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FA9E26A" w14:textId="77777777" w:rsidR="003E0CC2" w:rsidRDefault="003E0CC2" w:rsidP="00FD6742">
      <w:pPr>
        <w:jc w:val="center"/>
        <w:rPr>
          <w:rFonts w:ascii="Montserrat" w:hAnsi="Montserrat" w:cs="Arial"/>
          <w:b/>
          <w:bCs/>
          <w:color w:val="1F4E79" w:themeColor="accent1" w:themeShade="80"/>
          <w:sz w:val="96"/>
          <w:szCs w:val="96"/>
        </w:rPr>
      </w:pPr>
    </w:p>
    <w:p w14:paraId="3D8DEC08" w14:textId="5F80EA50" w:rsidR="00FD6742" w:rsidRPr="003E0CC2" w:rsidRDefault="00FD6742" w:rsidP="00FD6742">
      <w:pPr>
        <w:jc w:val="center"/>
        <w:rPr>
          <w:rFonts w:ascii="Montserrat" w:hAnsi="Montserrat" w:cs="Arial"/>
          <w:b/>
          <w:bCs/>
          <w:color w:val="1F4E79" w:themeColor="accent1" w:themeShade="80"/>
          <w:sz w:val="96"/>
          <w:szCs w:val="96"/>
        </w:rPr>
      </w:pPr>
      <w:r w:rsidRPr="003E0CC2">
        <w:rPr>
          <w:rFonts w:ascii="Montserrat" w:hAnsi="Montserrat" w:cs="Arial"/>
          <w:b/>
          <w:bCs/>
          <w:color w:val="1F4E79" w:themeColor="accent1" w:themeShade="80"/>
          <w:sz w:val="96"/>
          <w:szCs w:val="96"/>
        </w:rPr>
        <w:t>INFORME DE GESTIÓN</w:t>
      </w:r>
    </w:p>
    <w:p w14:paraId="08A4D470" w14:textId="77777777" w:rsidR="00FD6742" w:rsidRPr="003E0CC2" w:rsidRDefault="00FD6742" w:rsidP="00FD6742">
      <w:pPr>
        <w:jc w:val="center"/>
        <w:rPr>
          <w:rFonts w:ascii="Arial" w:hAnsi="Arial" w:cs="Arial"/>
          <w:b/>
          <w:bCs/>
          <w:color w:val="1F4E79" w:themeColor="accent1" w:themeShade="80"/>
          <w:sz w:val="96"/>
          <w:szCs w:val="96"/>
        </w:rPr>
      </w:pPr>
    </w:p>
    <w:p w14:paraId="6BE6C842" w14:textId="77777777" w:rsidR="00FD6742" w:rsidRPr="003E0CC2" w:rsidRDefault="00FD6742" w:rsidP="00FD6742">
      <w:pPr>
        <w:jc w:val="center"/>
        <w:rPr>
          <w:rFonts w:ascii="Arial" w:hAnsi="Arial" w:cs="Arial"/>
          <w:b/>
          <w:bCs/>
          <w:color w:val="1F4E79" w:themeColor="accent1" w:themeShade="80"/>
          <w:sz w:val="96"/>
          <w:szCs w:val="96"/>
        </w:rPr>
      </w:pPr>
    </w:p>
    <w:p w14:paraId="6604DBC6" w14:textId="77777777" w:rsidR="00FD6742" w:rsidRPr="003E0CC2" w:rsidRDefault="00FD6742" w:rsidP="00FD6742">
      <w:pPr>
        <w:jc w:val="center"/>
        <w:rPr>
          <w:rFonts w:ascii="Arial" w:hAnsi="Arial" w:cs="Arial"/>
          <w:b/>
          <w:bCs/>
          <w:color w:val="1F4E79" w:themeColor="accent1" w:themeShade="80"/>
          <w:sz w:val="96"/>
          <w:szCs w:val="96"/>
        </w:rPr>
      </w:pPr>
    </w:p>
    <w:p w14:paraId="367684E2" w14:textId="39E374CE" w:rsidR="00FD6742" w:rsidRPr="003E0CC2" w:rsidRDefault="00FD6742" w:rsidP="00FD6742">
      <w:pPr>
        <w:jc w:val="center"/>
        <w:rPr>
          <w:rFonts w:ascii="Montserrat" w:hAnsi="Montserrat" w:cs="Arial"/>
          <w:b/>
          <w:bCs/>
          <w:color w:val="1F4E79" w:themeColor="accent1" w:themeShade="80"/>
          <w:sz w:val="96"/>
          <w:szCs w:val="96"/>
        </w:rPr>
      </w:pPr>
      <w:r w:rsidRPr="003E0CC2">
        <w:rPr>
          <w:rFonts w:ascii="Montserrat" w:hAnsi="Montserrat" w:cs="Arial"/>
          <w:b/>
          <w:bCs/>
          <w:color w:val="1F4E79" w:themeColor="accent1" w:themeShade="80"/>
          <w:sz w:val="96"/>
          <w:szCs w:val="96"/>
        </w:rPr>
        <w:t>VIGENCIA 2023</w:t>
      </w:r>
    </w:p>
    <w:p w14:paraId="7BD4B4C7" w14:textId="77777777" w:rsidR="00FD6742" w:rsidRPr="003E0CC2" w:rsidRDefault="00FD6742" w:rsidP="00FD6742">
      <w:pPr>
        <w:jc w:val="center"/>
        <w:rPr>
          <w:rFonts w:ascii="Montserrat" w:hAnsi="Montserrat" w:cs="Arial"/>
          <w:b/>
          <w:bCs/>
          <w:color w:val="1F4E79" w:themeColor="accent1" w:themeShade="80"/>
          <w:sz w:val="96"/>
          <w:szCs w:val="96"/>
        </w:rPr>
      </w:pPr>
    </w:p>
    <w:p w14:paraId="26A23A4B" w14:textId="77777777" w:rsidR="00FD6742" w:rsidRPr="003E0CC2" w:rsidRDefault="00FD6742" w:rsidP="00FD6742">
      <w:pPr>
        <w:jc w:val="center"/>
        <w:rPr>
          <w:rFonts w:ascii="Montserrat" w:hAnsi="Montserrat" w:cs="Arial"/>
          <w:b/>
          <w:bCs/>
          <w:color w:val="1F4E79" w:themeColor="accent1" w:themeShade="80"/>
          <w:sz w:val="96"/>
          <w:szCs w:val="96"/>
        </w:rPr>
      </w:pPr>
    </w:p>
    <w:p w14:paraId="54C1BC45" w14:textId="1DC8DF2E" w:rsidR="003E0CC2" w:rsidRDefault="00940F05" w:rsidP="003E0CC2">
      <w:pPr>
        <w:jc w:val="center"/>
        <w:rPr>
          <w:rFonts w:ascii="Montserrat" w:hAnsi="Montserrat" w:cs="Arial"/>
          <w:b/>
          <w:bCs/>
          <w:color w:val="7030A0"/>
          <w:sz w:val="96"/>
          <w:szCs w:val="96"/>
        </w:rPr>
      </w:pPr>
      <w:r>
        <w:rPr>
          <w:rFonts w:ascii="Montserrat" w:hAnsi="Montserrat" w:cs="Arial"/>
          <w:b/>
          <w:bCs/>
          <w:color w:val="1F4E79" w:themeColor="accent1" w:themeShade="80"/>
          <w:sz w:val="96"/>
          <w:szCs w:val="96"/>
        </w:rPr>
        <w:t>Diciembre</w:t>
      </w:r>
    </w:p>
    <w:p w14:paraId="73983B1D" w14:textId="77777777" w:rsidR="003E0CC2" w:rsidRDefault="003E0CC2" w:rsidP="003E0CC2">
      <w:pPr>
        <w:jc w:val="center"/>
        <w:rPr>
          <w:rFonts w:ascii="Arial" w:hAnsi="Arial" w:cs="Arial"/>
          <w:b/>
          <w:bCs/>
          <w:sz w:val="24"/>
          <w:szCs w:val="24"/>
        </w:rPr>
      </w:pPr>
    </w:p>
    <w:p w14:paraId="2FDA8121" w14:textId="77777777" w:rsidR="003E0CC2" w:rsidRDefault="003E0CC2" w:rsidP="003E0CC2">
      <w:pPr>
        <w:jc w:val="center"/>
        <w:rPr>
          <w:rFonts w:ascii="Arial" w:hAnsi="Arial" w:cs="Arial"/>
          <w:b/>
          <w:bCs/>
          <w:sz w:val="24"/>
          <w:szCs w:val="24"/>
        </w:rPr>
      </w:pPr>
    </w:p>
    <w:p w14:paraId="34476495" w14:textId="77777777" w:rsidR="003E0CC2" w:rsidRDefault="003E0CC2" w:rsidP="003E0CC2">
      <w:pPr>
        <w:jc w:val="center"/>
        <w:rPr>
          <w:rFonts w:ascii="Arial" w:hAnsi="Arial" w:cs="Arial"/>
          <w:b/>
          <w:bCs/>
          <w:sz w:val="24"/>
          <w:szCs w:val="24"/>
        </w:rPr>
      </w:pPr>
    </w:p>
    <w:p w14:paraId="1D74F628" w14:textId="76F7CA7D" w:rsidR="00FD6742" w:rsidRDefault="00FD6742" w:rsidP="00DD5A04">
      <w:pPr>
        <w:jc w:val="center"/>
        <w:rPr>
          <w:rFonts w:ascii="Arial" w:hAnsi="Arial" w:cs="Arial"/>
          <w:b/>
          <w:bCs/>
          <w:sz w:val="24"/>
          <w:szCs w:val="24"/>
        </w:rPr>
      </w:pPr>
      <w:r w:rsidRPr="000E1405">
        <w:rPr>
          <w:rFonts w:ascii="Arial" w:hAnsi="Arial" w:cs="Arial"/>
          <w:b/>
          <w:bCs/>
          <w:sz w:val="24"/>
          <w:szCs w:val="24"/>
        </w:rPr>
        <w:lastRenderedPageBreak/>
        <w:t>PRESENTACIÓN</w:t>
      </w:r>
    </w:p>
    <w:p w14:paraId="1B201F0A" w14:textId="77777777" w:rsidR="00945ADA" w:rsidRDefault="00945ADA" w:rsidP="00DD5A04">
      <w:pPr>
        <w:jc w:val="center"/>
        <w:rPr>
          <w:rFonts w:ascii="Arial" w:hAnsi="Arial" w:cs="Arial"/>
          <w:b/>
          <w:bCs/>
          <w:sz w:val="24"/>
          <w:szCs w:val="24"/>
        </w:rPr>
      </w:pPr>
    </w:p>
    <w:p w14:paraId="3D064FAD" w14:textId="77777777" w:rsidR="000E1405" w:rsidRPr="000E1405" w:rsidRDefault="000E1405" w:rsidP="00DD5A04">
      <w:pPr>
        <w:jc w:val="center"/>
        <w:rPr>
          <w:rFonts w:ascii="Arial" w:hAnsi="Arial" w:cs="Arial"/>
          <w:b/>
          <w:bCs/>
          <w:sz w:val="24"/>
          <w:szCs w:val="24"/>
        </w:rPr>
      </w:pPr>
    </w:p>
    <w:p w14:paraId="5D3A5C81" w14:textId="77777777" w:rsidR="000E1405" w:rsidRPr="000E1405" w:rsidRDefault="000E1405" w:rsidP="000E1405">
      <w:pPr>
        <w:pStyle w:val="Ttulo3"/>
        <w:spacing w:line="276" w:lineRule="auto"/>
        <w:rPr>
          <w:rFonts w:ascii="Arial" w:hAnsi="Arial" w:cs="Arial"/>
          <w:b w:val="0"/>
          <w:color w:val="0D0D0D"/>
          <w:sz w:val="24"/>
        </w:rPr>
      </w:pPr>
      <w:r w:rsidRPr="000E1405">
        <w:rPr>
          <w:rFonts w:ascii="Arial" w:hAnsi="Arial" w:cs="Arial"/>
          <w:b w:val="0"/>
          <w:color w:val="0D0D0D"/>
          <w:sz w:val="24"/>
        </w:rPr>
        <w:t xml:space="preserve">El 20 de marzo de 2024, mediante el Decreto Extraordinario </w:t>
      </w:r>
      <w:proofErr w:type="spellStart"/>
      <w:r w:rsidRPr="000E1405">
        <w:rPr>
          <w:rFonts w:ascii="Arial" w:hAnsi="Arial" w:cs="Arial"/>
          <w:b w:val="0"/>
          <w:color w:val="0D0D0D"/>
          <w:sz w:val="24"/>
        </w:rPr>
        <w:t>N°</w:t>
      </w:r>
      <w:proofErr w:type="spellEnd"/>
      <w:r w:rsidRPr="000E1405">
        <w:rPr>
          <w:rFonts w:ascii="Arial" w:hAnsi="Arial" w:cs="Arial"/>
          <w:b w:val="0"/>
          <w:color w:val="0D0D0D"/>
          <w:sz w:val="24"/>
        </w:rPr>
        <w:t xml:space="preserve"> 0001, se llevó a cabo una significativa transformación en el ámbito público de Manizales: el cambio del "INSTITUTO DE CULTURA Y TURISMO DE MANIZALES" a una Empresa Industrial y Comercial del Estado, conocida como PROMOTORA DE EVENTOS Y TURISMO S.A.S. Esta medida se adoptó con el objetivo primordial de impulsar el turismo, potenciar la competitividad de la ciudad y reforzar su posicionamiento en el escenario nacional e internacional.</w:t>
      </w:r>
    </w:p>
    <w:p w14:paraId="22FBB155" w14:textId="77777777" w:rsidR="000E1405" w:rsidRPr="000E1405" w:rsidRDefault="000E1405" w:rsidP="000E1405">
      <w:pPr>
        <w:rPr>
          <w:rFonts w:ascii="Arial" w:hAnsi="Arial" w:cs="Arial"/>
          <w:sz w:val="24"/>
          <w:szCs w:val="24"/>
        </w:rPr>
      </w:pPr>
    </w:p>
    <w:p w14:paraId="15F4D32F" w14:textId="1C62D41C" w:rsidR="000E1405" w:rsidRPr="0034117A" w:rsidRDefault="000E1405" w:rsidP="000E1405">
      <w:pPr>
        <w:pStyle w:val="Ttulo3"/>
        <w:spacing w:line="276" w:lineRule="auto"/>
        <w:rPr>
          <w:rFonts w:ascii="Arial" w:hAnsi="Arial" w:cs="Arial"/>
          <w:b w:val="0"/>
          <w:color w:val="0D0D0D"/>
          <w:sz w:val="24"/>
        </w:rPr>
      </w:pPr>
      <w:r w:rsidRPr="000E1405">
        <w:rPr>
          <w:rFonts w:ascii="Arial" w:hAnsi="Arial" w:cs="Arial"/>
          <w:b w:val="0"/>
          <w:color w:val="0D0D0D"/>
          <w:sz w:val="24"/>
        </w:rPr>
        <w:t xml:space="preserve">La razón fundamental detrás de esta reestructuración radica en dinamizar el turismo, así como en respaldar diversos procesos que contribuyan al desarrollo y la proyección de Manizales como destino turístico. </w:t>
      </w:r>
    </w:p>
    <w:p w14:paraId="4D3A1916" w14:textId="77777777" w:rsidR="000E1405" w:rsidRPr="000E1405" w:rsidRDefault="000E1405" w:rsidP="000E1405">
      <w:pPr>
        <w:rPr>
          <w:rFonts w:ascii="Arial" w:hAnsi="Arial" w:cs="Arial"/>
          <w:sz w:val="24"/>
          <w:szCs w:val="24"/>
        </w:rPr>
      </w:pPr>
    </w:p>
    <w:p w14:paraId="3E2E28D2" w14:textId="10461386" w:rsidR="000E1405" w:rsidRPr="000E1405" w:rsidRDefault="000E1405" w:rsidP="000E1405">
      <w:pPr>
        <w:pStyle w:val="Ttulo3"/>
        <w:spacing w:line="276" w:lineRule="auto"/>
        <w:rPr>
          <w:rFonts w:ascii="Arial" w:hAnsi="Arial" w:cs="Arial"/>
          <w:b w:val="0"/>
          <w:color w:val="0D0D0D"/>
          <w:sz w:val="24"/>
        </w:rPr>
      </w:pPr>
      <w:r w:rsidRPr="000E1405">
        <w:rPr>
          <w:rFonts w:ascii="Arial" w:hAnsi="Arial" w:cs="Arial"/>
          <w:b w:val="0"/>
          <w:color w:val="0D0D0D"/>
          <w:sz w:val="24"/>
        </w:rPr>
        <w:t>Por otro lado, se dio inicio al funcionamiento de la Secretaría de Cultura y Civismo</w:t>
      </w:r>
      <w:r>
        <w:rPr>
          <w:rFonts w:ascii="Arial" w:hAnsi="Arial" w:cs="Arial"/>
          <w:b w:val="0"/>
          <w:color w:val="0D0D0D"/>
          <w:sz w:val="24"/>
        </w:rPr>
        <w:t>,</w:t>
      </w:r>
    </w:p>
    <w:p w14:paraId="286D262D" w14:textId="77777777" w:rsidR="000E1405" w:rsidRPr="000E1405" w:rsidRDefault="000E1405" w:rsidP="000E1405">
      <w:pPr>
        <w:widowControl w:val="0"/>
        <w:jc w:val="both"/>
        <w:rPr>
          <w:rFonts w:ascii="Arial" w:eastAsia="Arial" w:hAnsi="Arial" w:cs="Arial"/>
          <w:sz w:val="24"/>
          <w:szCs w:val="24"/>
        </w:rPr>
      </w:pPr>
      <w:r w:rsidRPr="000E1405">
        <w:rPr>
          <w:rFonts w:ascii="Arial" w:eastAsia="Arial" w:hAnsi="Arial" w:cs="Arial"/>
          <w:sz w:val="24"/>
          <w:szCs w:val="24"/>
        </w:rPr>
        <w:t xml:space="preserve">encargada del diseño, elaboración, ejecución, seguimiento, evaluación y control de las políticas, estrategias, planes, programas y proyectos que permitan la promoción de la cultura, el fomento de valores que propicien la paz y la convivencia ciudadana y la preservación, recuperación y difusión del patrimonio cultural. </w:t>
      </w:r>
    </w:p>
    <w:p w14:paraId="4CF76BD5" w14:textId="1955CFD4" w:rsidR="000E1405" w:rsidRDefault="000E1405" w:rsidP="000E1405">
      <w:pPr>
        <w:pStyle w:val="Ttulo3"/>
        <w:spacing w:line="276" w:lineRule="auto"/>
        <w:rPr>
          <w:rFonts w:ascii="Arial" w:hAnsi="Arial" w:cs="Arial"/>
          <w:b w:val="0"/>
          <w:color w:val="0D0D0D"/>
          <w:sz w:val="24"/>
        </w:rPr>
      </w:pPr>
    </w:p>
    <w:p w14:paraId="7A1978D1" w14:textId="5483D106" w:rsidR="00FD6742" w:rsidRPr="00945ADA" w:rsidRDefault="000E1405" w:rsidP="00945ADA">
      <w:pPr>
        <w:jc w:val="both"/>
        <w:rPr>
          <w:rFonts w:ascii="Arial" w:eastAsia="Arial" w:hAnsi="Arial" w:cs="Arial"/>
          <w:bCs/>
          <w:sz w:val="24"/>
          <w:szCs w:val="24"/>
          <w:highlight w:val="white"/>
          <w:lang w:val="es-ES_tradnl" w:eastAsia="es-ES"/>
        </w:rPr>
      </w:pPr>
      <w:r w:rsidRPr="00945ADA">
        <w:rPr>
          <w:rFonts w:ascii="Arial" w:hAnsi="Arial" w:cs="Arial"/>
          <w:sz w:val="24"/>
          <w:szCs w:val="24"/>
          <w:lang w:eastAsia="ar-SA"/>
        </w:rPr>
        <w:t>De acuerdo a lo anterior y teniendo en cuenta que la transformación del Instituto de Cultura y Turismo de Manizales a la hoy Promotora de Eventos y Turismo SAS, se dio en el mes de marzo de la vigencia 2024, el presente informe pretende evidenciar las acciones y actividades realizadas por el Instituto de Cultura y Turismo durante la vigencia 2023 y cuyo objetivo</w:t>
      </w:r>
      <w:r w:rsidR="00945ADA" w:rsidRPr="00945ADA">
        <w:rPr>
          <w:rFonts w:ascii="Arial" w:hAnsi="Arial" w:cs="Arial"/>
          <w:sz w:val="24"/>
          <w:szCs w:val="24"/>
          <w:lang w:eastAsia="ar-SA"/>
        </w:rPr>
        <w:t xml:space="preserve"> </w:t>
      </w:r>
      <w:r w:rsidR="003E0CC2" w:rsidRPr="00945ADA">
        <w:rPr>
          <w:rFonts w:ascii="Arial" w:eastAsia="Arial" w:hAnsi="Arial" w:cs="Arial"/>
          <w:bCs/>
          <w:sz w:val="24"/>
          <w:szCs w:val="24"/>
          <w:highlight w:val="white"/>
          <w:lang w:val="es-ES_tradnl" w:eastAsia="es-ES"/>
        </w:rPr>
        <w:t>fue</w:t>
      </w:r>
      <w:r w:rsidR="00FD6742" w:rsidRPr="00945ADA">
        <w:rPr>
          <w:rFonts w:ascii="Arial" w:eastAsia="Arial" w:hAnsi="Arial" w:cs="Arial"/>
          <w:bCs/>
          <w:sz w:val="24"/>
          <w:szCs w:val="24"/>
          <w:highlight w:val="white"/>
          <w:lang w:val="es-ES_tradnl" w:eastAsia="es-ES"/>
        </w:rPr>
        <w:t xml:space="preserve"> promover, desarrollar, adoptar y ejercer políticas para el fomento de la cultura, las artes y el turismo del municipio de Manizales.</w:t>
      </w:r>
    </w:p>
    <w:p w14:paraId="3E3CDD64" w14:textId="77777777" w:rsidR="00FD6742" w:rsidRPr="00DD5A04" w:rsidRDefault="00FD6742" w:rsidP="00DD5A04">
      <w:pPr>
        <w:jc w:val="both"/>
        <w:rPr>
          <w:rFonts w:ascii="Arial" w:hAnsi="Arial" w:cs="Arial"/>
          <w:sz w:val="24"/>
          <w:szCs w:val="24"/>
          <w:highlight w:val="white"/>
          <w:lang w:val="es-ES_tradnl" w:eastAsia="es-ES"/>
        </w:rPr>
      </w:pPr>
    </w:p>
    <w:p w14:paraId="40061BB9" w14:textId="79CA1185" w:rsidR="00FD6742" w:rsidRPr="00DD5A04" w:rsidRDefault="00945ADA" w:rsidP="00DD5A04">
      <w:pPr>
        <w:pBdr>
          <w:top w:val="nil"/>
          <w:left w:val="nil"/>
          <w:bottom w:val="nil"/>
          <w:right w:val="nil"/>
          <w:between w:val="nil"/>
        </w:pBdr>
        <w:jc w:val="both"/>
        <w:rPr>
          <w:rFonts w:ascii="Arial" w:eastAsia="Arial" w:hAnsi="Arial" w:cs="Arial"/>
          <w:sz w:val="24"/>
          <w:szCs w:val="24"/>
        </w:rPr>
      </w:pPr>
      <w:r>
        <w:rPr>
          <w:rFonts w:ascii="Arial" w:eastAsia="Arial" w:hAnsi="Arial" w:cs="Arial"/>
          <w:sz w:val="24"/>
          <w:szCs w:val="24"/>
        </w:rPr>
        <w:t>A</w:t>
      </w:r>
      <w:r w:rsidR="00FD6742" w:rsidRPr="00DD5A04">
        <w:rPr>
          <w:rFonts w:ascii="Arial" w:eastAsia="Arial" w:hAnsi="Arial" w:cs="Arial"/>
          <w:sz w:val="24"/>
          <w:szCs w:val="24"/>
        </w:rPr>
        <w:t>l Instituto de Cultura y Turismo</w:t>
      </w:r>
      <w:r>
        <w:rPr>
          <w:rFonts w:ascii="Arial" w:eastAsia="Arial" w:hAnsi="Arial" w:cs="Arial"/>
          <w:sz w:val="24"/>
          <w:szCs w:val="24"/>
        </w:rPr>
        <w:t xml:space="preserve"> le correspondió</w:t>
      </w:r>
      <w:r w:rsidR="00FD6742" w:rsidRPr="00DD5A04">
        <w:rPr>
          <w:rFonts w:ascii="Arial" w:eastAsia="Arial" w:hAnsi="Arial" w:cs="Arial"/>
          <w:sz w:val="24"/>
          <w:szCs w:val="24"/>
        </w:rPr>
        <w:t xml:space="preserve"> desarrollar los planes y proyectos de carácter turístico y cultural que </w:t>
      </w:r>
      <w:r w:rsidR="00DD5A04" w:rsidRPr="00DD5A04">
        <w:rPr>
          <w:rFonts w:ascii="Arial" w:eastAsia="Arial" w:hAnsi="Arial" w:cs="Arial"/>
          <w:sz w:val="24"/>
          <w:szCs w:val="24"/>
        </w:rPr>
        <w:t>fueran</w:t>
      </w:r>
      <w:r w:rsidR="00FD6742" w:rsidRPr="00DD5A04">
        <w:rPr>
          <w:rFonts w:ascii="Arial" w:eastAsia="Arial" w:hAnsi="Arial" w:cs="Arial"/>
          <w:sz w:val="24"/>
          <w:szCs w:val="24"/>
        </w:rPr>
        <w:t xml:space="preserve"> aprobados por el </w:t>
      </w:r>
      <w:r w:rsidR="009618D8" w:rsidRPr="00DD5A04">
        <w:rPr>
          <w:rFonts w:ascii="Arial" w:eastAsia="Arial" w:hAnsi="Arial" w:cs="Arial"/>
          <w:sz w:val="24"/>
          <w:szCs w:val="24"/>
        </w:rPr>
        <w:t>g</w:t>
      </w:r>
      <w:r w:rsidR="00FD6742" w:rsidRPr="00DD5A04">
        <w:rPr>
          <w:rFonts w:ascii="Arial" w:eastAsia="Arial" w:hAnsi="Arial" w:cs="Arial"/>
          <w:sz w:val="24"/>
          <w:szCs w:val="24"/>
        </w:rPr>
        <w:t xml:space="preserve">obierno </w:t>
      </w:r>
      <w:r w:rsidR="009618D8" w:rsidRPr="00DD5A04">
        <w:rPr>
          <w:rFonts w:ascii="Arial" w:eastAsia="Arial" w:hAnsi="Arial" w:cs="Arial"/>
          <w:sz w:val="24"/>
          <w:szCs w:val="24"/>
        </w:rPr>
        <w:t>m</w:t>
      </w:r>
      <w:r w:rsidR="00FD6742" w:rsidRPr="00DD5A04">
        <w:rPr>
          <w:rFonts w:ascii="Arial" w:eastAsia="Arial" w:hAnsi="Arial" w:cs="Arial"/>
          <w:sz w:val="24"/>
          <w:szCs w:val="24"/>
        </w:rPr>
        <w:t xml:space="preserve">unicipal, ejecutar las políticas y programas que promuevan la cultura y el turismo de Manizales, y adelantar las gestiones oficiales necesarias para su realización. </w:t>
      </w:r>
    </w:p>
    <w:p w14:paraId="45624C3E" w14:textId="77777777" w:rsidR="00FD6742" w:rsidRPr="00DD5A04" w:rsidRDefault="00FD6742" w:rsidP="00DD5A04">
      <w:pPr>
        <w:pBdr>
          <w:top w:val="nil"/>
          <w:left w:val="nil"/>
          <w:bottom w:val="nil"/>
          <w:right w:val="nil"/>
          <w:between w:val="nil"/>
        </w:pBdr>
        <w:jc w:val="both"/>
        <w:rPr>
          <w:rFonts w:ascii="Arial" w:eastAsia="Arial" w:hAnsi="Arial" w:cs="Arial"/>
          <w:sz w:val="24"/>
          <w:szCs w:val="24"/>
        </w:rPr>
      </w:pPr>
    </w:p>
    <w:p w14:paraId="6713BDAA" w14:textId="68D4EAFE" w:rsidR="00FD6742" w:rsidRPr="00DD5A04" w:rsidRDefault="00FD6742" w:rsidP="00DD5A04">
      <w:pPr>
        <w:pBdr>
          <w:top w:val="nil"/>
          <w:left w:val="nil"/>
          <w:bottom w:val="nil"/>
          <w:right w:val="nil"/>
          <w:between w:val="nil"/>
        </w:pBdr>
        <w:jc w:val="both"/>
        <w:rPr>
          <w:rFonts w:ascii="Arial" w:eastAsia="Arial" w:hAnsi="Arial" w:cs="Arial"/>
          <w:sz w:val="24"/>
          <w:szCs w:val="24"/>
        </w:rPr>
      </w:pPr>
      <w:r w:rsidRPr="00DD5A04">
        <w:rPr>
          <w:rFonts w:ascii="Arial" w:eastAsia="Arial" w:hAnsi="Arial" w:cs="Arial"/>
          <w:sz w:val="24"/>
          <w:szCs w:val="24"/>
        </w:rPr>
        <w:t xml:space="preserve">Igualmente </w:t>
      </w:r>
      <w:r w:rsidR="00DD5A04" w:rsidRPr="00DD5A04">
        <w:rPr>
          <w:rFonts w:ascii="Arial" w:eastAsia="Arial" w:hAnsi="Arial" w:cs="Arial"/>
          <w:sz w:val="24"/>
          <w:szCs w:val="24"/>
        </w:rPr>
        <w:t>tuvo</w:t>
      </w:r>
      <w:r w:rsidRPr="00DD5A04">
        <w:rPr>
          <w:rFonts w:ascii="Arial" w:eastAsia="Arial" w:hAnsi="Arial" w:cs="Arial"/>
          <w:sz w:val="24"/>
          <w:szCs w:val="24"/>
        </w:rPr>
        <w:t xml:space="preserve"> bajo su responsabilidad, formular y ejecutar dos proyectos</w:t>
      </w:r>
      <w:r w:rsidR="00DD5A04" w:rsidRPr="00DD5A04">
        <w:rPr>
          <w:rFonts w:ascii="Arial" w:eastAsia="Arial" w:hAnsi="Arial" w:cs="Arial"/>
          <w:sz w:val="24"/>
          <w:szCs w:val="24"/>
        </w:rPr>
        <w:t xml:space="preserve"> de </w:t>
      </w:r>
      <w:r w:rsidR="00945ADA">
        <w:rPr>
          <w:rFonts w:ascii="Arial" w:eastAsia="Arial" w:hAnsi="Arial" w:cs="Arial"/>
          <w:sz w:val="24"/>
          <w:szCs w:val="24"/>
        </w:rPr>
        <w:t>inversión municipal</w:t>
      </w:r>
      <w:r w:rsidRPr="00DD5A04">
        <w:rPr>
          <w:rFonts w:ascii="Arial" w:eastAsia="Arial" w:hAnsi="Arial" w:cs="Arial"/>
          <w:sz w:val="24"/>
          <w:szCs w:val="24"/>
        </w:rPr>
        <w:t xml:space="preserve">: 1. Cultural, denominado “La Cultura como motor de desarrollo social y económico para una Manizales más Grande” código 2020170010052, </w:t>
      </w:r>
      <w:r w:rsidR="00DD5A04" w:rsidRPr="00DD5A04">
        <w:rPr>
          <w:rFonts w:ascii="Arial" w:eastAsia="Arial" w:hAnsi="Arial" w:cs="Arial"/>
          <w:sz w:val="24"/>
          <w:szCs w:val="24"/>
        </w:rPr>
        <w:t>y 2</w:t>
      </w:r>
      <w:r w:rsidRPr="00DD5A04">
        <w:rPr>
          <w:rFonts w:ascii="Arial" w:eastAsia="Arial" w:hAnsi="Arial" w:cs="Arial"/>
          <w:sz w:val="24"/>
          <w:szCs w:val="24"/>
        </w:rPr>
        <w:t xml:space="preserve">. Turístico, denominado “Promoción turística: Manizales destino turístico para el disfrute de todos”, código 2020170010053. </w:t>
      </w:r>
    </w:p>
    <w:p w14:paraId="7B60061C" w14:textId="77777777" w:rsidR="00FD6742" w:rsidRPr="00DD5A04" w:rsidRDefault="00FD6742" w:rsidP="00DD5A04">
      <w:pPr>
        <w:shd w:val="clear" w:color="auto" w:fill="FFFFFF"/>
        <w:jc w:val="both"/>
        <w:rPr>
          <w:rFonts w:ascii="Arial" w:eastAsia="Times New Roman" w:hAnsi="Arial" w:cs="Arial"/>
          <w:sz w:val="24"/>
          <w:szCs w:val="24"/>
          <w:lang w:eastAsia="es-CO"/>
        </w:rPr>
      </w:pPr>
    </w:p>
    <w:p w14:paraId="0507839E" w14:textId="4B47F433" w:rsidR="00DD5A04" w:rsidRDefault="00DD5A04" w:rsidP="00DD5A04">
      <w:pPr>
        <w:shd w:val="clear" w:color="auto" w:fill="FFFFFF"/>
        <w:jc w:val="both"/>
        <w:rPr>
          <w:rFonts w:ascii="Arial" w:eastAsia="Arial" w:hAnsi="Arial" w:cs="Arial"/>
          <w:sz w:val="24"/>
          <w:szCs w:val="24"/>
        </w:rPr>
      </w:pPr>
    </w:p>
    <w:p w14:paraId="22702A3C" w14:textId="4411143E" w:rsidR="00945ADA" w:rsidRDefault="00945ADA" w:rsidP="00DD5A04">
      <w:pPr>
        <w:shd w:val="clear" w:color="auto" w:fill="FFFFFF"/>
        <w:jc w:val="both"/>
        <w:rPr>
          <w:rFonts w:ascii="Arial" w:eastAsia="Arial" w:hAnsi="Arial" w:cs="Arial"/>
          <w:sz w:val="24"/>
          <w:szCs w:val="24"/>
        </w:rPr>
      </w:pPr>
    </w:p>
    <w:p w14:paraId="5E425D32" w14:textId="32FE3CBA" w:rsidR="00945ADA" w:rsidRDefault="00945ADA" w:rsidP="00DD5A04">
      <w:pPr>
        <w:shd w:val="clear" w:color="auto" w:fill="FFFFFF"/>
        <w:jc w:val="both"/>
        <w:rPr>
          <w:rFonts w:ascii="Arial" w:eastAsia="Arial" w:hAnsi="Arial" w:cs="Arial"/>
          <w:sz w:val="24"/>
          <w:szCs w:val="24"/>
        </w:rPr>
      </w:pPr>
    </w:p>
    <w:p w14:paraId="5E6C852F" w14:textId="043E3F35" w:rsidR="00945ADA" w:rsidRDefault="00945ADA" w:rsidP="00DD5A04">
      <w:pPr>
        <w:shd w:val="clear" w:color="auto" w:fill="FFFFFF"/>
        <w:jc w:val="both"/>
        <w:rPr>
          <w:rFonts w:ascii="Arial" w:eastAsia="Arial" w:hAnsi="Arial" w:cs="Arial"/>
          <w:sz w:val="24"/>
          <w:szCs w:val="24"/>
        </w:rPr>
      </w:pPr>
    </w:p>
    <w:p w14:paraId="52420FC1" w14:textId="4FDD6EFF" w:rsidR="00DD5A04" w:rsidRPr="00DD5A04" w:rsidRDefault="00DD5A04" w:rsidP="00945ADA">
      <w:pPr>
        <w:shd w:val="clear" w:color="auto" w:fill="FFFFFF"/>
        <w:jc w:val="center"/>
        <w:rPr>
          <w:rFonts w:ascii="Arial" w:eastAsia="Times New Roman" w:hAnsi="Arial" w:cs="Arial"/>
          <w:b/>
          <w:sz w:val="24"/>
          <w:szCs w:val="24"/>
          <w:lang w:eastAsia="es-CO"/>
        </w:rPr>
      </w:pPr>
      <w:r w:rsidRPr="00DD5A04">
        <w:rPr>
          <w:rFonts w:ascii="Arial" w:eastAsia="Times New Roman" w:hAnsi="Arial" w:cs="Arial"/>
          <w:b/>
          <w:sz w:val="24"/>
          <w:szCs w:val="24"/>
          <w:lang w:eastAsia="es-CO"/>
        </w:rPr>
        <w:lastRenderedPageBreak/>
        <w:t>PLATAFORMA ESTRATÉGICA</w:t>
      </w:r>
      <w:r w:rsidR="00E96FE7">
        <w:rPr>
          <w:rFonts w:ascii="Arial" w:eastAsia="Times New Roman" w:hAnsi="Arial" w:cs="Arial"/>
          <w:b/>
          <w:sz w:val="24"/>
          <w:szCs w:val="24"/>
          <w:lang w:eastAsia="es-CO"/>
        </w:rPr>
        <w:t xml:space="preserve"> – INSTITUTO DE CULTURA Y TURISMO</w:t>
      </w:r>
    </w:p>
    <w:p w14:paraId="39C45E31" w14:textId="77777777" w:rsidR="00FD6742" w:rsidRPr="00DD5A04" w:rsidRDefault="00FD6742" w:rsidP="00DD5A04">
      <w:pPr>
        <w:shd w:val="clear" w:color="auto" w:fill="FFFFFF"/>
        <w:jc w:val="both"/>
        <w:rPr>
          <w:rFonts w:ascii="Arial" w:eastAsia="Arial" w:hAnsi="Arial" w:cs="Arial"/>
          <w:b/>
          <w:sz w:val="24"/>
          <w:szCs w:val="24"/>
        </w:rPr>
      </w:pPr>
    </w:p>
    <w:p w14:paraId="09BEABF9" w14:textId="53E53F9B" w:rsidR="00FD6742" w:rsidRPr="00DD5A04" w:rsidRDefault="00FD6742" w:rsidP="00DD5A04">
      <w:pPr>
        <w:shd w:val="clear" w:color="auto" w:fill="FFFFFF"/>
        <w:jc w:val="both"/>
        <w:rPr>
          <w:rFonts w:ascii="Arial" w:eastAsia="Arial" w:hAnsi="Arial" w:cs="Arial"/>
          <w:b/>
          <w:sz w:val="24"/>
          <w:szCs w:val="24"/>
        </w:rPr>
      </w:pPr>
      <w:r w:rsidRPr="00DD5A04">
        <w:rPr>
          <w:rFonts w:ascii="Arial" w:eastAsia="Arial" w:hAnsi="Arial" w:cs="Arial"/>
          <w:b/>
          <w:sz w:val="24"/>
          <w:szCs w:val="24"/>
        </w:rPr>
        <w:t>MISIÓN</w:t>
      </w:r>
    </w:p>
    <w:p w14:paraId="72D82E2B" w14:textId="77777777" w:rsidR="00FD6742" w:rsidRPr="00DD5A04" w:rsidRDefault="00FD6742" w:rsidP="00DD5A04">
      <w:pPr>
        <w:shd w:val="clear" w:color="auto" w:fill="FFFFFF"/>
        <w:jc w:val="both"/>
        <w:rPr>
          <w:rFonts w:ascii="Arial" w:eastAsia="Arial" w:hAnsi="Arial" w:cs="Arial"/>
          <w:b/>
          <w:sz w:val="24"/>
          <w:szCs w:val="24"/>
        </w:rPr>
      </w:pPr>
    </w:p>
    <w:p w14:paraId="6A702918" w14:textId="15C8B44D" w:rsidR="00FD6742" w:rsidRPr="00DD5A04" w:rsidRDefault="00FD6742" w:rsidP="00DD5A04">
      <w:pPr>
        <w:jc w:val="both"/>
        <w:rPr>
          <w:rFonts w:ascii="Arial" w:eastAsia="Arial" w:hAnsi="Arial" w:cs="Arial"/>
          <w:sz w:val="24"/>
          <w:szCs w:val="24"/>
        </w:rPr>
      </w:pPr>
      <w:r w:rsidRPr="00DD5A04">
        <w:rPr>
          <w:rFonts w:ascii="Arial" w:eastAsia="Arial" w:hAnsi="Arial" w:cs="Arial"/>
          <w:sz w:val="24"/>
          <w:szCs w:val="24"/>
        </w:rPr>
        <w:t>Contribuir al desarrollo sostenible de la región a través de la ejecución de políticas y programas que promuevan la cultura y el turismo de Manizales y conlleven al mejoramiento de la calidad de vida de los ciudadanos, bajo principios de inclusión y respeto a la diferencia.</w:t>
      </w:r>
    </w:p>
    <w:p w14:paraId="6BE57920" w14:textId="77777777" w:rsidR="00FD6742" w:rsidRPr="00DD5A04" w:rsidRDefault="00FD6742" w:rsidP="00DD5A04">
      <w:pPr>
        <w:jc w:val="both"/>
        <w:rPr>
          <w:rFonts w:ascii="Arial" w:eastAsia="Arial" w:hAnsi="Arial" w:cs="Arial"/>
          <w:sz w:val="24"/>
          <w:szCs w:val="24"/>
        </w:rPr>
      </w:pPr>
    </w:p>
    <w:p w14:paraId="42B46A99" w14:textId="77777777" w:rsidR="00DD5A04" w:rsidRDefault="00DD5A04" w:rsidP="00DD5A04">
      <w:pPr>
        <w:jc w:val="both"/>
        <w:rPr>
          <w:rFonts w:ascii="Arial" w:eastAsia="Arial" w:hAnsi="Arial" w:cs="Arial"/>
          <w:b/>
          <w:sz w:val="24"/>
          <w:szCs w:val="24"/>
        </w:rPr>
      </w:pPr>
    </w:p>
    <w:p w14:paraId="5D64A0AE" w14:textId="08F1E394" w:rsidR="00FD6742" w:rsidRPr="00DD5A04" w:rsidRDefault="00FD6742" w:rsidP="00DD5A04">
      <w:pPr>
        <w:jc w:val="both"/>
        <w:rPr>
          <w:rFonts w:ascii="Arial" w:eastAsia="Arial" w:hAnsi="Arial" w:cs="Arial"/>
          <w:b/>
          <w:sz w:val="24"/>
          <w:szCs w:val="24"/>
        </w:rPr>
      </w:pPr>
      <w:r w:rsidRPr="00DD5A04">
        <w:rPr>
          <w:rFonts w:ascii="Arial" w:eastAsia="Arial" w:hAnsi="Arial" w:cs="Arial"/>
          <w:b/>
          <w:sz w:val="24"/>
          <w:szCs w:val="24"/>
        </w:rPr>
        <w:t>VISIÓN</w:t>
      </w:r>
    </w:p>
    <w:p w14:paraId="78752E51" w14:textId="77777777" w:rsidR="00FD6742" w:rsidRPr="00DD5A04" w:rsidRDefault="00FD6742" w:rsidP="00DD5A04">
      <w:pPr>
        <w:jc w:val="both"/>
        <w:rPr>
          <w:rFonts w:ascii="Arial" w:eastAsia="Arial" w:hAnsi="Arial" w:cs="Arial"/>
          <w:sz w:val="24"/>
          <w:szCs w:val="24"/>
        </w:rPr>
      </w:pPr>
    </w:p>
    <w:p w14:paraId="427EC3F9" w14:textId="77777777" w:rsidR="00FD6742" w:rsidRPr="00DD5A04" w:rsidRDefault="00FD6742" w:rsidP="00DD5A04">
      <w:pPr>
        <w:jc w:val="both"/>
        <w:rPr>
          <w:rFonts w:ascii="Arial" w:eastAsia="Arial" w:hAnsi="Arial" w:cs="Arial"/>
          <w:sz w:val="24"/>
          <w:szCs w:val="24"/>
        </w:rPr>
      </w:pPr>
      <w:r w:rsidRPr="00DD5A04">
        <w:rPr>
          <w:rFonts w:ascii="Arial" w:eastAsia="Arial" w:hAnsi="Arial" w:cs="Arial"/>
          <w:sz w:val="24"/>
          <w:szCs w:val="24"/>
        </w:rPr>
        <w:t>Ser la capital cultural y turística del Eje Cafetero a través de la innovación social y gestión efectiva de procesos competitivos sostenibles, y accesibles a la comunidad.</w:t>
      </w:r>
    </w:p>
    <w:p w14:paraId="14310CB0" w14:textId="77777777" w:rsidR="00FD6742" w:rsidRPr="00DD5A04" w:rsidRDefault="00FD6742" w:rsidP="00DD5A04">
      <w:pPr>
        <w:jc w:val="both"/>
        <w:rPr>
          <w:rFonts w:ascii="Arial" w:eastAsia="Arial" w:hAnsi="Arial" w:cs="Arial"/>
          <w:b/>
          <w:sz w:val="24"/>
          <w:szCs w:val="24"/>
        </w:rPr>
      </w:pPr>
    </w:p>
    <w:p w14:paraId="304B51CF" w14:textId="77777777" w:rsidR="00945ADA" w:rsidRDefault="00945ADA" w:rsidP="00DD5A04">
      <w:pPr>
        <w:jc w:val="both"/>
        <w:rPr>
          <w:rFonts w:ascii="Arial" w:eastAsia="Arial" w:hAnsi="Arial" w:cs="Arial"/>
          <w:b/>
          <w:sz w:val="24"/>
          <w:szCs w:val="24"/>
        </w:rPr>
      </w:pPr>
    </w:p>
    <w:p w14:paraId="38C07EA0" w14:textId="548E3F4D" w:rsidR="00FD6742" w:rsidRPr="00DD5A04" w:rsidRDefault="00FD6742" w:rsidP="00945ADA">
      <w:pPr>
        <w:jc w:val="center"/>
        <w:rPr>
          <w:rFonts w:ascii="Arial" w:eastAsia="Arial" w:hAnsi="Arial" w:cs="Arial"/>
          <w:b/>
          <w:sz w:val="24"/>
          <w:szCs w:val="24"/>
        </w:rPr>
      </w:pPr>
      <w:r w:rsidRPr="00DD5A04">
        <w:rPr>
          <w:rFonts w:ascii="Arial" w:eastAsia="Arial" w:hAnsi="Arial" w:cs="Arial"/>
          <w:b/>
          <w:sz w:val="24"/>
          <w:szCs w:val="24"/>
        </w:rPr>
        <w:t>TALENTO HUMANO</w:t>
      </w:r>
    </w:p>
    <w:p w14:paraId="4BC68CED" w14:textId="77777777" w:rsidR="00FD6742" w:rsidRPr="00DD5A04" w:rsidRDefault="00FD6742" w:rsidP="00DD5A04">
      <w:pPr>
        <w:jc w:val="both"/>
        <w:rPr>
          <w:rFonts w:ascii="Arial" w:eastAsia="Arial" w:hAnsi="Arial" w:cs="Arial"/>
          <w:b/>
          <w:sz w:val="24"/>
          <w:szCs w:val="24"/>
        </w:rPr>
      </w:pPr>
    </w:p>
    <w:tbl>
      <w:tblPr>
        <w:tblW w:w="7447" w:type="dxa"/>
        <w:jc w:val="center"/>
        <w:tblLayout w:type="fixed"/>
        <w:tblLook w:val="0400" w:firstRow="0" w:lastRow="0" w:firstColumn="0" w:lastColumn="0" w:noHBand="0" w:noVBand="1"/>
      </w:tblPr>
      <w:tblGrid>
        <w:gridCol w:w="3728"/>
        <w:gridCol w:w="3719"/>
      </w:tblGrid>
      <w:tr w:rsidR="00FD6742" w:rsidRPr="00DD5A04" w14:paraId="360DB225" w14:textId="77777777" w:rsidTr="00FD6742">
        <w:trPr>
          <w:trHeight w:val="474"/>
          <w:jc w:val="center"/>
        </w:trPr>
        <w:tc>
          <w:tcPr>
            <w:tcW w:w="3728" w:type="dxa"/>
            <w:tcBorders>
              <w:top w:val="single" w:sz="4" w:space="0" w:color="000000"/>
              <w:left w:val="single" w:sz="4" w:space="0" w:color="000000"/>
              <w:bottom w:val="single" w:sz="4" w:space="0" w:color="000000"/>
              <w:right w:val="single" w:sz="4" w:space="0" w:color="000000"/>
            </w:tcBorders>
            <w:shd w:val="clear" w:color="auto" w:fill="7030A0"/>
            <w:vAlign w:val="center"/>
          </w:tcPr>
          <w:p w14:paraId="1B1940E8" w14:textId="77777777" w:rsidR="00FD6742" w:rsidRPr="00DD5A04" w:rsidRDefault="00FD6742" w:rsidP="00DD5A04">
            <w:pPr>
              <w:jc w:val="both"/>
              <w:rPr>
                <w:rFonts w:ascii="Arial" w:eastAsia="Arial" w:hAnsi="Arial" w:cs="Arial"/>
                <w:b/>
                <w:color w:val="FFFFFF" w:themeColor="background1"/>
                <w:sz w:val="24"/>
                <w:szCs w:val="24"/>
              </w:rPr>
            </w:pPr>
            <w:r w:rsidRPr="00DD5A04">
              <w:rPr>
                <w:rFonts w:ascii="Arial" w:eastAsia="Arial" w:hAnsi="Arial" w:cs="Arial"/>
                <w:b/>
                <w:color w:val="FFFFFF" w:themeColor="background1"/>
                <w:sz w:val="24"/>
                <w:szCs w:val="24"/>
              </w:rPr>
              <w:t>TIPO DE CARGO</w:t>
            </w:r>
          </w:p>
        </w:tc>
        <w:tc>
          <w:tcPr>
            <w:tcW w:w="3719" w:type="dxa"/>
            <w:tcBorders>
              <w:top w:val="single" w:sz="4" w:space="0" w:color="000000"/>
              <w:left w:val="nil"/>
              <w:bottom w:val="single" w:sz="4" w:space="0" w:color="000000"/>
              <w:right w:val="single" w:sz="4" w:space="0" w:color="000000"/>
            </w:tcBorders>
            <w:shd w:val="clear" w:color="auto" w:fill="7030A0"/>
            <w:vAlign w:val="center"/>
          </w:tcPr>
          <w:p w14:paraId="32DBD1D5" w14:textId="77777777" w:rsidR="00FD6742" w:rsidRPr="00DD5A04" w:rsidRDefault="00FD6742" w:rsidP="00DD5A04">
            <w:pPr>
              <w:jc w:val="both"/>
              <w:rPr>
                <w:rFonts w:ascii="Arial" w:eastAsia="Arial" w:hAnsi="Arial" w:cs="Arial"/>
                <w:b/>
                <w:color w:val="FFFFFF" w:themeColor="background1"/>
                <w:sz w:val="24"/>
                <w:szCs w:val="24"/>
              </w:rPr>
            </w:pPr>
            <w:r w:rsidRPr="00DD5A04">
              <w:rPr>
                <w:rFonts w:ascii="Arial" w:eastAsia="Arial" w:hAnsi="Arial" w:cs="Arial"/>
                <w:b/>
                <w:color w:val="FFFFFF" w:themeColor="background1"/>
                <w:sz w:val="24"/>
                <w:szCs w:val="24"/>
              </w:rPr>
              <w:t>TIPO DE VINCULACIÓN</w:t>
            </w:r>
          </w:p>
        </w:tc>
      </w:tr>
      <w:tr w:rsidR="00FD6742" w:rsidRPr="00DD5A04" w14:paraId="1889267E" w14:textId="77777777" w:rsidTr="00FD6742">
        <w:trPr>
          <w:trHeight w:val="344"/>
          <w:jc w:val="center"/>
        </w:trPr>
        <w:tc>
          <w:tcPr>
            <w:tcW w:w="3728" w:type="dxa"/>
            <w:tcBorders>
              <w:top w:val="nil"/>
              <w:left w:val="single" w:sz="4" w:space="0" w:color="000000"/>
              <w:bottom w:val="single" w:sz="4" w:space="0" w:color="000000"/>
              <w:right w:val="single" w:sz="4" w:space="0" w:color="000000"/>
            </w:tcBorders>
            <w:shd w:val="clear" w:color="auto" w:fill="auto"/>
            <w:vAlign w:val="center"/>
          </w:tcPr>
          <w:p w14:paraId="46780025" w14:textId="77777777" w:rsidR="00FD6742" w:rsidRPr="00DD5A04" w:rsidRDefault="00FD6742" w:rsidP="00DD5A04">
            <w:pPr>
              <w:jc w:val="both"/>
              <w:rPr>
                <w:rFonts w:ascii="Arial" w:eastAsia="Arial" w:hAnsi="Arial" w:cs="Arial"/>
                <w:sz w:val="24"/>
                <w:szCs w:val="24"/>
              </w:rPr>
            </w:pPr>
            <w:r w:rsidRPr="00DD5A04">
              <w:rPr>
                <w:rFonts w:ascii="Arial" w:eastAsia="Arial" w:hAnsi="Arial" w:cs="Arial"/>
                <w:sz w:val="24"/>
                <w:szCs w:val="24"/>
              </w:rPr>
              <w:t>Libre nombramiento</w:t>
            </w:r>
          </w:p>
        </w:tc>
        <w:tc>
          <w:tcPr>
            <w:tcW w:w="3719" w:type="dxa"/>
            <w:tcBorders>
              <w:top w:val="nil"/>
              <w:left w:val="nil"/>
              <w:bottom w:val="single" w:sz="4" w:space="0" w:color="000000"/>
              <w:right w:val="single" w:sz="4" w:space="0" w:color="000000"/>
            </w:tcBorders>
            <w:shd w:val="clear" w:color="auto" w:fill="auto"/>
            <w:vAlign w:val="center"/>
          </w:tcPr>
          <w:p w14:paraId="04AA68F5" w14:textId="77777777" w:rsidR="00FD6742" w:rsidRPr="00DD5A04" w:rsidRDefault="00FD6742" w:rsidP="00DD5A04">
            <w:pPr>
              <w:jc w:val="both"/>
              <w:rPr>
                <w:rFonts w:ascii="Arial" w:eastAsia="Arial" w:hAnsi="Arial" w:cs="Arial"/>
                <w:sz w:val="24"/>
                <w:szCs w:val="24"/>
              </w:rPr>
            </w:pPr>
            <w:r w:rsidRPr="00DD5A04">
              <w:rPr>
                <w:rFonts w:ascii="Arial" w:eastAsia="Arial" w:hAnsi="Arial" w:cs="Arial"/>
                <w:sz w:val="24"/>
                <w:szCs w:val="24"/>
              </w:rPr>
              <w:t>13</w:t>
            </w:r>
          </w:p>
        </w:tc>
      </w:tr>
      <w:tr w:rsidR="00FD6742" w:rsidRPr="00DD5A04" w14:paraId="4FFA2F8F" w14:textId="77777777" w:rsidTr="00FD6742">
        <w:trPr>
          <w:trHeight w:val="344"/>
          <w:jc w:val="center"/>
        </w:trPr>
        <w:tc>
          <w:tcPr>
            <w:tcW w:w="3728" w:type="dxa"/>
            <w:tcBorders>
              <w:top w:val="nil"/>
              <w:left w:val="single" w:sz="4" w:space="0" w:color="000000"/>
              <w:bottom w:val="single" w:sz="4" w:space="0" w:color="000000"/>
              <w:right w:val="single" w:sz="4" w:space="0" w:color="000000"/>
            </w:tcBorders>
            <w:shd w:val="clear" w:color="auto" w:fill="auto"/>
            <w:vAlign w:val="center"/>
          </w:tcPr>
          <w:p w14:paraId="60967F0C" w14:textId="77777777" w:rsidR="00FD6742" w:rsidRPr="00DD5A04" w:rsidRDefault="00FD6742" w:rsidP="00DD5A04">
            <w:pPr>
              <w:jc w:val="both"/>
              <w:rPr>
                <w:rFonts w:ascii="Arial" w:eastAsia="Arial" w:hAnsi="Arial" w:cs="Arial"/>
                <w:sz w:val="24"/>
                <w:szCs w:val="24"/>
              </w:rPr>
            </w:pPr>
            <w:r w:rsidRPr="00DD5A04">
              <w:rPr>
                <w:rFonts w:ascii="Arial" w:eastAsia="Arial" w:hAnsi="Arial" w:cs="Arial"/>
                <w:sz w:val="24"/>
                <w:szCs w:val="24"/>
              </w:rPr>
              <w:t>Carrera Administrativa</w:t>
            </w:r>
          </w:p>
        </w:tc>
        <w:tc>
          <w:tcPr>
            <w:tcW w:w="3719" w:type="dxa"/>
            <w:tcBorders>
              <w:top w:val="nil"/>
              <w:left w:val="nil"/>
              <w:bottom w:val="single" w:sz="4" w:space="0" w:color="000000"/>
              <w:right w:val="single" w:sz="4" w:space="0" w:color="000000"/>
            </w:tcBorders>
            <w:shd w:val="clear" w:color="auto" w:fill="auto"/>
            <w:vAlign w:val="center"/>
          </w:tcPr>
          <w:p w14:paraId="0894CFF2" w14:textId="77777777" w:rsidR="00FD6742" w:rsidRPr="00DD5A04" w:rsidRDefault="00FD6742" w:rsidP="00DD5A04">
            <w:pPr>
              <w:jc w:val="both"/>
              <w:rPr>
                <w:rFonts w:ascii="Arial" w:eastAsia="Arial" w:hAnsi="Arial" w:cs="Arial"/>
                <w:sz w:val="24"/>
                <w:szCs w:val="24"/>
              </w:rPr>
            </w:pPr>
            <w:r w:rsidRPr="00DD5A04">
              <w:rPr>
                <w:rFonts w:ascii="Arial" w:eastAsia="Arial" w:hAnsi="Arial" w:cs="Arial"/>
                <w:sz w:val="24"/>
                <w:szCs w:val="24"/>
              </w:rPr>
              <w:t>5</w:t>
            </w:r>
          </w:p>
        </w:tc>
      </w:tr>
      <w:tr w:rsidR="00FD6742" w:rsidRPr="00DD5A04" w14:paraId="5B2BCD8B" w14:textId="77777777" w:rsidTr="00FD6742">
        <w:trPr>
          <w:trHeight w:val="344"/>
          <w:jc w:val="center"/>
        </w:trPr>
        <w:tc>
          <w:tcPr>
            <w:tcW w:w="3728" w:type="dxa"/>
            <w:tcBorders>
              <w:top w:val="nil"/>
              <w:left w:val="single" w:sz="4" w:space="0" w:color="000000"/>
              <w:bottom w:val="single" w:sz="4" w:space="0" w:color="000000"/>
              <w:right w:val="single" w:sz="4" w:space="0" w:color="000000"/>
            </w:tcBorders>
            <w:shd w:val="clear" w:color="auto" w:fill="auto"/>
            <w:vAlign w:val="center"/>
          </w:tcPr>
          <w:p w14:paraId="4BFF6713" w14:textId="77777777" w:rsidR="00FD6742" w:rsidRPr="00DD5A04" w:rsidRDefault="00FD6742" w:rsidP="00DD5A04">
            <w:pPr>
              <w:jc w:val="both"/>
              <w:rPr>
                <w:rFonts w:ascii="Arial" w:eastAsia="Arial" w:hAnsi="Arial" w:cs="Arial"/>
                <w:sz w:val="24"/>
                <w:szCs w:val="24"/>
              </w:rPr>
            </w:pPr>
            <w:r w:rsidRPr="00DD5A04">
              <w:rPr>
                <w:rFonts w:ascii="Arial" w:eastAsia="Arial" w:hAnsi="Arial" w:cs="Arial"/>
                <w:sz w:val="24"/>
                <w:szCs w:val="24"/>
              </w:rPr>
              <w:t>Provisional</w:t>
            </w:r>
          </w:p>
        </w:tc>
        <w:tc>
          <w:tcPr>
            <w:tcW w:w="3719" w:type="dxa"/>
            <w:tcBorders>
              <w:top w:val="nil"/>
              <w:left w:val="nil"/>
              <w:bottom w:val="single" w:sz="4" w:space="0" w:color="000000"/>
              <w:right w:val="single" w:sz="4" w:space="0" w:color="000000"/>
            </w:tcBorders>
            <w:shd w:val="clear" w:color="auto" w:fill="auto"/>
            <w:vAlign w:val="center"/>
          </w:tcPr>
          <w:p w14:paraId="202233D9" w14:textId="77777777" w:rsidR="00FD6742" w:rsidRPr="00DD5A04" w:rsidRDefault="00FD6742" w:rsidP="00DD5A04">
            <w:pPr>
              <w:jc w:val="both"/>
              <w:rPr>
                <w:rFonts w:ascii="Arial" w:eastAsia="Arial" w:hAnsi="Arial" w:cs="Arial"/>
                <w:sz w:val="24"/>
                <w:szCs w:val="24"/>
              </w:rPr>
            </w:pPr>
            <w:r w:rsidRPr="00DD5A04">
              <w:rPr>
                <w:rFonts w:ascii="Arial" w:eastAsia="Arial" w:hAnsi="Arial" w:cs="Arial"/>
                <w:sz w:val="24"/>
                <w:szCs w:val="24"/>
              </w:rPr>
              <w:t>1</w:t>
            </w:r>
          </w:p>
        </w:tc>
      </w:tr>
      <w:tr w:rsidR="00FD6742" w:rsidRPr="00DD5A04" w14:paraId="203E36AC" w14:textId="77777777" w:rsidTr="00FD6742">
        <w:trPr>
          <w:trHeight w:val="344"/>
          <w:jc w:val="center"/>
        </w:trPr>
        <w:tc>
          <w:tcPr>
            <w:tcW w:w="372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A7932CD" w14:textId="77777777" w:rsidR="00FD6742" w:rsidRPr="00DD5A04" w:rsidRDefault="00FD6742" w:rsidP="00DD5A04">
            <w:pPr>
              <w:jc w:val="both"/>
              <w:rPr>
                <w:rFonts w:ascii="Arial" w:eastAsia="Arial" w:hAnsi="Arial" w:cs="Arial"/>
                <w:sz w:val="24"/>
                <w:szCs w:val="24"/>
              </w:rPr>
            </w:pPr>
            <w:r w:rsidRPr="00DD5A04">
              <w:rPr>
                <w:rFonts w:ascii="Arial" w:eastAsia="Arial" w:hAnsi="Arial" w:cs="Arial"/>
                <w:sz w:val="24"/>
                <w:szCs w:val="24"/>
              </w:rPr>
              <w:t>Periodo</w:t>
            </w:r>
          </w:p>
        </w:tc>
        <w:tc>
          <w:tcPr>
            <w:tcW w:w="3719" w:type="dxa"/>
            <w:tcBorders>
              <w:top w:val="single" w:sz="4" w:space="0" w:color="000000"/>
              <w:left w:val="nil"/>
              <w:bottom w:val="single" w:sz="4" w:space="0" w:color="000000"/>
              <w:right w:val="single" w:sz="4" w:space="0" w:color="000000"/>
            </w:tcBorders>
            <w:shd w:val="clear" w:color="auto" w:fill="auto"/>
            <w:vAlign w:val="center"/>
          </w:tcPr>
          <w:p w14:paraId="569EAC20" w14:textId="77777777" w:rsidR="00FD6742" w:rsidRPr="00DD5A04" w:rsidRDefault="00FD6742" w:rsidP="00DD5A04">
            <w:pPr>
              <w:jc w:val="both"/>
              <w:rPr>
                <w:rFonts w:ascii="Arial" w:eastAsia="Arial" w:hAnsi="Arial" w:cs="Arial"/>
                <w:sz w:val="24"/>
                <w:szCs w:val="24"/>
              </w:rPr>
            </w:pPr>
            <w:r w:rsidRPr="00DD5A04">
              <w:rPr>
                <w:rFonts w:ascii="Arial" w:eastAsia="Arial" w:hAnsi="Arial" w:cs="Arial"/>
                <w:sz w:val="24"/>
                <w:szCs w:val="24"/>
              </w:rPr>
              <w:t>1</w:t>
            </w:r>
          </w:p>
        </w:tc>
      </w:tr>
      <w:tr w:rsidR="00FD6742" w:rsidRPr="00DD5A04" w14:paraId="4FFA844E" w14:textId="77777777" w:rsidTr="00FD6742">
        <w:trPr>
          <w:trHeight w:val="344"/>
          <w:jc w:val="center"/>
        </w:trPr>
        <w:tc>
          <w:tcPr>
            <w:tcW w:w="3728" w:type="dxa"/>
            <w:tcBorders>
              <w:top w:val="nil"/>
              <w:left w:val="single" w:sz="4" w:space="0" w:color="000000"/>
              <w:bottom w:val="single" w:sz="4" w:space="0" w:color="000000"/>
              <w:right w:val="single" w:sz="4" w:space="0" w:color="000000"/>
            </w:tcBorders>
            <w:shd w:val="clear" w:color="auto" w:fill="auto"/>
            <w:vAlign w:val="center"/>
          </w:tcPr>
          <w:p w14:paraId="0DC41F4E" w14:textId="77777777" w:rsidR="00FD6742" w:rsidRPr="00DD5A04" w:rsidRDefault="00FD6742" w:rsidP="00DD5A04">
            <w:pPr>
              <w:jc w:val="both"/>
              <w:rPr>
                <w:rFonts w:ascii="Arial" w:eastAsia="Arial" w:hAnsi="Arial" w:cs="Arial"/>
                <w:b/>
                <w:sz w:val="24"/>
                <w:szCs w:val="24"/>
              </w:rPr>
            </w:pPr>
            <w:r w:rsidRPr="00DD5A04">
              <w:rPr>
                <w:rFonts w:ascii="Arial" w:eastAsia="Arial" w:hAnsi="Arial" w:cs="Arial"/>
                <w:b/>
                <w:sz w:val="24"/>
                <w:szCs w:val="24"/>
              </w:rPr>
              <w:t>Total</w:t>
            </w:r>
          </w:p>
        </w:tc>
        <w:tc>
          <w:tcPr>
            <w:tcW w:w="3719" w:type="dxa"/>
            <w:tcBorders>
              <w:top w:val="nil"/>
              <w:left w:val="nil"/>
              <w:bottom w:val="single" w:sz="4" w:space="0" w:color="000000"/>
              <w:right w:val="single" w:sz="4" w:space="0" w:color="000000"/>
            </w:tcBorders>
            <w:shd w:val="clear" w:color="auto" w:fill="auto"/>
            <w:vAlign w:val="center"/>
          </w:tcPr>
          <w:p w14:paraId="37F1BD5E" w14:textId="77777777" w:rsidR="00FD6742" w:rsidRPr="00DD5A04" w:rsidRDefault="00FD6742" w:rsidP="00DD5A04">
            <w:pPr>
              <w:jc w:val="both"/>
              <w:rPr>
                <w:rFonts w:ascii="Arial" w:eastAsia="Arial" w:hAnsi="Arial" w:cs="Arial"/>
                <w:b/>
                <w:sz w:val="24"/>
                <w:szCs w:val="24"/>
              </w:rPr>
            </w:pPr>
            <w:r w:rsidRPr="00DD5A04">
              <w:rPr>
                <w:rFonts w:ascii="Arial" w:eastAsia="Arial" w:hAnsi="Arial" w:cs="Arial"/>
                <w:b/>
                <w:sz w:val="24"/>
                <w:szCs w:val="24"/>
              </w:rPr>
              <w:t>20</w:t>
            </w:r>
          </w:p>
        </w:tc>
      </w:tr>
    </w:tbl>
    <w:p w14:paraId="58B29746" w14:textId="77777777" w:rsidR="00FD6742" w:rsidRPr="00DD5A04" w:rsidRDefault="00FD6742" w:rsidP="00DD5A04">
      <w:pPr>
        <w:pBdr>
          <w:top w:val="nil"/>
          <w:left w:val="nil"/>
          <w:bottom w:val="nil"/>
          <w:right w:val="nil"/>
          <w:between w:val="nil"/>
        </w:pBdr>
        <w:tabs>
          <w:tab w:val="left" w:pos="9781"/>
        </w:tabs>
        <w:jc w:val="both"/>
        <w:rPr>
          <w:rFonts w:ascii="Arial" w:eastAsia="Arial" w:hAnsi="Arial" w:cs="Arial"/>
          <w:sz w:val="24"/>
          <w:szCs w:val="24"/>
        </w:rPr>
      </w:pPr>
    </w:p>
    <w:tbl>
      <w:tblPr>
        <w:tblW w:w="6209" w:type="dxa"/>
        <w:jc w:val="center"/>
        <w:tblLayout w:type="fixed"/>
        <w:tblLook w:val="0400" w:firstRow="0" w:lastRow="0" w:firstColumn="0" w:lastColumn="0" w:noHBand="0" w:noVBand="1"/>
      </w:tblPr>
      <w:tblGrid>
        <w:gridCol w:w="4050"/>
        <w:gridCol w:w="2159"/>
      </w:tblGrid>
      <w:tr w:rsidR="00FD6742" w:rsidRPr="00DD5A04" w14:paraId="7030CE67" w14:textId="77777777" w:rsidTr="00FD6742">
        <w:trPr>
          <w:trHeight w:val="210"/>
          <w:jc w:val="center"/>
        </w:trPr>
        <w:tc>
          <w:tcPr>
            <w:tcW w:w="4050" w:type="dxa"/>
            <w:tcBorders>
              <w:top w:val="single" w:sz="4" w:space="0" w:color="000000"/>
              <w:left w:val="single" w:sz="4" w:space="0" w:color="000000"/>
              <w:bottom w:val="single" w:sz="4" w:space="0" w:color="000000"/>
              <w:right w:val="single" w:sz="4" w:space="0" w:color="000000"/>
            </w:tcBorders>
            <w:shd w:val="clear" w:color="auto" w:fill="7030A0"/>
            <w:vAlign w:val="center"/>
          </w:tcPr>
          <w:p w14:paraId="56624AB2" w14:textId="77777777" w:rsidR="00FD6742" w:rsidRPr="00DD5A04" w:rsidRDefault="00FD6742" w:rsidP="00DD5A04">
            <w:pPr>
              <w:jc w:val="both"/>
              <w:rPr>
                <w:rFonts w:ascii="Arial" w:eastAsia="Arial" w:hAnsi="Arial" w:cs="Arial"/>
                <w:b/>
                <w:color w:val="FFFFFF" w:themeColor="background1"/>
                <w:sz w:val="24"/>
                <w:szCs w:val="24"/>
              </w:rPr>
            </w:pPr>
            <w:r w:rsidRPr="00DD5A04">
              <w:rPr>
                <w:rFonts w:ascii="Arial" w:eastAsia="Arial" w:hAnsi="Arial" w:cs="Arial"/>
                <w:b/>
                <w:color w:val="FFFFFF" w:themeColor="background1"/>
                <w:sz w:val="24"/>
                <w:szCs w:val="24"/>
              </w:rPr>
              <w:t>CARGOS POR NIVEL</w:t>
            </w:r>
          </w:p>
        </w:tc>
        <w:tc>
          <w:tcPr>
            <w:tcW w:w="2159" w:type="dxa"/>
            <w:tcBorders>
              <w:top w:val="single" w:sz="4" w:space="0" w:color="000000"/>
              <w:left w:val="nil"/>
              <w:bottom w:val="single" w:sz="4" w:space="0" w:color="000000"/>
              <w:right w:val="single" w:sz="4" w:space="0" w:color="000000"/>
            </w:tcBorders>
            <w:shd w:val="clear" w:color="auto" w:fill="7030A0"/>
            <w:vAlign w:val="center"/>
          </w:tcPr>
          <w:p w14:paraId="13D86895" w14:textId="77777777" w:rsidR="00FD6742" w:rsidRPr="00DD5A04" w:rsidRDefault="00FD6742" w:rsidP="00DD5A04">
            <w:pPr>
              <w:jc w:val="both"/>
              <w:rPr>
                <w:rFonts w:ascii="Arial" w:eastAsia="Arial" w:hAnsi="Arial" w:cs="Arial"/>
                <w:b/>
                <w:color w:val="FFFFFF" w:themeColor="background1"/>
                <w:sz w:val="24"/>
                <w:szCs w:val="24"/>
              </w:rPr>
            </w:pPr>
            <w:r w:rsidRPr="00DD5A04">
              <w:rPr>
                <w:rFonts w:ascii="Arial" w:eastAsia="Arial" w:hAnsi="Arial" w:cs="Arial"/>
                <w:b/>
                <w:color w:val="FFFFFF" w:themeColor="background1"/>
                <w:sz w:val="24"/>
                <w:szCs w:val="24"/>
              </w:rPr>
              <w:t>NÚMERO</w:t>
            </w:r>
          </w:p>
        </w:tc>
      </w:tr>
      <w:tr w:rsidR="00FD6742" w:rsidRPr="00DD5A04" w14:paraId="55541E20" w14:textId="77777777" w:rsidTr="00FD6742">
        <w:trPr>
          <w:trHeight w:val="200"/>
          <w:jc w:val="center"/>
        </w:trPr>
        <w:tc>
          <w:tcPr>
            <w:tcW w:w="4050" w:type="dxa"/>
            <w:tcBorders>
              <w:top w:val="nil"/>
              <w:left w:val="single" w:sz="4" w:space="0" w:color="000000"/>
              <w:bottom w:val="single" w:sz="4" w:space="0" w:color="000000"/>
              <w:right w:val="single" w:sz="4" w:space="0" w:color="000000"/>
            </w:tcBorders>
            <w:shd w:val="clear" w:color="auto" w:fill="auto"/>
            <w:vAlign w:val="center"/>
          </w:tcPr>
          <w:p w14:paraId="1B6B410D" w14:textId="77777777" w:rsidR="00FD6742" w:rsidRPr="00DD5A04" w:rsidRDefault="00FD6742" w:rsidP="00DD5A04">
            <w:pPr>
              <w:jc w:val="both"/>
              <w:rPr>
                <w:rFonts w:ascii="Arial" w:eastAsia="Arial" w:hAnsi="Arial" w:cs="Arial"/>
                <w:sz w:val="24"/>
                <w:szCs w:val="24"/>
              </w:rPr>
            </w:pPr>
            <w:r w:rsidRPr="00DD5A04">
              <w:rPr>
                <w:rFonts w:ascii="Arial" w:eastAsia="Arial" w:hAnsi="Arial" w:cs="Arial"/>
                <w:sz w:val="24"/>
                <w:szCs w:val="24"/>
              </w:rPr>
              <w:t>Directivo</w:t>
            </w:r>
          </w:p>
        </w:tc>
        <w:tc>
          <w:tcPr>
            <w:tcW w:w="2159" w:type="dxa"/>
            <w:tcBorders>
              <w:top w:val="nil"/>
              <w:left w:val="nil"/>
              <w:bottom w:val="single" w:sz="4" w:space="0" w:color="000000"/>
              <w:right w:val="single" w:sz="4" w:space="0" w:color="000000"/>
            </w:tcBorders>
            <w:shd w:val="clear" w:color="auto" w:fill="auto"/>
            <w:vAlign w:val="center"/>
          </w:tcPr>
          <w:p w14:paraId="7CAB5E78" w14:textId="77777777" w:rsidR="00FD6742" w:rsidRPr="00DD5A04" w:rsidRDefault="00FD6742" w:rsidP="00DD5A04">
            <w:pPr>
              <w:jc w:val="both"/>
              <w:rPr>
                <w:rFonts w:ascii="Arial" w:eastAsia="Arial" w:hAnsi="Arial" w:cs="Arial"/>
                <w:sz w:val="24"/>
                <w:szCs w:val="24"/>
              </w:rPr>
            </w:pPr>
            <w:r w:rsidRPr="00DD5A04">
              <w:rPr>
                <w:rFonts w:ascii="Arial" w:eastAsia="Arial" w:hAnsi="Arial" w:cs="Arial"/>
                <w:sz w:val="24"/>
                <w:szCs w:val="24"/>
              </w:rPr>
              <w:t>2</w:t>
            </w:r>
          </w:p>
        </w:tc>
      </w:tr>
      <w:tr w:rsidR="00FD6742" w:rsidRPr="00DD5A04" w14:paraId="614EBE6E" w14:textId="77777777" w:rsidTr="00FD6742">
        <w:trPr>
          <w:trHeight w:val="200"/>
          <w:jc w:val="center"/>
        </w:trPr>
        <w:tc>
          <w:tcPr>
            <w:tcW w:w="4050" w:type="dxa"/>
            <w:tcBorders>
              <w:top w:val="nil"/>
              <w:left w:val="single" w:sz="4" w:space="0" w:color="000000"/>
              <w:bottom w:val="single" w:sz="4" w:space="0" w:color="000000"/>
              <w:right w:val="single" w:sz="4" w:space="0" w:color="000000"/>
            </w:tcBorders>
            <w:shd w:val="clear" w:color="auto" w:fill="auto"/>
            <w:vAlign w:val="center"/>
          </w:tcPr>
          <w:p w14:paraId="17148745" w14:textId="77777777" w:rsidR="00FD6742" w:rsidRPr="00DD5A04" w:rsidRDefault="00FD6742" w:rsidP="00DD5A04">
            <w:pPr>
              <w:jc w:val="both"/>
              <w:rPr>
                <w:rFonts w:ascii="Arial" w:eastAsia="Arial" w:hAnsi="Arial" w:cs="Arial"/>
                <w:sz w:val="24"/>
                <w:szCs w:val="24"/>
              </w:rPr>
            </w:pPr>
            <w:r w:rsidRPr="00DD5A04">
              <w:rPr>
                <w:rFonts w:ascii="Arial" w:eastAsia="Arial" w:hAnsi="Arial" w:cs="Arial"/>
                <w:sz w:val="24"/>
                <w:szCs w:val="24"/>
              </w:rPr>
              <w:t>Asesor</w:t>
            </w:r>
          </w:p>
        </w:tc>
        <w:tc>
          <w:tcPr>
            <w:tcW w:w="2159" w:type="dxa"/>
            <w:tcBorders>
              <w:top w:val="nil"/>
              <w:left w:val="nil"/>
              <w:bottom w:val="single" w:sz="4" w:space="0" w:color="000000"/>
              <w:right w:val="single" w:sz="4" w:space="0" w:color="000000"/>
            </w:tcBorders>
            <w:shd w:val="clear" w:color="auto" w:fill="auto"/>
            <w:vAlign w:val="center"/>
          </w:tcPr>
          <w:p w14:paraId="09962D26" w14:textId="77777777" w:rsidR="00FD6742" w:rsidRPr="00DD5A04" w:rsidRDefault="00FD6742" w:rsidP="00DD5A04">
            <w:pPr>
              <w:jc w:val="both"/>
              <w:rPr>
                <w:rFonts w:ascii="Arial" w:eastAsia="Arial" w:hAnsi="Arial" w:cs="Arial"/>
                <w:sz w:val="24"/>
                <w:szCs w:val="24"/>
              </w:rPr>
            </w:pPr>
            <w:r w:rsidRPr="00DD5A04">
              <w:rPr>
                <w:rFonts w:ascii="Arial" w:eastAsia="Arial" w:hAnsi="Arial" w:cs="Arial"/>
                <w:sz w:val="24"/>
                <w:szCs w:val="24"/>
              </w:rPr>
              <w:t>0</w:t>
            </w:r>
          </w:p>
        </w:tc>
      </w:tr>
      <w:tr w:rsidR="00FD6742" w:rsidRPr="00DD5A04" w14:paraId="7D4FD369" w14:textId="77777777" w:rsidTr="00FD6742">
        <w:trPr>
          <w:trHeight w:val="200"/>
          <w:jc w:val="center"/>
        </w:trPr>
        <w:tc>
          <w:tcPr>
            <w:tcW w:w="4050" w:type="dxa"/>
            <w:tcBorders>
              <w:top w:val="nil"/>
              <w:left w:val="single" w:sz="4" w:space="0" w:color="000000"/>
              <w:bottom w:val="single" w:sz="4" w:space="0" w:color="000000"/>
              <w:right w:val="single" w:sz="4" w:space="0" w:color="000000"/>
            </w:tcBorders>
            <w:shd w:val="clear" w:color="auto" w:fill="auto"/>
            <w:vAlign w:val="center"/>
          </w:tcPr>
          <w:p w14:paraId="24EC6192" w14:textId="77777777" w:rsidR="00FD6742" w:rsidRPr="00DD5A04" w:rsidRDefault="00FD6742" w:rsidP="00DD5A04">
            <w:pPr>
              <w:jc w:val="both"/>
              <w:rPr>
                <w:rFonts w:ascii="Arial" w:eastAsia="Arial" w:hAnsi="Arial" w:cs="Arial"/>
                <w:sz w:val="24"/>
                <w:szCs w:val="24"/>
              </w:rPr>
            </w:pPr>
            <w:r w:rsidRPr="00DD5A04">
              <w:rPr>
                <w:rFonts w:ascii="Arial" w:eastAsia="Arial" w:hAnsi="Arial" w:cs="Arial"/>
                <w:sz w:val="24"/>
                <w:szCs w:val="24"/>
              </w:rPr>
              <w:t>Profesional</w:t>
            </w:r>
          </w:p>
        </w:tc>
        <w:tc>
          <w:tcPr>
            <w:tcW w:w="2159" w:type="dxa"/>
            <w:tcBorders>
              <w:top w:val="nil"/>
              <w:left w:val="nil"/>
              <w:bottom w:val="single" w:sz="4" w:space="0" w:color="000000"/>
              <w:right w:val="single" w:sz="4" w:space="0" w:color="000000"/>
            </w:tcBorders>
            <w:shd w:val="clear" w:color="auto" w:fill="auto"/>
            <w:vAlign w:val="center"/>
          </w:tcPr>
          <w:p w14:paraId="1B67EF30" w14:textId="77777777" w:rsidR="00FD6742" w:rsidRPr="00DD5A04" w:rsidRDefault="00FD6742" w:rsidP="00DD5A04">
            <w:pPr>
              <w:jc w:val="both"/>
              <w:rPr>
                <w:rFonts w:ascii="Arial" w:eastAsia="Arial" w:hAnsi="Arial" w:cs="Arial"/>
                <w:sz w:val="24"/>
                <w:szCs w:val="24"/>
              </w:rPr>
            </w:pPr>
            <w:r w:rsidRPr="00DD5A04">
              <w:rPr>
                <w:rFonts w:ascii="Arial" w:eastAsia="Arial" w:hAnsi="Arial" w:cs="Arial"/>
                <w:sz w:val="24"/>
                <w:szCs w:val="24"/>
              </w:rPr>
              <w:t>11</w:t>
            </w:r>
          </w:p>
        </w:tc>
      </w:tr>
      <w:tr w:rsidR="00FD6742" w:rsidRPr="00DD5A04" w14:paraId="58B27D88" w14:textId="77777777" w:rsidTr="00FD6742">
        <w:trPr>
          <w:trHeight w:val="200"/>
          <w:jc w:val="center"/>
        </w:trPr>
        <w:tc>
          <w:tcPr>
            <w:tcW w:w="4050" w:type="dxa"/>
            <w:tcBorders>
              <w:top w:val="nil"/>
              <w:left w:val="single" w:sz="4" w:space="0" w:color="000000"/>
              <w:bottom w:val="single" w:sz="4" w:space="0" w:color="000000"/>
              <w:right w:val="single" w:sz="4" w:space="0" w:color="000000"/>
            </w:tcBorders>
            <w:shd w:val="clear" w:color="auto" w:fill="auto"/>
            <w:vAlign w:val="center"/>
          </w:tcPr>
          <w:p w14:paraId="7A6E4E37" w14:textId="77777777" w:rsidR="00FD6742" w:rsidRPr="00DD5A04" w:rsidRDefault="00FD6742" w:rsidP="00DD5A04">
            <w:pPr>
              <w:jc w:val="both"/>
              <w:rPr>
                <w:rFonts w:ascii="Arial" w:eastAsia="Arial" w:hAnsi="Arial" w:cs="Arial"/>
                <w:sz w:val="24"/>
                <w:szCs w:val="24"/>
              </w:rPr>
            </w:pPr>
            <w:r w:rsidRPr="00DD5A04">
              <w:rPr>
                <w:rFonts w:ascii="Arial" w:eastAsia="Arial" w:hAnsi="Arial" w:cs="Arial"/>
                <w:sz w:val="24"/>
                <w:szCs w:val="24"/>
              </w:rPr>
              <w:t>Técnico</w:t>
            </w:r>
          </w:p>
        </w:tc>
        <w:tc>
          <w:tcPr>
            <w:tcW w:w="2159" w:type="dxa"/>
            <w:tcBorders>
              <w:top w:val="nil"/>
              <w:left w:val="nil"/>
              <w:bottom w:val="single" w:sz="4" w:space="0" w:color="000000"/>
              <w:right w:val="single" w:sz="4" w:space="0" w:color="000000"/>
            </w:tcBorders>
            <w:shd w:val="clear" w:color="auto" w:fill="auto"/>
            <w:vAlign w:val="center"/>
          </w:tcPr>
          <w:p w14:paraId="74BB838C" w14:textId="77777777" w:rsidR="00FD6742" w:rsidRPr="00DD5A04" w:rsidRDefault="00FD6742" w:rsidP="00DD5A04">
            <w:pPr>
              <w:jc w:val="both"/>
              <w:rPr>
                <w:rFonts w:ascii="Arial" w:eastAsia="Arial" w:hAnsi="Arial" w:cs="Arial"/>
                <w:sz w:val="24"/>
                <w:szCs w:val="24"/>
              </w:rPr>
            </w:pPr>
            <w:r w:rsidRPr="00DD5A04">
              <w:rPr>
                <w:rFonts w:ascii="Arial" w:eastAsia="Arial" w:hAnsi="Arial" w:cs="Arial"/>
                <w:sz w:val="24"/>
                <w:szCs w:val="24"/>
              </w:rPr>
              <w:t>3</w:t>
            </w:r>
          </w:p>
        </w:tc>
      </w:tr>
      <w:tr w:rsidR="00FD6742" w:rsidRPr="00DD5A04" w14:paraId="1D8F283F" w14:textId="77777777" w:rsidTr="00FD6742">
        <w:trPr>
          <w:trHeight w:val="200"/>
          <w:jc w:val="center"/>
        </w:trPr>
        <w:tc>
          <w:tcPr>
            <w:tcW w:w="4050" w:type="dxa"/>
            <w:tcBorders>
              <w:top w:val="nil"/>
              <w:left w:val="single" w:sz="4" w:space="0" w:color="000000"/>
              <w:bottom w:val="single" w:sz="4" w:space="0" w:color="000000"/>
              <w:right w:val="single" w:sz="4" w:space="0" w:color="000000"/>
            </w:tcBorders>
            <w:shd w:val="clear" w:color="auto" w:fill="auto"/>
            <w:vAlign w:val="center"/>
          </w:tcPr>
          <w:p w14:paraId="5286A4FE" w14:textId="77777777" w:rsidR="00FD6742" w:rsidRPr="00DD5A04" w:rsidRDefault="00FD6742" w:rsidP="00DD5A04">
            <w:pPr>
              <w:jc w:val="both"/>
              <w:rPr>
                <w:rFonts w:ascii="Arial" w:eastAsia="Arial" w:hAnsi="Arial" w:cs="Arial"/>
                <w:sz w:val="24"/>
                <w:szCs w:val="24"/>
              </w:rPr>
            </w:pPr>
            <w:r w:rsidRPr="00DD5A04">
              <w:rPr>
                <w:rFonts w:ascii="Arial" w:eastAsia="Arial" w:hAnsi="Arial" w:cs="Arial"/>
                <w:sz w:val="24"/>
                <w:szCs w:val="24"/>
              </w:rPr>
              <w:t>Asistencial</w:t>
            </w:r>
          </w:p>
        </w:tc>
        <w:tc>
          <w:tcPr>
            <w:tcW w:w="2159" w:type="dxa"/>
            <w:tcBorders>
              <w:top w:val="nil"/>
              <w:left w:val="nil"/>
              <w:bottom w:val="single" w:sz="4" w:space="0" w:color="000000"/>
              <w:right w:val="single" w:sz="4" w:space="0" w:color="000000"/>
            </w:tcBorders>
            <w:shd w:val="clear" w:color="auto" w:fill="auto"/>
            <w:vAlign w:val="center"/>
          </w:tcPr>
          <w:p w14:paraId="12749545" w14:textId="77777777" w:rsidR="00FD6742" w:rsidRPr="00DD5A04" w:rsidRDefault="00FD6742" w:rsidP="00DD5A04">
            <w:pPr>
              <w:jc w:val="both"/>
              <w:rPr>
                <w:rFonts w:ascii="Arial" w:eastAsia="Arial" w:hAnsi="Arial" w:cs="Arial"/>
                <w:sz w:val="24"/>
                <w:szCs w:val="24"/>
              </w:rPr>
            </w:pPr>
            <w:r w:rsidRPr="00DD5A04">
              <w:rPr>
                <w:rFonts w:ascii="Arial" w:eastAsia="Arial" w:hAnsi="Arial" w:cs="Arial"/>
                <w:sz w:val="24"/>
                <w:szCs w:val="24"/>
              </w:rPr>
              <w:t>4</w:t>
            </w:r>
          </w:p>
        </w:tc>
      </w:tr>
      <w:tr w:rsidR="00FD6742" w:rsidRPr="00DD5A04" w14:paraId="1A70E465" w14:textId="77777777" w:rsidTr="00FD6742">
        <w:trPr>
          <w:trHeight w:val="148"/>
          <w:jc w:val="center"/>
        </w:trPr>
        <w:tc>
          <w:tcPr>
            <w:tcW w:w="4050" w:type="dxa"/>
            <w:tcBorders>
              <w:top w:val="nil"/>
              <w:left w:val="single" w:sz="4" w:space="0" w:color="000000"/>
              <w:bottom w:val="single" w:sz="4" w:space="0" w:color="000000"/>
              <w:right w:val="single" w:sz="4" w:space="0" w:color="000000"/>
            </w:tcBorders>
            <w:shd w:val="clear" w:color="auto" w:fill="auto"/>
            <w:vAlign w:val="center"/>
          </w:tcPr>
          <w:p w14:paraId="1807CADC" w14:textId="77777777" w:rsidR="00FD6742" w:rsidRPr="00DD5A04" w:rsidRDefault="00FD6742" w:rsidP="00DD5A04">
            <w:pPr>
              <w:jc w:val="both"/>
              <w:rPr>
                <w:rFonts w:ascii="Arial" w:eastAsia="Arial" w:hAnsi="Arial" w:cs="Arial"/>
                <w:b/>
                <w:sz w:val="24"/>
                <w:szCs w:val="24"/>
              </w:rPr>
            </w:pPr>
            <w:r w:rsidRPr="00DD5A04">
              <w:rPr>
                <w:rFonts w:ascii="Arial" w:eastAsia="Arial" w:hAnsi="Arial" w:cs="Arial"/>
                <w:b/>
                <w:sz w:val="24"/>
                <w:szCs w:val="24"/>
              </w:rPr>
              <w:t>Total</w:t>
            </w:r>
          </w:p>
        </w:tc>
        <w:tc>
          <w:tcPr>
            <w:tcW w:w="2159" w:type="dxa"/>
            <w:tcBorders>
              <w:top w:val="nil"/>
              <w:left w:val="nil"/>
              <w:bottom w:val="single" w:sz="4" w:space="0" w:color="000000"/>
              <w:right w:val="single" w:sz="4" w:space="0" w:color="000000"/>
            </w:tcBorders>
            <w:shd w:val="clear" w:color="auto" w:fill="auto"/>
            <w:vAlign w:val="center"/>
          </w:tcPr>
          <w:p w14:paraId="7DFE28D1" w14:textId="77777777" w:rsidR="00FD6742" w:rsidRPr="00DD5A04" w:rsidRDefault="00FD6742" w:rsidP="00DD5A04">
            <w:pPr>
              <w:jc w:val="both"/>
              <w:rPr>
                <w:rFonts w:ascii="Arial" w:eastAsia="Arial" w:hAnsi="Arial" w:cs="Arial"/>
                <w:b/>
                <w:sz w:val="24"/>
                <w:szCs w:val="24"/>
              </w:rPr>
            </w:pPr>
            <w:r w:rsidRPr="00DD5A04">
              <w:rPr>
                <w:rFonts w:ascii="Arial" w:eastAsia="Arial" w:hAnsi="Arial" w:cs="Arial"/>
                <w:b/>
                <w:sz w:val="24"/>
                <w:szCs w:val="24"/>
              </w:rPr>
              <w:t>20</w:t>
            </w:r>
          </w:p>
        </w:tc>
      </w:tr>
    </w:tbl>
    <w:p w14:paraId="77F6C3F0" w14:textId="77777777" w:rsidR="00FD6742" w:rsidRPr="00DD5A04" w:rsidRDefault="00FD6742" w:rsidP="00DD5A04">
      <w:pPr>
        <w:jc w:val="both"/>
        <w:rPr>
          <w:rFonts w:ascii="Arial" w:eastAsia="Arial" w:hAnsi="Arial" w:cs="Arial"/>
          <w:b/>
          <w:sz w:val="24"/>
          <w:szCs w:val="24"/>
        </w:rPr>
      </w:pPr>
    </w:p>
    <w:p w14:paraId="7A65514F" w14:textId="77777777" w:rsidR="00945ADA" w:rsidRDefault="00945ADA" w:rsidP="00DD5A04">
      <w:pPr>
        <w:jc w:val="both"/>
        <w:rPr>
          <w:rFonts w:ascii="Arial" w:eastAsia="Arial" w:hAnsi="Arial" w:cs="Arial"/>
          <w:b/>
          <w:sz w:val="24"/>
          <w:szCs w:val="24"/>
        </w:rPr>
      </w:pPr>
    </w:p>
    <w:p w14:paraId="788C4413" w14:textId="77777777" w:rsidR="00945ADA" w:rsidRDefault="00945ADA" w:rsidP="00DD5A04">
      <w:pPr>
        <w:jc w:val="both"/>
        <w:rPr>
          <w:rFonts w:ascii="Arial" w:eastAsia="Arial" w:hAnsi="Arial" w:cs="Arial"/>
          <w:b/>
          <w:sz w:val="24"/>
          <w:szCs w:val="24"/>
        </w:rPr>
      </w:pPr>
    </w:p>
    <w:p w14:paraId="3A7DB535" w14:textId="77777777" w:rsidR="00945ADA" w:rsidRDefault="00945ADA" w:rsidP="00DD5A04">
      <w:pPr>
        <w:jc w:val="both"/>
        <w:rPr>
          <w:rFonts w:ascii="Arial" w:eastAsia="Arial" w:hAnsi="Arial" w:cs="Arial"/>
          <w:b/>
          <w:sz w:val="24"/>
          <w:szCs w:val="24"/>
        </w:rPr>
      </w:pPr>
    </w:p>
    <w:p w14:paraId="4F0E5B23" w14:textId="77777777" w:rsidR="00945ADA" w:rsidRDefault="00945ADA" w:rsidP="00DD5A04">
      <w:pPr>
        <w:jc w:val="both"/>
        <w:rPr>
          <w:rFonts w:ascii="Arial" w:eastAsia="Arial" w:hAnsi="Arial" w:cs="Arial"/>
          <w:b/>
          <w:sz w:val="24"/>
          <w:szCs w:val="24"/>
        </w:rPr>
      </w:pPr>
    </w:p>
    <w:p w14:paraId="346AF9B6" w14:textId="77777777" w:rsidR="00945ADA" w:rsidRDefault="00945ADA" w:rsidP="00DD5A04">
      <w:pPr>
        <w:jc w:val="both"/>
        <w:rPr>
          <w:rFonts w:ascii="Arial" w:eastAsia="Arial" w:hAnsi="Arial" w:cs="Arial"/>
          <w:b/>
          <w:sz w:val="24"/>
          <w:szCs w:val="24"/>
        </w:rPr>
      </w:pPr>
    </w:p>
    <w:p w14:paraId="542BE3F4" w14:textId="77777777" w:rsidR="00945ADA" w:rsidRDefault="00945ADA" w:rsidP="00DD5A04">
      <w:pPr>
        <w:jc w:val="both"/>
        <w:rPr>
          <w:rFonts w:ascii="Arial" w:eastAsia="Arial" w:hAnsi="Arial" w:cs="Arial"/>
          <w:b/>
          <w:sz w:val="24"/>
          <w:szCs w:val="24"/>
        </w:rPr>
      </w:pPr>
    </w:p>
    <w:p w14:paraId="2DB827E4" w14:textId="77777777" w:rsidR="00945ADA" w:rsidRDefault="00945ADA" w:rsidP="00DD5A04">
      <w:pPr>
        <w:jc w:val="both"/>
        <w:rPr>
          <w:rFonts w:ascii="Arial" w:eastAsia="Arial" w:hAnsi="Arial" w:cs="Arial"/>
          <w:b/>
          <w:sz w:val="24"/>
          <w:szCs w:val="24"/>
        </w:rPr>
      </w:pPr>
    </w:p>
    <w:p w14:paraId="645ABCA9" w14:textId="77777777" w:rsidR="00945ADA" w:rsidRDefault="00945ADA" w:rsidP="00DD5A04">
      <w:pPr>
        <w:jc w:val="both"/>
        <w:rPr>
          <w:rFonts w:ascii="Arial" w:eastAsia="Arial" w:hAnsi="Arial" w:cs="Arial"/>
          <w:b/>
          <w:sz w:val="24"/>
          <w:szCs w:val="24"/>
        </w:rPr>
      </w:pPr>
    </w:p>
    <w:p w14:paraId="30F06A59" w14:textId="77777777" w:rsidR="00945ADA" w:rsidRDefault="00945ADA" w:rsidP="00DD5A04">
      <w:pPr>
        <w:jc w:val="both"/>
        <w:rPr>
          <w:rFonts w:ascii="Arial" w:eastAsia="Arial" w:hAnsi="Arial" w:cs="Arial"/>
          <w:b/>
          <w:sz w:val="24"/>
          <w:szCs w:val="24"/>
        </w:rPr>
      </w:pPr>
    </w:p>
    <w:p w14:paraId="50C7D8CE" w14:textId="53A5C2BB" w:rsidR="00FD6742" w:rsidRDefault="00FD6742" w:rsidP="00945ADA">
      <w:pPr>
        <w:jc w:val="center"/>
        <w:rPr>
          <w:rFonts w:ascii="Arial" w:eastAsia="Arial" w:hAnsi="Arial" w:cs="Arial"/>
          <w:b/>
          <w:sz w:val="24"/>
          <w:szCs w:val="24"/>
        </w:rPr>
      </w:pPr>
      <w:r w:rsidRPr="00DD5A04">
        <w:rPr>
          <w:rFonts w:ascii="Arial" w:eastAsia="Arial" w:hAnsi="Arial" w:cs="Arial"/>
          <w:b/>
          <w:sz w:val="24"/>
          <w:szCs w:val="24"/>
        </w:rPr>
        <w:lastRenderedPageBreak/>
        <w:t>ESTRUCTURA ORGANIZACIONAL</w:t>
      </w:r>
    </w:p>
    <w:p w14:paraId="192C5D39" w14:textId="77777777" w:rsidR="00945ADA" w:rsidRPr="00DD5A04" w:rsidRDefault="00945ADA" w:rsidP="00945ADA">
      <w:pPr>
        <w:jc w:val="center"/>
        <w:rPr>
          <w:rFonts w:ascii="Arial" w:eastAsia="Arial" w:hAnsi="Arial" w:cs="Arial"/>
          <w:b/>
          <w:sz w:val="24"/>
          <w:szCs w:val="24"/>
        </w:rPr>
      </w:pPr>
    </w:p>
    <w:p w14:paraId="1DD5322D" w14:textId="77777777" w:rsidR="00FD6742" w:rsidRPr="00DD5A04" w:rsidRDefault="00FD6742" w:rsidP="00DD5A04">
      <w:pPr>
        <w:jc w:val="both"/>
        <w:rPr>
          <w:rFonts w:ascii="Arial" w:eastAsia="Arial" w:hAnsi="Arial" w:cs="Arial"/>
          <w:b/>
          <w:sz w:val="24"/>
          <w:szCs w:val="24"/>
        </w:rPr>
      </w:pPr>
    </w:p>
    <w:p w14:paraId="16F2ABF0" w14:textId="77777777" w:rsidR="00FD6742" w:rsidRPr="00DD5A04" w:rsidRDefault="00FD6742" w:rsidP="00940F05">
      <w:pPr>
        <w:jc w:val="center"/>
        <w:rPr>
          <w:rFonts w:ascii="Arial" w:eastAsia="Arial" w:hAnsi="Arial" w:cs="Arial"/>
          <w:b/>
          <w:sz w:val="24"/>
          <w:szCs w:val="24"/>
        </w:rPr>
      </w:pPr>
      <w:r w:rsidRPr="00DD5A04">
        <w:rPr>
          <w:rFonts w:ascii="Arial" w:eastAsia="Arial" w:hAnsi="Arial" w:cs="Arial"/>
          <w:noProof/>
          <w:sz w:val="24"/>
          <w:szCs w:val="24"/>
        </w:rPr>
        <w:drawing>
          <wp:inline distT="0" distB="0" distL="0" distR="0" wp14:anchorId="007DA74E" wp14:editId="67AEDC9D">
            <wp:extent cx="3623310" cy="2834640"/>
            <wp:effectExtent l="0" t="0" r="0" b="3810"/>
            <wp:docPr id="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8"/>
                    <a:srcRect/>
                    <a:stretch>
                      <a:fillRect/>
                    </a:stretch>
                  </pic:blipFill>
                  <pic:spPr>
                    <a:xfrm>
                      <a:off x="0" y="0"/>
                      <a:ext cx="3623997" cy="2835177"/>
                    </a:xfrm>
                    <a:prstGeom prst="rect">
                      <a:avLst/>
                    </a:prstGeom>
                    <a:ln/>
                  </pic:spPr>
                </pic:pic>
              </a:graphicData>
            </a:graphic>
          </wp:inline>
        </w:drawing>
      </w:r>
    </w:p>
    <w:p w14:paraId="76BAC384" w14:textId="77777777" w:rsidR="00FD6742" w:rsidRPr="00DD5A04" w:rsidRDefault="00FD6742" w:rsidP="00DD5A04">
      <w:pPr>
        <w:jc w:val="both"/>
        <w:rPr>
          <w:rFonts w:ascii="Arial" w:eastAsia="Arial" w:hAnsi="Arial" w:cs="Arial"/>
          <w:b/>
          <w:sz w:val="24"/>
          <w:szCs w:val="24"/>
        </w:rPr>
      </w:pPr>
    </w:p>
    <w:p w14:paraId="070AA91F" w14:textId="77777777" w:rsidR="007E2A25" w:rsidRDefault="007E2A25" w:rsidP="00DD5A04">
      <w:pPr>
        <w:jc w:val="both"/>
        <w:rPr>
          <w:rFonts w:ascii="Arial" w:eastAsia="Arial" w:hAnsi="Arial" w:cs="Arial"/>
          <w:b/>
          <w:sz w:val="24"/>
          <w:szCs w:val="24"/>
        </w:rPr>
      </w:pPr>
    </w:p>
    <w:p w14:paraId="07D4C763" w14:textId="77777777" w:rsidR="00DD5A04" w:rsidRPr="00DD5A04" w:rsidRDefault="00DD5A04" w:rsidP="00DD5A04">
      <w:pPr>
        <w:jc w:val="both"/>
        <w:rPr>
          <w:rFonts w:ascii="Arial" w:eastAsia="Arial" w:hAnsi="Arial" w:cs="Arial"/>
          <w:b/>
          <w:sz w:val="24"/>
          <w:szCs w:val="24"/>
        </w:rPr>
      </w:pPr>
    </w:p>
    <w:p w14:paraId="5BE39D62" w14:textId="0BAD7F54" w:rsidR="00FD6742" w:rsidRPr="00DD5A04" w:rsidRDefault="00FD6742" w:rsidP="000E1405">
      <w:pPr>
        <w:jc w:val="center"/>
        <w:rPr>
          <w:rFonts w:ascii="Arial" w:eastAsia="Arial" w:hAnsi="Arial" w:cs="Arial"/>
          <w:b/>
          <w:sz w:val="24"/>
          <w:szCs w:val="24"/>
        </w:rPr>
      </w:pPr>
      <w:r w:rsidRPr="00DD5A04">
        <w:rPr>
          <w:rFonts w:ascii="Arial" w:eastAsia="Arial" w:hAnsi="Arial" w:cs="Arial"/>
          <w:b/>
          <w:sz w:val="24"/>
          <w:szCs w:val="24"/>
        </w:rPr>
        <w:t xml:space="preserve">COMPONENTES </w:t>
      </w:r>
      <w:r w:rsidR="000E1405">
        <w:rPr>
          <w:rFonts w:ascii="Arial" w:eastAsia="Arial" w:hAnsi="Arial" w:cs="Arial"/>
          <w:b/>
          <w:sz w:val="24"/>
          <w:szCs w:val="24"/>
        </w:rPr>
        <w:t>DEL INFORME DE GESTIÓN DE LA PROMOTORA DE EVENTOS Y TURISMO, ANTES INSTITUTO DE CULTURA Y TURISMO DE MANIZALES</w:t>
      </w:r>
      <w:r w:rsidR="00945ADA">
        <w:rPr>
          <w:rFonts w:ascii="Arial" w:eastAsia="Arial" w:hAnsi="Arial" w:cs="Arial"/>
          <w:b/>
          <w:sz w:val="24"/>
          <w:szCs w:val="24"/>
        </w:rPr>
        <w:t xml:space="preserve"> DE LA VIGENCIA 2023</w:t>
      </w:r>
    </w:p>
    <w:p w14:paraId="4619A207" w14:textId="6CE030B4" w:rsidR="00FD6742" w:rsidRPr="00DD5A04" w:rsidRDefault="00FD6742" w:rsidP="00DD5A04">
      <w:pPr>
        <w:jc w:val="both"/>
        <w:rPr>
          <w:rFonts w:ascii="Arial" w:eastAsia="Arial" w:hAnsi="Arial" w:cs="Arial"/>
          <w:b/>
          <w:sz w:val="24"/>
          <w:szCs w:val="24"/>
        </w:rPr>
      </w:pPr>
    </w:p>
    <w:p w14:paraId="7038F2C3" w14:textId="6FB96026" w:rsidR="00DD5A04" w:rsidRPr="00DD5A04" w:rsidRDefault="000E1405" w:rsidP="00DD5A04">
      <w:pPr>
        <w:jc w:val="both"/>
        <w:rPr>
          <w:rFonts w:ascii="Arial" w:eastAsia="Arial" w:hAnsi="Arial" w:cs="Arial"/>
          <w:b/>
          <w:sz w:val="24"/>
          <w:szCs w:val="24"/>
        </w:rPr>
      </w:pPr>
      <w:r w:rsidRPr="00DD5A04">
        <w:rPr>
          <w:rFonts w:ascii="Arial" w:eastAsia="Arial" w:hAnsi="Arial" w:cs="Arial"/>
          <w:b/>
          <w:noProof/>
          <w:sz w:val="24"/>
          <w:szCs w:val="24"/>
        </w:rPr>
        <w:drawing>
          <wp:anchor distT="0" distB="0" distL="114300" distR="114300" simplePos="0" relativeHeight="251658240" behindDoc="1" locked="0" layoutInCell="1" allowOverlap="1" wp14:anchorId="210DAF93" wp14:editId="398A80B4">
            <wp:simplePos x="0" y="0"/>
            <wp:positionH relativeFrom="column">
              <wp:posOffset>436245</wp:posOffset>
            </wp:positionH>
            <wp:positionV relativeFrom="paragraph">
              <wp:posOffset>46355</wp:posOffset>
            </wp:positionV>
            <wp:extent cx="5173980" cy="3147060"/>
            <wp:effectExtent l="0" t="0" r="7620" b="0"/>
            <wp:wrapTight wrapText="bothSides">
              <wp:wrapPolygon edited="0">
                <wp:start x="80" y="131"/>
                <wp:lineTo x="0" y="2484"/>
                <wp:lineTo x="1034" y="4576"/>
                <wp:lineTo x="1113" y="5230"/>
                <wp:lineTo x="1829" y="6668"/>
                <wp:lineTo x="2147" y="6668"/>
                <wp:lineTo x="1750" y="7322"/>
                <wp:lineTo x="1750" y="13860"/>
                <wp:lineTo x="1829" y="14644"/>
                <wp:lineTo x="2147" y="15036"/>
                <wp:lineTo x="1432" y="15559"/>
                <wp:lineTo x="1113" y="16213"/>
                <wp:lineTo x="1113" y="17128"/>
                <wp:lineTo x="0" y="19220"/>
                <wp:lineTo x="80" y="21443"/>
                <wp:lineTo x="477" y="21443"/>
                <wp:lineTo x="21552" y="20789"/>
                <wp:lineTo x="21552" y="15559"/>
                <wp:lineTo x="3102" y="15036"/>
                <wp:lineTo x="21552" y="14906"/>
                <wp:lineTo x="21552" y="6799"/>
                <wp:lineTo x="15190" y="6668"/>
                <wp:lineTo x="21552" y="6015"/>
                <wp:lineTo x="21552" y="915"/>
                <wp:lineTo x="398" y="131"/>
                <wp:lineTo x="80" y="131"/>
              </wp:wrapPolygon>
            </wp:wrapTight>
            <wp:docPr id="1280475002" name="Diagrama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 r:lo="rId10" r:qs="rId11" r:cs="rId12"/>
              </a:graphicData>
            </a:graphic>
          </wp:anchor>
        </w:drawing>
      </w:r>
    </w:p>
    <w:p w14:paraId="362F9368" w14:textId="2A4279B1" w:rsidR="00940F05" w:rsidRDefault="00940F05" w:rsidP="00DD5A04">
      <w:pPr>
        <w:jc w:val="both"/>
        <w:rPr>
          <w:rFonts w:ascii="Arial" w:eastAsia="Arial" w:hAnsi="Arial" w:cs="Arial"/>
          <w:sz w:val="24"/>
          <w:szCs w:val="24"/>
        </w:rPr>
      </w:pPr>
    </w:p>
    <w:p w14:paraId="53434A46" w14:textId="77777777" w:rsidR="000E1405" w:rsidRDefault="000E1405" w:rsidP="00DD5A04">
      <w:pPr>
        <w:jc w:val="both"/>
        <w:rPr>
          <w:rFonts w:ascii="Arial" w:eastAsia="Arial" w:hAnsi="Arial" w:cs="Arial"/>
          <w:sz w:val="24"/>
          <w:szCs w:val="24"/>
        </w:rPr>
      </w:pPr>
    </w:p>
    <w:p w14:paraId="4F175FFB" w14:textId="77777777" w:rsidR="000E1405" w:rsidRDefault="000E1405" w:rsidP="00DD5A04">
      <w:pPr>
        <w:jc w:val="both"/>
        <w:rPr>
          <w:rFonts w:ascii="Arial" w:eastAsia="Arial" w:hAnsi="Arial" w:cs="Arial"/>
          <w:sz w:val="24"/>
          <w:szCs w:val="24"/>
        </w:rPr>
      </w:pPr>
    </w:p>
    <w:p w14:paraId="35784AA1" w14:textId="77777777" w:rsidR="000E1405" w:rsidRDefault="000E1405" w:rsidP="00DD5A04">
      <w:pPr>
        <w:jc w:val="both"/>
        <w:rPr>
          <w:rFonts w:ascii="Arial" w:eastAsia="Arial" w:hAnsi="Arial" w:cs="Arial"/>
          <w:sz w:val="24"/>
          <w:szCs w:val="24"/>
        </w:rPr>
      </w:pPr>
    </w:p>
    <w:p w14:paraId="729BEC7F" w14:textId="77777777" w:rsidR="000E1405" w:rsidRDefault="000E1405" w:rsidP="00DD5A04">
      <w:pPr>
        <w:jc w:val="both"/>
        <w:rPr>
          <w:rFonts w:ascii="Arial" w:eastAsia="Arial" w:hAnsi="Arial" w:cs="Arial"/>
          <w:sz w:val="24"/>
          <w:szCs w:val="24"/>
        </w:rPr>
      </w:pPr>
    </w:p>
    <w:p w14:paraId="65A34332" w14:textId="77777777" w:rsidR="000E1405" w:rsidRDefault="000E1405" w:rsidP="00DD5A04">
      <w:pPr>
        <w:jc w:val="both"/>
        <w:rPr>
          <w:rFonts w:ascii="Arial" w:eastAsia="Arial" w:hAnsi="Arial" w:cs="Arial"/>
          <w:sz w:val="24"/>
          <w:szCs w:val="24"/>
        </w:rPr>
      </w:pPr>
    </w:p>
    <w:p w14:paraId="4991E640" w14:textId="77777777" w:rsidR="000E1405" w:rsidRDefault="000E1405" w:rsidP="00DD5A04">
      <w:pPr>
        <w:jc w:val="both"/>
        <w:rPr>
          <w:rFonts w:ascii="Arial" w:eastAsia="Arial" w:hAnsi="Arial" w:cs="Arial"/>
          <w:sz w:val="24"/>
          <w:szCs w:val="24"/>
        </w:rPr>
      </w:pPr>
    </w:p>
    <w:p w14:paraId="5B6D061F" w14:textId="77777777" w:rsidR="000E1405" w:rsidRDefault="000E1405" w:rsidP="00DD5A04">
      <w:pPr>
        <w:jc w:val="both"/>
        <w:rPr>
          <w:rFonts w:ascii="Arial" w:eastAsia="Arial" w:hAnsi="Arial" w:cs="Arial"/>
          <w:sz w:val="24"/>
          <w:szCs w:val="24"/>
        </w:rPr>
      </w:pPr>
    </w:p>
    <w:p w14:paraId="4AAC4057" w14:textId="77777777" w:rsidR="000E1405" w:rsidRDefault="000E1405" w:rsidP="00DD5A04">
      <w:pPr>
        <w:jc w:val="both"/>
        <w:rPr>
          <w:rFonts w:ascii="Arial" w:eastAsia="Arial" w:hAnsi="Arial" w:cs="Arial"/>
          <w:sz w:val="24"/>
          <w:szCs w:val="24"/>
        </w:rPr>
      </w:pPr>
    </w:p>
    <w:p w14:paraId="5709314F" w14:textId="77777777" w:rsidR="000E1405" w:rsidRDefault="000E1405" w:rsidP="00DD5A04">
      <w:pPr>
        <w:jc w:val="both"/>
        <w:rPr>
          <w:rFonts w:ascii="Arial" w:eastAsia="Arial" w:hAnsi="Arial" w:cs="Arial"/>
          <w:sz w:val="24"/>
          <w:szCs w:val="24"/>
        </w:rPr>
      </w:pPr>
    </w:p>
    <w:p w14:paraId="4CE879EF" w14:textId="77777777" w:rsidR="000E1405" w:rsidRDefault="000E1405" w:rsidP="00DD5A04">
      <w:pPr>
        <w:jc w:val="both"/>
        <w:rPr>
          <w:rFonts w:ascii="Arial" w:eastAsia="Arial" w:hAnsi="Arial" w:cs="Arial"/>
          <w:sz w:val="24"/>
          <w:szCs w:val="24"/>
        </w:rPr>
      </w:pPr>
    </w:p>
    <w:p w14:paraId="7DD2869C" w14:textId="77777777" w:rsidR="000E1405" w:rsidRDefault="000E1405" w:rsidP="00DD5A04">
      <w:pPr>
        <w:jc w:val="both"/>
        <w:rPr>
          <w:rFonts w:ascii="Arial" w:eastAsia="Arial" w:hAnsi="Arial" w:cs="Arial"/>
          <w:sz w:val="24"/>
          <w:szCs w:val="24"/>
        </w:rPr>
      </w:pPr>
    </w:p>
    <w:p w14:paraId="0F4E9428" w14:textId="77777777" w:rsidR="000E1405" w:rsidRDefault="000E1405" w:rsidP="00DD5A04">
      <w:pPr>
        <w:jc w:val="both"/>
        <w:rPr>
          <w:rFonts w:ascii="Arial" w:eastAsia="Arial" w:hAnsi="Arial" w:cs="Arial"/>
          <w:sz w:val="24"/>
          <w:szCs w:val="24"/>
        </w:rPr>
      </w:pPr>
    </w:p>
    <w:p w14:paraId="2C2891AA" w14:textId="77777777" w:rsidR="000E1405" w:rsidRDefault="000E1405" w:rsidP="00DD5A04">
      <w:pPr>
        <w:jc w:val="both"/>
        <w:rPr>
          <w:rFonts w:ascii="Arial" w:eastAsia="Arial" w:hAnsi="Arial" w:cs="Arial"/>
          <w:sz w:val="24"/>
          <w:szCs w:val="24"/>
        </w:rPr>
      </w:pPr>
    </w:p>
    <w:p w14:paraId="76B31A77" w14:textId="77777777" w:rsidR="000E1405" w:rsidRDefault="000E1405" w:rsidP="00DD5A04">
      <w:pPr>
        <w:jc w:val="both"/>
        <w:rPr>
          <w:rFonts w:ascii="Arial" w:eastAsia="Arial" w:hAnsi="Arial" w:cs="Arial"/>
          <w:sz w:val="24"/>
          <w:szCs w:val="24"/>
        </w:rPr>
      </w:pPr>
    </w:p>
    <w:p w14:paraId="5BD45E3D" w14:textId="77777777" w:rsidR="000E1405" w:rsidRDefault="000E1405" w:rsidP="00DD5A04">
      <w:pPr>
        <w:jc w:val="both"/>
        <w:rPr>
          <w:rFonts w:ascii="Arial" w:eastAsia="Arial" w:hAnsi="Arial" w:cs="Arial"/>
          <w:sz w:val="24"/>
          <w:szCs w:val="24"/>
        </w:rPr>
      </w:pPr>
    </w:p>
    <w:p w14:paraId="3E545DF8" w14:textId="77777777" w:rsidR="000E1405" w:rsidRDefault="000E1405" w:rsidP="00DD5A04">
      <w:pPr>
        <w:jc w:val="both"/>
        <w:rPr>
          <w:rFonts w:ascii="Arial" w:eastAsia="Arial" w:hAnsi="Arial" w:cs="Arial"/>
          <w:sz w:val="24"/>
          <w:szCs w:val="24"/>
        </w:rPr>
      </w:pPr>
    </w:p>
    <w:p w14:paraId="6CDF4568" w14:textId="251BE933" w:rsidR="00FD6742" w:rsidRPr="0051238C" w:rsidRDefault="00FD6742" w:rsidP="00940F05">
      <w:pPr>
        <w:jc w:val="center"/>
        <w:rPr>
          <w:rFonts w:ascii="Montserrat" w:hAnsi="Montserrat" w:cs="Arial"/>
          <w:b/>
          <w:bCs/>
          <w:color w:val="1F4E79" w:themeColor="accent1" w:themeShade="80"/>
          <w:sz w:val="64"/>
          <w:szCs w:val="64"/>
        </w:rPr>
      </w:pPr>
      <w:r w:rsidRPr="0051238C">
        <w:rPr>
          <w:rFonts w:ascii="Montserrat" w:hAnsi="Montserrat" w:cs="Arial"/>
          <w:b/>
          <w:bCs/>
          <w:color w:val="1F4E79" w:themeColor="accent1" w:themeShade="80"/>
          <w:sz w:val="64"/>
          <w:szCs w:val="64"/>
        </w:rPr>
        <w:lastRenderedPageBreak/>
        <w:t>CULTURA</w:t>
      </w:r>
    </w:p>
    <w:p w14:paraId="7BC041C5" w14:textId="77777777" w:rsidR="00FD6742" w:rsidRPr="00DD5A04" w:rsidRDefault="00FD6742" w:rsidP="00DD5A04">
      <w:pPr>
        <w:jc w:val="both"/>
        <w:rPr>
          <w:rFonts w:ascii="Arial" w:hAnsi="Arial" w:cs="Arial"/>
          <w:b/>
          <w:bCs/>
          <w:sz w:val="24"/>
          <w:szCs w:val="24"/>
        </w:rPr>
      </w:pPr>
    </w:p>
    <w:p w14:paraId="4C768FAE" w14:textId="34EE5B01" w:rsidR="00FD6742" w:rsidRPr="00DD5A04" w:rsidRDefault="00FD6742" w:rsidP="00945ADA">
      <w:pPr>
        <w:jc w:val="center"/>
        <w:rPr>
          <w:rFonts w:ascii="Arial" w:hAnsi="Arial" w:cs="Arial"/>
          <w:b/>
          <w:bCs/>
          <w:sz w:val="24"/>
          <w:szCs w:val="24"/>
        </w:rPr>
      </w:pPr>
      <w:r w:rsidRPr="00DD5A04">
        <w:rPr>
          <w:rFonts w:ascii="Arial" w:hAnsi="Arial" w:cs="Arial"/>
          <w:b/>
          <w:bCs/>
          <w:sz w:val="24"/>
          <w:szCs w:val="24"/>
        </w:rPr>
        <w:t>POLÍTICA PÚBLICA DE CULTURA</w:t>
      </w:r>
    </w:p>
    <w:p w14:paraId="62700144" w14:textId="77777777" w:rsidR="00DD5A04" w:rsidRPr="00DD5A04" w:rsidRDefault="00DD5A04" w:rsidP="00DD5A04">
      <w:pPr>
        <w:jc w:val="both"/>
        <w:rPr>
          <w:rFonts w:ascii="Arial" w:hAnsi="Arial" w:cs="Arial"/>
          <w:sz w:val="24"/>
          <w:szCs w:val="24"/>
        </w:rPr>
      </w:pPr>
    </w:p>
    <w:p w14:paraId="7B72EB70" w14:textId="1EB7D542" w:rsidR="00FD6742" w:rsidRDefault="00FD6742" w:rsidP="00DD5A04">
      <w:pPr>
        <w:jc w:val="both"/>
        <w:rPr>
          <w:rFonts w:ascii="Arial" w:hAnsi="Arial" w:cs="Arial"/>
          <w:sz w:val="24"/>
          <w:szCs w:val="24"/>
        </w:rPr>
      </w:pPr>
      <w:r w:rsidRPr="00DD5A04">
        <w:rPr>
          <w:rFonts w:ascii="Arial" w:hAnsi="Arial" w:cs="Arial"/>
          <w:sz w:val="24"/>
          <w:szCs w:val="24"/>
        </w:rPr>
        <w:t>Se puso en marcha el plan de acción de la Política Públic</w:t>
      </w:r>
      <w:r w:rsidRPr="004A225C">
        <w:rPr>
          <w:rFonts w:ascii="Arial" w:hAnsi="Arial" w:cs="Arial"/>
          <w:sz w:val="24"/>
          <w:szCs w:val="24"/>
        </w:rPr>
        <w:t>a de Cultura</w:t>
      </w:r>
      <w:r w:rsidR="00940F05" w:rsidRPr="004A225C">
        <w:rPr>
          <w:rFonts w:ascii="Arial" w:hAnsi="Arial" w:cs="Arial"/>
          <w:sz w:val="24"/>
          <w:szCs w:val="24"/>
        </w:rPr>
        <w:t>,</w:t>
      </w:r>
      <w:r w:rsidRPr="004A225C">
        <w:rPr>
          <w:rFonts w:ascii="Arial" w:hAnsi="Arial" w:cs="Arial"/>
          <w:sz w:val="24"/>
          <w:szCs w:val="24"/>
        </w:rPr>
        <w:t xml:space="preserve"> el cual con corte al 3</w:t>
      </w:r>
      <w:r w:rsidR="004A225C" w:rsidRPr="004A225C">
        <w:rPr>
          <w:rFonts w:ascii="Arial" w:hAnsi="Arial" w:cs="Arial"/>
          <w:sz w:val="24"/>
          <w:szCs w:val="24"/>
        </w:rPr>
        <w:t>1</w:t>
      </w:r>
      <w:r w:rsidRPr="004A225C">
        <w:rPr>
          <w:rFonts w:ascii="Arial" w:hAnsi="Arial" w:cs="Arial"/>
          <w:sz w:val="24"/>
          <w:szCs w:val="24"/>
        </w:rPr>
        <w:t xml:space="preserve"> de </w:t>
      </w:r>
      <w:r w:rsidR="004A225C" w:rsidRPr="004A225C">
        <w:rPr>
          <w:rFonts w:ascii="Arial" w:hAnsi="Arial" w:cs="Arial"/>
          <w:sz w:val="24"/>
          <w:szCs w:val="24"/>
        </w:rPr>
        <w:t>diciembre</w:t>
      </w:r>
      <w:r w:rsidRPr="004A225C">
        <w:rPr>
          <w:rFonts w:ascii="Arial" w:hAnsi="Arial" w:cs="Arial"/>
          <w:sz w:val="24"/>
          <w:szCs w:val="24"/>
        </w:rPr>
        <w:t xml:space="preserve"> presenta un cumplimiento del </w:t>
      </w:r>
      <w:r w:rsidR="004A225C" w:rsidRPr="004A225C">
        <w:rPr>
          <w:rFonts w:ascii="Arial" w:hAnsi="Arial" w:cs="Arial"/>
          <w:sz w:val="24"/>
          <w:szCs w:val="24"/>
        </w:rPr>
        <w:t>75</w:t>
      </w:r>
      <w:r w:rsidRPr="004A225C">
        <w:rPr>
          <w:rFonts w:ascii="Arial" w:hAnsi="Arial" w:cs="Arial"/>
          <w:sz w:val="24"/>
          <w:szCs w:val="24"/>
        </w:rPr>
        <w:t>%.</w:t>
      </w:r>
      <w:r w:rsidRPr="00DD5A04">
        <w:rPr>
          <w:rFonts w:ascii="Arial" w:hAnsi="Arial" w:cs="Arial"/>
          <w:sz w:val="24"/>
          <w:szCs w:val="24"/>
        </w:rPr>
        <w:t xml:space="preserve"> En lo que resta del año se pretende seguir adelantando procesos y estrategias que logren un aumento del porcentaje de ejecución. A continuación, se enuncian sus actividades más representativas: </w:t>
      </w:r>
    </w:p>
    <w:p w14:paraId="26AA7018" w14:textId="77777777" w:rsidR="00940F05" w:rsidRPr="00DD5A04" w:rsidRDefault="00940F05" w:rsidP="00DD5A04">
      <w:pPr>
        <w:jc w:val="both"/>
        <w:rPr>
          <w:rFonts w:ascii="Arial" w:hAnsi="Arial" w:cs="Arial"/>
          <w:sz w:val="24"/>
          <w:szCs w:val="24"/>
        </w:rPr>
      </w:pPr>
    </w:p>
    <w:p w14:paraId="02BF10BE" w14:textId="6B982CF9" w:rsidR="00FD6742" w:rsidRDefault="00FD6742" w:rsidP="002425DE">
      <w:pPr>
        <w:pStyle w:val="Prrafodelista"/>
        <w:numPr>
          <w:ilvl w:val="0"/>
          <w:numId w:val="13"/>
        </w:numPr>
        <w:suppressAutoHyphens w:val="0"/>
        <w:contextualSpacing/>
        <w:jc w:val="both"/>
        <w:rPr>
          <w:rFonts w:ascii="Arial" w:hAnsi="Arial" w:cs="Arial"/>
        </w:rPr>
      </w:pPr>
      <w:r w:rsidRPr="00DD5A04">
        <w:rPr>
          <w:rFonts w:ascii="Arial" w:hAnsi="Arial" w:cs="Arial"/>
        </w:rPr>
        <w:t xml:space="preserve">Apoyo a iniciativas culturales </w:t>
      </w:r>
    </w:p>
    <w:p w14:paraId="48023DE6" w14:textId="77777777" w:rsidR="00987916" w:rsidRPr="00DD5A04" w:rsidRDefault="00987916" w:rsidP="00987916">
      <w:pPr>
        <w:pStyle w:val="Prrafodelista"/>
        <w:suppressAutoHyphens w:val="0"/>
        <w:ind w:left="360"/>
        <w:contextualSpacing/>
        <w:jc w:val="both"/>
        <w:rPr>
          <w:rFonts w:ascii="Arial" w:hAnsi="Arial" w:cs="Arial"/>
        </w:rPr>
      </w:pPr>
    </w:p>
    <w:p w14:paraId="76F1EF9C" w14:textId="783ADEBC" w:rsidR="00FD6742" w:rsidRDefault="00FD6742" w:rsidP="002425DE">
      <w:pPr>
        <w:pStyle w:val="Prrafodelista"/>
        <w:numPr>
          <w:ilvl w:val="0"/>
          <w:numId w:val="13"/>
        </w:numPr>
        <w:suppressAutoHyphens w:val="0"/>
        <w:contextualSpacing/>
        <w:jc w:val="both"/>
        <w:rPr>
          <w:rFonts w:ascii="Arial" w:hAnsi="Arial" w:cs="Arial"/>
        </w:rPr>
      </w:pPr>
      <w:r w:rsidRPr="00DD5A04">
        <w:rPr>
          <w:rFonts w:ascii="Arial" w:hAnsi="Arial" w:cs="Arial"/>
        </w:rPr>
        <w:t xml:space="preserve">Apoyo a iniciativas de proyección especial </w:t>
      </w:r>
    </w:p>
    <w:p w14:paraId="057FC863" w14:textId="77777777" w:rsidR="00987916" w:rsidRPr="00DD5A04" w:rsidRDefault="00987916" w:rsidP="00987916">
      <w:pPr>
        <w:pStyle w:val="Prrafodelista"/>
        <w:suppressAutoHyphens w:val="0"/>
        <w:ind w:left="360"/>
        <w:contextualSpacing/>
        <w:jc w:val="both"/>
        <w:rPr>
          <w:rFonts w:ascii="Arial" w:hAnsi="Arial" w:cs="Arial"/>
        </w:rPr>
      </w:pPr>
    </w:p>
    <w:p w14:paraId="3A82226B" w14:textId="190D7AB2" w:rsidR="00FD6742" w:rsidRDefault="00FD6742" w:rsidP="002425DE">
      <w:pPr>
        <w:pStyle w:val="Prrafodelista"/>
        <w:numPr>
          <w:ilvl w:val="0"/>
          <w:numId w:val="13"/>
        </w:numPr>
        <w:suppressAutoHyphens w:val="0"/>
        <w:contextualSpacing/>
        <w:jc w:val="both"/>
        <w:rPr>
          <w:rFonts w:ascii="Arial" w:hAnsi="Arial" w:cs="Arial"/>
        </w:rPr>
      </w:pPr>
      <w:r w:rsidRPr="00DD5A04">
        <w:rPr>
          <w:rFonts w:ascii="Arial" w:hAnsi="Arial" w:cs="Arial"/>
        </w:rPr>
        <w:t>Funcionamiento de las Casas de la Cultura</w:t>
      </w:r>
    </w:p>
    <w:p w14:paraId="3528C5D9" w14:textId="77777777" w:rsidR="00987916" w:rsidRPr="00DD5A04" w:rsidRDefault="00987916" w:rsidP="00987916">
      <w:pPr>
        <w:pStyle w:val="Prrafodelista"/>
        <w:suppressAutoHyphens w:val="0"/>
        <w:ind w:left="360"/>
        <w:contextualSpacing/>
        <w:jc w:val="both"/>
        <w:rPr>
          <w:rFonts w:ascii="Arial" w:hAnsi="Arial" w:cs="Arial"/>
        </w:rPr>
      </w:pPr>
    </w:p>
    <w:p w14:paraId="2D6F3F42" w14:textId="12373BA2" w:rsidR="00FD6742" w:rsidRDefault="00FD6742" w:rsidP="002425DE">
      <w:pPr>
        <w:pStyle w:val="Prrafodelista"/>
        <w:numPr>
          <w:ilvl w:val="0"/>
          <w:numId w:val="13"/>
        </w:numPr>
        <w:suppressAutoHyphens w:val="0"/>
        <w:contextualSpacing/>
        <w:jc w:val="both"/>
        <w:rPr>
          <w:rFonts w:ascii="Arial" w:hAnsi="Arial" w:cs="Arial"/>
        </w:rPr>
      </w:pPr>
      <w:r w:rsidRPr="00DD5A04">
        <w:rPr>
          <w:rFonts w:ascii="Arial" w:hAnsi="Arial" w:cs="Arial"/>
        </w:rPr>
        <w:t>Usos en las Bibliotecas Públicas Municipales</w:t>
      </w:r>
    </w:p>
    <w:p w14:paraId="6BF77C22" w14:textId="77777777" w:rsidR="00987916" w:rsidRPr="00DD5A04" w:rsidRDefault="00987916" w:rsidP="00987916">
      <w:pPr>
        <w:pStyle w:val="Prrafodelista"/>
        <w:suppressAutoHyphens w:val="0"/>
        <w:ind w:left="360"/>
        <w:contextualSpacing/>
        <w:jc w:val="both"/>
        <w:rPr>
          <w:rFonts w:ascii="Arial" w:hAnsi="Arial" w:cs="Arial"/>
        </w:rPr>
      </w:pPr>
    </w:p>
    <w:p w14:paraId="1FDA9F65" w14:textId="10620CBB" w:rsidR="00FD6742" w:rsidRDefault="00FD6742" w:rsidP="002425DE">
      <w:pPr>
        <w:pStyle w:val="Prrafodelista"/>
        <w:numPr>
          <w:ilvl w:val="0"/>
          <w:numId w:val="13"/>
        </w:numPr>
        <w:suppressAutoHyphens w:val="0"/>
        <w:contextualSpacing/>
        <w:jc w:val="both"/>
        <w:rPr>
          <w:rFonts w:ascii="Arial" w:hAnsi="Arial" w:cs="Arial"/>
        </w:rPr>
      </w:pPr>
      <w:r w:rsidRPr="00DD5A04">
        <w:rPr>
          <w:rFonts w:ascii="Arial" w:hAnsi="Arial" w:cs="Arial"/>
        </w:rPr>
        <w:t xml:space="preserve">Dotación de los espacios de las Bibliotecas Satélites </w:t>
      </w:r>
    </w:p>
    <w:p w14:paraId="1C8F1676" w14:textId="77777777" w:rsidR="00987916" w:rsidRPr="00DD5A04" w:rsidRDefault="00987916" w:rsidP="00987916">
      <w:pPr>
        <w:pStyle w:val="Prrafodelista"/>
        <w:suppressAutoHyphens w:val="0"/>
        <w:ind w:left="360"/>
        <w:contextualSpacing/>
        <w:jc w:val="both"/>
        <w:rPr>
          <w:rFonts w:ascii="Arial" w:hAnsi="Arial" w:cs="Arial"/>
        </w:rPr>
      </w:pPr>
    </w:p>
    <w:p w14:paraId="2121A60F" w14:textId="385D6D02" w:rsidR="00FD6742" w:rsidRDefault="00FD6742" w:rsidP="002425DE">
      <w:pPr>
        <w:pStyle w:val="Prrafodelista"/>
        <w:numPr>
          <w:ilvl w:val="0"/>
          <w:numId w:val="13"/>
        </w:numPr>
        <w:suppressAutoHyphens w:val="0"/>
        <w:contextualSpacing/>
        <w:jc w:val="both"/>
        <w:rPr>
          <w:rFonts w:ascii="Arial" w:hAnsi="Arial" w:cs="Arial"/>
        </w:rPr>
      </w:pPr>
      <w:r w:rsidRPr="00DD5A04">
        <w:rPr>
          <w:rFonts w:ascii="Arial" w:hAnsi="Arial" w:cs="Arial"/>
        </w:rPr>
        <w:t xml:space="preserve">Apoyo a la Circulación de Artistas </w:t>
      </w:r>
    </w:p>
    <w:p w14:paraId="732BABC8" w14:textId="77777777" w:rsidR="00987916" w:rsidRPr="00DD5A04" w:rsidRDefault="00987916" w:rsidP="00987916">
      <w:pPr>
        <w:pStyle w:val="Prrafodelista"/>
        <w:suppressAutoHyphens w:val="0"/>
        <w:ind w:left="360"/>
        <w:contextualSpacing/>
        <w:jc w:val="both"/>
        <w:rPr>
          <w:rFonts w:ascii="Arial" w:hAnsi="Arial" w:cs="Arial"/>
        </w:rPr>
      </w:pPr>
    </w:p>
    <w:p w14:paraId="192DCFBD" w14:textId="77777777" w:rsidR="00987916" w:rsidRDefault="00FD6742" w:rsidP="002425DE">
      <w:pPr>
        <w:pStyle w:val="Prrafodelista"/>
        <w:numPr>
          <w:ilvl w:val="0"/>
          <w:numId w:val="13"/>
        </w:numPr>
        <w:suppressAutoHyphens w:val="0"/>
        <w:contextualSpacing/>
        <w:jc w:val="both"/>
        <w:rPr>
          <w:rFonts w:ascii="Arial" w:hAnsi="Arial" w:cs="Arial"/>
        </w:rPr>
      </w:pPr>
      <w:r w:rsidRPr="00DD5A04">
        <w:rPr>
          <w:rFonts w:ascii="Arial" w:hAnsi="Arial" w:cs="Arial"/>
        </w:rPr>
        <w:t>Beneficios Económicos Periódicos – BEPS</w:t>
      </w:r>
    </w:p>
    <w:p w14:paraId="22EC420D" w14:textId="6D6A117D" w:rsidR="00FD6742" w:rsidRPr="00DD5A04" w:rsidRDefault="00FD6742" w:rsidP="00987916">
      <w:pPr>
        <w:pStyle w:val="Prrafodelista"/>
        <w:suppressAutoHyphens w:val="0"/>
        <w:ind w:left="360"/>
        <w:contextualSpacing/>
        <w:jc w:val="both"/>
        <w:rPr>
          <w:rFonts w:ascii="Arial" w:hAnsi="Arial" w:cs="Arial"/>
        </w:rPr>
      </w:pPr>
      <w:r w:rsidRPr="00DD5A04">
        <w:rPr>
          <w:rFonts w:ascii="Arial" w:hAnsi="Arial" w:cs="Arial"/>
        </w:rPr>
        <w:t xml:space="preserve"> </w:t>
      </w:r>
    </w:p>
    <w:p w14:paraId="5CAEB3D4" w14:textId="0D874BB9" w:rsidR="00FD6742" w:rsidRDefault="00FD6742" w:rsidP="002425DE">
      <w:pPr>
        <w:pStyle w:val="Prrafodelista"/>
        <w:numPr>
          <w:ilvl w:val="0"/>
          <w:numId w:val="13"/>
        </w:numPr>
        <w:suppressAutoHyphens w:val="0"/>
        <w:contextualSpacing/>
        <w:jc w:val="both"/>
        <w:rPr>
          <w:rFonts w:ascii="Arial" w:hAnsi="Arial" w:cs="Arial"/>
        </w:rPr>
      </w:pPr>
      <w:r w:rsidRPr="00DD5A04">
        <w:rPr>
          <w:rFonts w:ascii="Arial" w:hAnsi="Arial" w:cs="Arial"/>
        </w:rPr>
        <w:t xml:space="preserve">Funcionamiento del Sistema Municipal de Cultura </w:t>
      </w:r>
    </w:p>
    <w:p w14:paraId="1A70A551" w14:textId="77777777" w:rsidR="00987916" w:rsidRPr="00DD5A04" w:rsidRDefault="00987916" w:rsidP="00987916">
      <w:pPr>
        <w:pStyle w:val="Prrafodelista"/>
        <w:suppressAutoHyphens w:val="0"/>
        <w:ind w:left="360"/>
        <w:contextualSpacing/>
        <w:jc w:val="both"/>
        <w:rPr>
          <w:rFonts w:ascii="Arial" w:hAnsi="Arial" w:cs="Arial"/>
        </w:rPr>
      </w:pPr>
    </w:p>
    <w:p w14:paraId="3535B451" w14:textId="77777777" w:rsidR="00FD6742" w:rsidRPr="00DD5A04" w:rsidRDefault="00FD6742" w:rsidP="002425DE">
      <w:pPr>
        <w:pStyle w:val="Prrafodelista"/>
        <w:numPr>
          <w:ilvl w:val="0"/>
          <w:numId w:val="13"/>
        </w:numPr>
        <w:suppressAutoHyphens w:val="0"/>
        <w:contextualSpacing/>
        <w:jc w:val="both"/>
        <w:rPr>
          <w:rFonts w:ascii="Arial" w:hAnsi="Arial" w:cs="Arial"/>
        </w:rPr>
      </w:pPr>
      <w:r w:rsidRPr="00DD5A04">
        <w:rPr>
          <w:rFonts w:ascii="Arial" w:hAnsi="Arial" w:cs="Arial"/>
        </w:rPr>
        <w:t xml:space="preserve">Concertación de Presupuesto Participativo con los Consejos de Áreas Artísticas </w:t>
      </w:r>
    </w:p>
    <w:p w14:paraId="68535B45" w14:textId="77777777" w:rsidR="00FD6742" w:rsidRPr="00DD5A04" w:rsidRDefault="00FD6742" w:rsidP="00DD5A04">
      <w:pPr>
        <w:jc w:val="both"/>
        <w:rPr>
          <w:rFonts w:ascii="Arial" w:hAnsi="Arial" w:cs="Arial"/>
          <w:b/>
          <w:bCs/>
          <w:sz w:val="24"/>
          <w:szCs w:val="24"/>
        </w:rPr>
      </w:pPr>
    </w:p>
    <w:p w14:paraId="0E5DE1C8" w14:textId="77777777" w:rsidR="00491394" w:rsidRDefault="00491394" w:rsidP="00DD5A04">
      <w:pPr>
        <w:jc w:val="both"/>
        <w:rPr>
          <w:rFonts w:ascii="Arial" w:hAnsi="Arial" w:cs="Arial"/>
          <w:b/>
          <w:bCs/>
          <w:sz w:val="24"/>
          <w:szCs w:val="24"/>
        </w:rPr>
      </w:pPr>
    </w:p>
    <w:p w14:paraId="60E149B8" w14:textId="414BA74C" w:rsidR="00FD6742" w:rsidRPr="00DD5A04" w:rsidRDefault="00FD6742" w:rsidP="00491394">
      <w:pPr>
        <w:jc w:val="center"/>
        <w:rPr>
          <w:rFonts w:ascii="Arial" w:hAnsi="Arial" w:cs="Arial"/>
          <w:b/>
          <w:bCs/>
          <w:sz w:val="24"/>
          <w:szCs w:val="24"/>
        </w:rPr>
      </w:pPr>
      <w:r w:rsidRPr="00DD5A04">
        <w:rPr>
          <w:rFonts w:ascii="Arial" w:hAnsi="Arial" w:cs="Arial"/>
          <w:b/>
          <w:bCs/>
          <w:sz w:val="24"/>
          <w:szCs w:val="24"/>
        </w:rPr>
        <w:t>INICIATIVAS CULTURALES– CONVOCARTE</w:t>
      </w:r>
    </w:p>
    <w:p w14:paraId="109DA270" w14:textId="77777777" w:rsidR="00940F05" w:rsidRDefault="00940F05" w:rsidP="00DD5A04">
      <w:pPr>
        <w:jc w:val="both"/>
        <w:rPr>
          <w:rFonts w:ascii="Arial" w:hAnsi="Arial" w:cs="Arial"/>
          <w:sz w:val="24"/>
          <w:szCs w:val="24"/>
        </w:rPr>
      </w:pPr>
    </w:p>
    <w:p w14:paraId="3DD60803" w14:textId="5129B1AF" w:rsidR="00FD6742" w:rsidRDefault="00FD6742" w:rsidP="00DD5A04">
      <w:pPr>
        <w:jc w:val="both"/>
        <w:rPr>
          <w:rFonts w:ascii="Arial" w:hAnsi="Arial" w:cs="Arial"/>
          <w:sz w:val="24"/>
          <w:szCs w:val="24"/>
        </w:rPr>
      </w:pPr>
      <w:r w:rsidRPr="00DD5A04">
        <w:rPr>
          <w:rFonts w:ascii="Arial" w:hAnsi="Arial" w:cs="Arial"/>
          <w:sz w:val="24"/>
          <w:szCs w:val="24"/>
        </w:rPr>
        <w:t xml:space="preserve">Se realizó la Convocatoria Apoyo a Iniciativas Culturales CONVOCARTE 2023. Con la convocatoria se apoyaron importantes iniciativas de ciudad como el Festival Internacional de Teatro, Manizales Grita Rock, Feria </w:t>
      </w:r>
      <w:proofErr w:type="spellStart"/>
      <w:r w:rsidRPr="00DD5A04">
        <w:rPr>
          <w:rFonts w:ascii="Arial" w:hAnsi="Arial" w:cs="Arial"/>
          <w:sz w:val="24"/>
          <w:szCs w:val="24"/>
        </w:rPr>
        <w:t>Gamer</w:t>
      </w:r>
      <w:proofErr w:type="spellEnd"/>
      <w:r w:rsidRPr="00DD5A04">
        <w:rPr>
          <w:rFonts w:ascii="Arial" w:hAnsi="Arial" w:cs="Arial"/>
          <w:sz w:val="24"/>
          <w:szCs w:val="24"/>
        </w:rPr>
        <w:t>, FICMA, Orquesta Sinfónica, Batuta</w:t>
      </w:r>
      <w:r w:rsidR="00940F05">
        <w:rPr>
          <w:rFonts w:ascii="Arial" w:hAnsi="Arial" w:cs="Arial"/>
          <w:sz w:val="24"/>
          <w:szCs w:val="24"/>
        </w:rPr>
        <w:t xml:space="preserve"> y </w:t>
      </w:r>
      <w:r w:rsidRPr="00DD5A04">
        <w:rPr>
          <w:rFonts w:ascii="Arial" w:hAnsi="Arial" w:cs="Arial"/>
          <w:sz w:val="24"/>
          <w:szCs w:val="24"/>
        </w:rPr>
        <w:t>Reto Sazón, entre otras.</w:t>
      </w:r>
    </w:p>
    <w:p w14:paraId="47925E3D" w14:textId="77777777" w:rsidR="00940F05" w:rsidRPr="00DD5A04" w:rsidRDefault="00940F05" w:rsidP="00DD5A04">
      <w:pPr>
        <w:jc w:val="both"/>
        <w:rPr>
          <w:rFonts w:ascii="Arial" w:hAnsi="Arial" w:cs="Arial"/>
          <w:sz w:val="24"/>
          <w:szCs w:val="24"/>
        </w:rPr>
      </w:pPr>
    </w:p>
    <w:p w14:paraId="56FE31B5" w14:textId="78F305BE" w:rsidR="00FD6742" w:rsidRPr="00DD5A04" w:rsidRDefault="00FD6742" w:rsidP="00DD5A04">
      <w:pPr>
        <w:jc w:val="both"/>
        <w:rPr>
          <w:rFonts w:ascii="Arial" w:hAnsi="Arial" w:cs="Arial"/>
          <w:sz w:val="24"/>
          <w:szCs w:val="24"/>
        </w:rPr>
      </w:pPr>
      <w:r w:rsidRPr="00DD5A04">
        <w:rPr>
          <w:rFonts w:ascii="Arial" w:hAnsi="Arial" w:cs="Arial"/>
          <w:sz w:val="24"/>
          <w:szCs w:val="24"/>
        </w:rPr>
        <w:t xml:space="preserve">Dentro de las actividades destacadas, se cuenta con la convocatoria </w:t>
      </w:r>
      <w:r w:rsidR="00940F05">
        <w:rPr>
          <w:rFonts w:ascii="Arial" w:hAnsi="Arial" w:cs="Arial"/>
          <w:sz w:val="24"/>
          <w:szCs w:val="24"/>
        </w:rPr>
        <w:t xml:space="preserve">realizada </w:t>
      </w:r>
      <w:r w:rsidRPr="00DD5A04">
        <w:rPr>
          <w:rFonts w:ascii="Arial" w:hAnsi="Arial" w:cs="Arial"/>
          <w:sz w:val="24"/>
          <w:szCs w:val="24"/>
        </w:rPr>
        <w:t>a todo el personal estudiantil para dibujar la historia de Manizales y plasmarla de la mano del artista Luis Guillermo Vallejo.</w:t>
      </w:r>
    </w:p>
    <w:p w14:paraId="1C0C8346" w14:textId="77777777" w:rsidR="00940F05" w:rsidRDefault="00940F05" w:rsidP="00DD5A04">
      <w:pPr>
        <w:jc w:val="both"/>
        <w:rPr>
          <w:rFonts w:ascii="Arial" w:hAnsi="Arial" w:cs="Arial"/>
          <w:sz w:val="24"/>
          <w:szCs w:val="24"/>
        </w:rPr>
      </w:pPr>
    </w:p>
    <w:p w14:paraId="487F25E6" w14:textId="77777777" w:rsidR="00491394" w:rsidRDefault="00491394" w:rsidP="00DD5A04">
      <w:pPr>
        <w:jc w:val="both"/>
        <w:rPr>
          <w:rFonts w:ascii="Arial" w:hAnsi="Arial" w:cs="Arial"/>
          <w:sz w:val="24"/>
          <w:szCs w:val="24"/>
        </w:rPr>
      </w:pPr>
    </w:p>
    <w:p w14:paraId="657A79BE" w14:textId="77777777" w:rsidR="00491394" w:rsidRDefault="00491394" w:rsidP="00DD5A04">
      <w:pPr>
        <w:jc w:val="both"/>
        <w:rPr>
          <w:rFonts w:ascii="Arial" w:hAnsi="Arial" w:cs="Arial"/>
          <w:sz w:val="24"/>
          <w:szCs w:val="24"/>
        </w:rPr>
      </w:pPr>
    </w:p>
    <w:p w14:paraId="145EEEF3" w14:textId="0E6C9DB0" w:rsidR="00987916" w:rsidRDefault="00FD6742" w:rsidP="00DD5A04">
      <w:pPr>
        <w:jc w:val="both"/>
        <w:rPr>
          <w:rFonts w:ascii="Arial" w:hAnsi="Arial" w:cs="Arial"/>
          <w:sz w:val="24"/>
          <w:szCs w:val="24"/>
        </w:rPr>
      </w:pPr>
      <w:r w:rsidRPr="00DD5A04">
        <w:rPr>
          <w:rFonts w:ascii="Arial" w:hAnsi="Arial" w:cs="Arial"/>
          <w:sz w:val="24"/>
          <w:szCs w:val="24"/>
        </w:rPr>
        <w:lastRenderedPageBreak/>
        <w:t xml:space="preserve">Con la convocatoria de iniciativas culturales </w:t>
      </w:r>
      <w:r w:rsidRPr="00DD5A04">
        <w:rPr>
          <w:rFonts w:ascii="Arial" w:hAnsi="Arial" w:cs="Arial"/>
          <w:b/>
          <w:bCs/>
          <w:sz w:val="24"/>
          <w:szCs w:val="24"/>
        </w:rPr>
        <w:t xml:space="preserve">CONVOCARTE, </w:t>
      </w:r>
      <w:r w:rsidRPr="00DD5A04">
        <w:rPr>
          <w:rFonts w:ascii="Arial" w:hAnsi="Arial" w:cs="Arial"/>
          <w:sz w:val="24"/>
          <w:szCs w:val="24"/>
        </w:rPr>
        <w:t xml:space="preserve">se apoyaron 66 organizaciones culturales y se logró contar con una programación cultural permanente en el municipio, con procesos de formación artística, creación y </w:t>
      </w:r>
    </w:p>
    <w:p w14:paraId="5E0FD0DB" w14:textId="77777777" w:rsidR="00987916" w:rsidRDefault="00987916" w:rsidP="00DD5A04">
      <w:pPr>
        <w:jc w:val="both"/>
        <w:rPr>
          <w:rFonts w:ascii="Arial" w:hAnsi="Arial" w:cs="Arial"/>
          <w:sz w:val="24"/>
          <w:szCs w:val="24"/>
        </w:rPr>
      </w:pPr>
    </w:p>
    <w:p w14:paraId="78FE4A80" w14:textId="77777777" w:rsidR="00987916" w:rsidRDefault="00987916" w:rsidP="00DD5A04">
      <w:pPr>
        <w:jc w:val="both"/>
        <w:rPr>
          <w:rFonts w:ascii="Arial" w:hAnsi="Arial" w:cs="Arial"/>
          <w:sz w:val="24"/>
          <w:szCs w:val="24"/>
        </w:rPr>
      </w:pPr>
    </w:p>
    <w:p w14:paraId="70C5C5B1" w14:textId="1FCC3AF3" w:rsidR="00FD6742" w:rsidRPr="00DD5A04" w:rsidRDefault="00FD6742" w:rsidP="00DD5A04">
      <w:pPr>
        <w:jc w:val="both"/>
        <w:rPr>
          <w:rFonts w:ascii="Arial" w:hAnsi="Arial" w:cs="Arial"/>
          <w:sz w:val="24"/>
          <w:szCs w:val="24"/>
        </w:rPr>
      </w:pPr>
      <w:r w:rsidRPr="00DD5A04">
        <w:rPr>
          <w:rFonts w:ascii="Arial" w:hAnsi="Arial" w:cs="Arial"/>
          <w:sz w:val="24"/>
          <w:szCs w:val="24"/>
        </w:rPr>
        <w:t>circulación. Este proceso también destaca la democratización del acceso a los recursos.</w:t>
      </w:r>
    </w:p>
    <w:p w14:paraId="6E3E0871" w14:textId="77777777" w:rsidR="00FD6742" w:rsidRPr="00DD5A04" w:rsidRDefault="00FD6742" w:rsidP="00DD5A04">
      <w:pPr>
        <w:jc w:val="both"/>
        <w:rPr>
          <w:rFonts w:ascii="Arial" w:hAnsi="Arial" w:cs="Arial"/>
          <w:sz w:val="24"/>
          <w:szCs w:val="24"/>
        </w:rPr>
      </w:pPr>
    </w:p>
    <w:p w14:paraId="4E718362" w14:textId="4FE9B79A" w:rsidR="00FD6742" w:rsidRPr="00DD5A04" w:rsidRDefault="00FD6742" w:rsidP="009A6691">
      <w:pPr>
        <w:jc w:val="both"/>
        <w:rPr>
          <w:rFonts w:ascii="Arial" w:hAnsi="Arial" w:cs="Arial"/>
          <w:b/>
          <w:bCs/>
          <w:sz w:val="24"/>
          <w:szCs w:val="24"/>
        </w:rPr>
      </w:pPr>
      <w:r w:rsidRPr="00DD5A04">
        <w:rPr>
          <w:rFonts w:ascii="Arial" w:hAnsi="Arial" w:cs="Arial"/>
          <w:b/>
          <w:bCs/>
          <w:sz w:val="24"/>
          <w:szCs w:val="24"/>
        </w:rPr>
        <w:t>FERIA DE MANIZALES</w:t>
      </w:r>
    </w:p>
    <w:p w14:paraId="73CA344B" w14:textId="77777777" w:rsidR="00FD6742" w:rsidRPr="00DD5A04" w:rsidRDefault="00FD6742" w:rsidP="00DD5A04">
      <w:pPr>
        <w:jc w:val="both"/>
        <w:rPr>
          <w:rFonts w:ascii="Arial" w:hAnsi="Arial" w:cs="Arial"/>
          <w:b/>
          <w:bCs/>
          <w:sz w:val="24"/>
          <w:szCs w:val="24"/>
        </w:rPr>
      </w:pPr>
    </w:p>
    <w:tbl>
      <w:tblPr>
        <w:tblStyle w:val="Tablaconcuadrcula"/>
        <w:tblW w:w="9077" w:type="dxa"/>
        <w:tblLook w:val="04A0" w:firstRow="1" w:lastRow="0" w:firstColumn="1" w:lastColumn="0" w:noHBand="0" w:noVBand="1"/>
      </w:tblPr>
      <w:tblGrid>
        <w:gridCol w:w="1591"/>
        <w:gridCol w:w="7486"/>
      </w:tblGrid>
      <w:tr w:rsidR="00FD6742" w:rsidRPr="00DD5A04" w14:paraId="759D0B68" w14:textId="77777777" w:rsidTr="009A6691">
        <w:trPr>
          <w:trHeight w:val="766"/>
        </w:trPr>
        <w:tc>
          <w:tcPr>
            <w:tcW w:w="1413" w:type="dxa"/>
            <w:shd w:val="clear" w:color="auto" w:fill="9751CB"/>
            <w:vAlign w:val="center"/>
          </w:tcPr>
          <w:p w14:paraId="2F451E74" w14:textId="77777777" w:rsidR="00FD6742" w:rsidRPr="00DD5A04" w:rsidRDefault="00FD6742" w:rsidP="009A6691">
            <w:pPr>
              <w:jc w:val="center"/>
              <w:rPr>
                <w:rFonts w:ascii="Arial" w:hAnsi="Arial" w:cs="Arial"/>
                <w:b/>
                <w:bCs/>
                <w:sz w:val="24"/>
                <w:szCs w:val="24"/>
              </w:rPr>
            </w:pPr>
            <w:bookmarkStart w:id="0" w:name="_Hlk148962500"/>
            <w:r w:rsidRPr="00DD5A04">
              <w:rPr>
                <w:rFonts w:ascii="Arial" w:hAnsi="Arial" w:cs="Arial"/>
                <w:b/>
                <w:bCs/>
                <w:sz w:val="24"/>
                <w:szCs w:val="24"/>
              </w:rPr>
              <w:t>ÍTEM</w:t>
            </w:r>
          </w:p>
        </w:tc>
        <w:tc>
          <w:tcPr>
            <w:tcW w:w="7664" w:type="dxa"/>
            <w:shd w:val="clear" w:color="auto" w:fill="9751CB"/>
            <w:vAlign w:val="center"/>
          </w:tcPr>
          <w:p w14:paraId="09AE0FB3" w14:textId="77777777" w:rsidR="00FD6742" w:rsidRPr="00DD5A04" w:rsidRDefault="00FD6742" w:rsidP="009A6691">
            <w:pPr>
              <w:jc w:val="center"/>
              <w:rPr>
                <w:rFonts w:ascii="Arial" w:hAnsi="Arial" w:cs="Arial"/>
                <w:b/>
                <w:bCs/>
                <w:sz w:val="24"/>
                <w:szCs w:val="24"/>
              </w:rPr>
            </w:pPr>
            <w:r w:rsidRPr="00DD5A04">
              <w:rPr>
                <w:rFonts w:ascii="Arial" w:hAnsi="Arial" w:cs="Arial"/>
                <w:b/>
                <w:bCs/>
                <w:sz w:val="24"/>
                <w:szCs w:val="24"/>
              </w:rPr>
              <w:t>DESCRIPCIÓN</w:t>
            </w:r>
          </w:p>
        </w:tc>
      </w:tr>
      <w:tr w:rsidR="00FD6742" w:rsidRPr="00DD5A04" w14:paraId="365DE755" w14:textId="77777777" w:rsidTr="009A6691">
        <w:trPr>
          <w:trHeight w:val="2258"/>
        </w:trPr>
        <w:tc>
          <w:tcPr>
            <w:tcW w:w="1413" w:type="dxa"/>
            <w:shd w:val="clear" w:color="auto" w:fill="D5C9E9"/>
            <w:vAlign w:val="center"/>
          </w:tcPr>
          <w:p w14:paraId="24CB9CA1" w14:textId="77777777" w:rsidR="00FD6742" w:rsidRPr="00DD5A04" w:rsidRDefault="00FD6742" w:rsidP="00DD5A04">
            <w:pPr>
              <w:jc w:val="both"/>
              <w:rPr>
                <w:rFonts w:ascii="Arial" w:hAnsi="Arial" w:cs="Arial"/>
                <w:sz w:val="24"/>
                <w:szCs w:val="24"/>
              </w:rPr>
            </w:pPr>
            <w:r w:rsidRPr="00DD5A04">
              <w:rPr>
                <w:rFonts w:ascii="Arial" w:hAnsi="Arial" w:cs="Arial"/>
                <w:sz w:val="24"/>
                <w:szCs w:val="24"/>
              </w:rPr>
              <w:t>Actividades Importantes</w:t>
            </w:r>
          </w:p>
        </w:tc>
        <w:tc>
          <w:tcPr>
            <w:tcW w:w="7664" w:type="dxa"/>
            <w:vAlign w:val="center"/>
          </w:tcPr>
          <w:p w14:paraId="32448C1B" w14:textId="4A28A0CF" w:rsidR="00FD6742" w:rsidRPr="009E3A13" w:rsidRDefault="00FD6742" w:rsidP="002425DE">
            <w:pPr>
              <w:pStyle w:val="Prrafodelista"/>
              <w:numPr>
                <w:ilvl w:val="0"/>
                <w:numId w:val="9"/>
              </w:numPr>
              <w:suppressAutoHyphens w:val="0"/>
              <w:ind w:left="0"/>
              <w:contextualSpacing/>
              <w:jc w:val="both"/>
              <w:rPr>
                <w:rFonts w:ascii="Arial" w:hAnsi="Arial" w:cs="Arial"/>
              </w:rPr>
            </w:pPr>
            <w:r w:rsidRPr="00DD5A04">
              <w:rPr>
                <w:rFonts w:ascii="Arial" w:hAnsi="Arial" w:cs="Arial"/>
              </w:rPr>
              <w:t xml:space="preserve">En el marco de la Feria 66 se logró la realización </w:t>
            </w:r>
            <w:r w:rsidRPr="009E3A13">
              <w:rPr>
                <w:rFonts w:ascii="Arial" w:hAnsi="Arial" w:cs="Arial"/>
              </w:rPr>
              <w:t>de 337 eventos</w:t>
            </w:r>
            <w:r w:rsidR="00445B95" w:rsidRPr="009E3A13">
              <w:rPr>
                <w:rFonts w:ascii="Arial" w:hAnsi="Arial" w:cs="Arial"/>
              </w:rPr>
              <w:t xml:space="preserve"> entre culturales, artísticos, deportivos, infantiles, novedosos, patrimoniales y tradicionales</w:t>
            </w:r>
            <w:r w:rsidRPr="009E3A13">
              <w:rPr>
                <w:rFonts w:ascii="Arial" w:hAnsi="Arial" w:cs="Arial"/>
              </w:rPr>
              <w:t>.</w:t>
            </w:r>
          </w:p>
          <w:p w14:paraId="13AE04A9" w14:textId="77777777" w:rsidR="00445B95" w:rsidRPr="00DD5A04" w:rsidRDefault="00445B95" w:rsidP="002425DE">
            <w:pPr>
              <w:pStyle w:val="Prrafodelista"/>
              <w:numPr>
                <w:ilvl w:val="0"/>
                <w:numId w:val="9"/>
              </w:numPr>
              <w:suppressAutoHyphens w:val="0"/>
              <w:ind w:left="0"/>
              <w:contextualSpacing/>
              <w:jc w:val="both"/>
              <w:rPr>
                <w:rFonts w:ascii="Arial" w:hAnsi="Arial" w:cs="Arial"/>
              </w:rPr>
            </w:pPr>
          </w:p>
          <w:p w14:paraId="0ABFA375" w14:textId="7AE7C9BD" w:rsidR="00FD6742" w:rsidRPr="00DD5A04" w:rsidRDefault="00FD6742" w:rsidP="002425DE">
            <w:pPr>
              <w:pStyle w:val="Prrafodelista"/>
              <w:numPr>
                <w:ilvl w:val="0"/>
                <w:numId w:val="9"/>
              </w:numPr>
              <w:suppressAutoHyphens w:val="0"/>
              <w:ind w:left="0"/>
              <w:contextualSpacing/>
              <w:jc w:val="both"/>
              <w:rPr>
                <w:rFonts w:ascii="Arial" w:hAnsi="Arial" w:cs="Arial"/>
              </w:rPr>
            </w:pPr>
            <w:r w:rsidRPr="00DD5A04">
              <w:rPr>
                <w:rFonts w:ascii="Arial" w:hAnsi="Arial" w:cs="Arial"/>
              </w:rPr>
              <w:t xml:space="preserve">Se realizaron los tradicionales desfiles con elementos innovadores que permitieron una resignificación de estos y que </w:t>
            </w:r>
            <w:r w:rsidR="00445B95">
              <w:rPr>
                <w:rFonts w:ascii="Arial" w:hAnsi="Arial" w:cs="Arial"/>
              </w:rPr>
              <w:t xml:space="preserve">las calles </w:t>
            </w:r>
            <w:r w:rsidRPr="00DD5A04">
              <w:rPr>
                <w:rFonts w:ascii="Arial" w:hAnsi="Arial" w:cs="Arial"/>
              </w:rPr>
              <w:t xml:space="preserve">de la ciudad </w:t>
            </w:r>
            <w:r w:rsidR="00445B95">
              <w:rPr>
                <w:rFonts w:ascii="Arial" w:hAnsi="Arial" w:cs="Arial"/>
              </w:rPr>
              <w:t>se llenaran de personas</w:t>
            </w:r>
            <w:r w:rsidRPr="00DD5A04">
              <w:rPr>
                <w:rFonts w:ascii="Arial" w:hAnsi="Arial" w:cs="Arial"/>
              </w:rPr>
              <w:t xml:space="preserve">. </w:t>
            </w:r>
          </w:p>
          <w:p w14:paraId="33709794" w14:textId="77777777" w:rsidR="00445B95" w:rsidRDefault="00445B95" w:rsidP="002425DE">
            <w:pPr>
              <w:pStyle w:val="Prrafodelista"/>
              <w:numPr>
                <w:ilvl w:val="0"/>
                <w:numId w:val="9"/>
              </w:numPr>
              <w:suppressAutoHyphens w:val="0"/>
              <w:ind w:left="0"/>
              <w:contextualSpacing/>
              <w:jc w:val="both"/>
              <w:rPr>
                <w:rFonts w:ascii="Arial" w:hAnsi="Arial" w:cs="Arial"/>
              </w:rPr>
            </w:pPr>
          </w:p>
          <w:p w14:paraId="74EE6318" w14:textId="0075D36A" w:rsidR="00FD6742" w:rsidRPr="00DD5A04" w:rsidRDefault="00445B95" w:rsidP="002425DE">
            <w:pPr>
              <w:pStyle w:val="Prrafodelista"/>
              <w:numPr>
                <w:ilvl w:val="0"/>
                <w:numId w:val="9"/>
              </w:numPr>
              <w:suppressAutoHyphens w:val="0"/>
              <w:ind w:left="0"/>
              <w:contextualSpacing/>
              <w:jc w:val="both"/>
              <w:rPr>
                <w:rFonts w:ascii="Arial" w:hAnsi="Arial" w:cs="Arial"/>
              </w:rPr>
            </w:pPr>
            <w:r>
              <w:rPr>
                <w:rFonts w:ascii="Arial" w:hAnsi="Arial" w:cs="Arial"/>
              </w:rPr>
              <w:t>También s</w:t>
            </w:r>
            <w:r w:rsidR="00FD6742" w:rsidRPr="00DD5A04">
              <w:rPr>
                <w:rFonts w:ascii="Arial" w:hAnsi="Arial" w:cs="Arial"/>
              </w:rPr>
              <w:t>e desarrollaron novedades deportivas como:</w:t>
            </w:r>
          </w:p>
          <w:p w14:paraId="7963DC90" w14:textId="77777777" w:rsidR="00445B95" w:rsidRDefault="00445B95" w:rsidP="00DD5A04">
            <w:pPr>
              <w:pStyle w:val="Prrafodelista"/>
              <w:ind w:left="0"/>
              <w:jc w:val="both"/>
              <w:rPr>
                <w:rFonts w:ascii="Arial" w:hAnsi="Arial" w:cs="Arial"/>
              </w:rPr>
            </w:pPr>
          </w:p>
          <w:p w14:paraId="785C7445" w14:textId="433C3FAE" w:rsidR="00FD6742" w:rsidRPr="00DD5A04" w:rsidRDefault="00FD6742" w:rsidP="00DD5A04">
            <w:pPr>
              <w:pStyle w:val="Prrafodelista"/>
              <w:ind w:left="0"/>
              <w:jc w:val="both"/>
              <w:rPr>
                <w:rFonts w:ascii="Arial" w:hAnsi="Arial" w:cs="Arial"/>
              </w:rPr>
            </w:pPr>
            <w:r w:rsidRPr="00DD5A04">
              <w:rPr>
                <w:rFonts w:ascii="Arial" w:hAnsi="Arial" w:cs="Arial"/>
              </w:rPr>
              <w:t>Triatlón, Lucha Libre, Patinetas eléctricas y Torneo de Ex profesionales.</w:t>
            </w:r>
          </w:p>
          <w:p w14:paraId="4226602F" w14:textId="77777777" w:rsidR="00445B95" w:rsidRDefault="00445B95" w:rsidP="002425DE">
            <w:pPr>
              <w:pStyle w:val="Prrafodelista"/>
              <w:numPr>
                <w:ilvl w:val="0"/>
                <w:numId w:val="9"/>
              </w:numPr>
              <w:suppressAutoHyphens w:val="0"/>
              <w:ind w:left="0"/>
              <w:contextualSpacing/>
              <w:jc w:val="both"/>
              <w:rPr>
                <w:rFonts w:ascii="Arial" w:hAnsi="Arial" w:cs="Arial"/>
              </w:rPr>
            </w:pPr>
          </w:p>
          <w:p w14:paraId="0DE57248" w14:textId="07116A44" w:rsidR="00FD6742" w:rsidRPr="00DD5A04" w:rsidRDefault="00FD6742" w:rsidP="002425DE">
            <w:pPr>
              <w:pStyle w:val="Prrafodelista"/>
              <w:numPr>
                <w:ilvl w:val="0"/>
                <w:numId w:val="9"/>
              </w:numPr>
              <w:suppressAutoHyphens w:val="0"/>
              <w:ind w:left="0"/>
              <w:contextualSpacing/>
              <w:jc w:val="both"/>
              <w:rPr>
                <w:rFonts w:ascii="Arial" w:hAnsi="Arial" w:cs="Arial"/>
              </w:rPr>
            </w:pPr>
            <w:r w:rsidRPr="00DD5A04">
              <w:rPr>
                <w:rFonts w:ascii="Arial" w:hAnsi="Arial" w:cs="Arial"/>
              </w:rPr>
              <w:t>Se realizó la campaña de cultura ciudadana durante la semana ferial.</w:t>
            </w:r>
          </w:p>
        </w:tc>
      </w:tr>
      <w:tr w:rsidR="00FD6742" w:rsidRPr="00DD5A04" w14:paraId="384E10F4" w14:textId="77777777" w:rsidTr="009A6691">
        <w:trPr>
          <w:trHeight w:val="766"/>
        </w:trPr>
        <w:tc>
          <w:tcPr>
            <w:tcW w:w="1413" w:type="dxa"/>
            <w:shd w:val="clear" w:color="auto" w:fill="D5C9E9"/>
            <w:vAlign w:val="center"/>
          </w:tcPr>
          <w:p w14:paraId="4B80840A" w14:textId="77777777" w:rsidR="00FD6742" w:rsidRPr="00DD5A04" w:rsidRDefault="00FD6742" w:rsidP="00DD5A04">
            <w:pPr>
              <w:jc w:val="both"/>
              <w:rPr>
                <w:rFonts w:ascii="Arial" w:hAnsi="Arial" w:cs="Arial"/>
                <w:sz w:val="24"/>
                <w:szCs w:val="24"/>
              </w:rPr>
            </w:pPr>
            <w:r w:rsidRPr="00DD5A04">
              <w:rPr>
                <w:rFonts w:ascii="Arial" w:hAnsi="Arial" w:cs="Arial"/>
                <w:sz w:val="24"/>
                <w:szCs w:val="24"/>
              </w:rPr>
              <w:t>Número de Beneficiarios</w:t>
            </w:r>
          </w:p>
        </w:tc>
        <w:tc>
          <w:tcPr>
            <w:tcW w:w="7664" w:type="dxa"/>
            <w:vAlign w:val="center"/>
          </w:tcPr>
          <w:p w14:paraId="1C565D82" w14:textId="68B7661C" w:rsidR="00FD6742" w:rsidRPr="00DD5A04" w:rsidRDefault="00FD6742" w:rsidP="00DD5A04">
            <w:pPr>
              <w:jc w:val="both"/>
              <w:rPr>
                <w:rFonts w:ascii="Arial" w:hAnsi="Arial" w:cs="Arial"/>
                <w:sz w:val="24"/>
                <w:szCs w:val="24"/>
              </w:rPr>
            </w:pPr>
            <w:r w:rsidRPr="00DD5A04">
              <w:rPr>
                <w:rFonts w:ascii="Arial" w:hAnsi="Arial" w:cs="Arial"/>
                <w:sz w:val="24"/>
                <w:szCs w:val="24"/>
              </w:rPr>
              <w:t>Con relación al equipo artístico la cifra es superior a los 2000 artistas y gestores</w:t>
            </w:r>
            <w:r w:rsidR="00445B95">
              <w:rPr>
                <w:rFonts w:ascii="Arial" w:hAnsi="Arial" w:cs="Arial"/>
                <w:sz w:val="24"/>
                <w:szCs w:val="24"/>
              </w:rPr>
              <w:t xml:space="preserve"> </w:t>
            </w:r>
            <w:r w:rsidRPr="00DD5A04">
              <w:rPr>
                <w:rFonts w:ascii="Arial" w:hAnsi="Arial" w:cs="Arial"/>
                <w:sz w:val="24"/>
                <w:szCs w:val="24"/>
              </w:rPr>
              <w:t>locales, nacionales e internacionales</w:t>
            </w:r>
          </w:p>
        </w:tc>
      </w:tr>
      <w:tr w:rsidR="00FD6742" w:rsidRPr="00DD5A04" w14:paraId="2B876CE1" w14:textId="77777777" w:rsidTr="009A6691">
        <w:trPr>
          <w:trHeight w:val="1151"/>
        </w:trPr>
        <w:tc>
          <w:tcPr>
            <w:tcW w:w="1413" w:type="dxa"/>
            <w:shd w:val="clear" w:color="auto" w:fill="D5C9E9"/>
            <w:vAlign w:val="center"/>
          </w:tcPr>
          <w:p w14:paraId="25ED3A7B" w14:textId="77777777" w:rsidR="00FD6742" w:rsidRPr="00DD5A04" w:rsidRDefault="00FD6742" w:rsidP="00DD5A04">
            <w:pPr>
              <w:jc w:val="both"/>
              <w:rPr>
                <w:rFonts w:ascii="Arial" w:hAnsi="Arial" w:cs="Arial"/>
                <w:sz w:val="24"/>
                <w:szCs w:val="24"/>
              </w:rPr>
            </w:pPr>
            <w:r w:rsidRPr="00DD5A04">
              <w:rPr>
                <w:rFonts w:ascii="Arial" w:hAnsi="Arial" w:cs="Arial"/>
                <w:sz w:val="24"/>
                <w:szCs w:val="24"/>
              </w:rPr>
              <w:t>Estadísticas</w:t>
            </w:r>
          </w:p>
        </w:tc>
        <w:tc>
          <w:tcPr>
            <w:tcW w:w="7664" w:type="dxa"/>
            <w:vAlign w:val="center"/>
          </w:tcPr>
          <w:p w14:paraId="18E9525C" w14:textId="77777777" w:rsidR="00FD6742" w:rsidRPr="00DD5A04" w:rsidRDefault="00FD6742" w:rsidP="00DD5A04">
            <w:pPr>
              <w:jc w:val="both"/>
              <w:rPr>
                <w:rFonts w:ascii="Arial" w:hAnsi="Arial" w:cs="Arial"/>
                <w:sz w:val="24"/>
                <w:szCs w:val="24"/>
              </w:rPr>
            </w:pPr>
            <w:r w:rsidRPr="00DD5A04">
              <w:rPr>
                <w:rFonts w:ascii="Arial" w:hAnsi="Arial" w:cs="Arial"/>
                <w:sz w:val="24"/>
                <w:szCs w:val="24"/>
              </w:rPr>
              <w:t>78 mil asistentes de eventos deportivos</w:t>
            </w:r>
          </w:p>
          <w:p w14:paraId="4A094673" w14:textId="77777777" w:rsidR="00FD6742" w:rsidRPr="00DD5A04" w:rsidRDefault="00FD6742" w:rsidP="00DD5A04">
            <w:pPr>
              <w:jc w:val="both"/>
              <w:rPr>
                <w:rFonts w:ascii="Arial" w:hAnsi="Arial" w:cs="Arial"/>
                <w:sz w:val="24"/>
                <w:szCs w:val="24"/>
              </w:rPr>
            </w:pPr>
            <w:r w:rsidRPr="00DD5A04">
              <w:rPr>
                <w:rFonts w:ascii="Arial" w:hAnsi="Arial" w:cs="Arial"/>
                <w:sz w:val="24"/>
                <w:szCs w:val="24"/>
              </w:rPr>
              <w:t xml:space="preserve">450 mil asistentes en general a la Feria </w:t>
            </w:r>
          </w:p>
          <w:p w14:paraId="66DB2712" w14:textId="77777777" w:rsidR="00445B95" w:rsidRDefault="00FD6742" w:rsidP="00DD5A04">
            <w:pPr>
              <w:jc w:val="both"/>
              <w:rPr>
                <w:rFonts w:ascii="Arial" w:hAnsi="Arial" w:cs="Arial"/>
                <w:sz w:val="24"/>
                <w:szCs w:val="24"/>
              </w:rPr>
            </w:pPr>
            <w:r w:rsidRPr="00DD5A04">
              <w:rPr>
                <w:rFonts w:ascii="Arial" w:hAnsi="Arial" w:cs="Arial"/>
                <w:sz w:val="24"/>
                <w:szCs w:val="24"/>
              </w:rPr>
              <w:t>En los escenarios artísticos se tuvo un aforo</w:t>
            </w:r>
            <w:r w:rsidR="00445B95">
              <w:rPr>
                <w:rFonts w:ascii="Arial" w:hAnsi="Arial" w:cs="Arial"/>
                <w:sz w:val="24"/>
                <w:szCs w:val="24"/>
              </w:rPr>
              <w:t xml:space="preserve"> total</w:t>
            </w:r>
            <w:r w:rsidRPr="00DD5A04">
              <w:rPr>
                <w:rFonts w:ascii="Arial" w:hAnsi="Arial" w:cs="Arial"/>
                <w:sz w:val="24"/>
                <w:szCs w:val="24"/>
              </w:rPr>
              <w:t xml:space="preserve"> de 290.966</w:t>
            </w:r>
          </w:p>
          <w:p w14:paraId="1E688A1E" w14:textId="06257A8D" w:rsidR="00FD6742" w:rsidRPr="00DD5A04" w:rsidRDefault="00FD6742" w:rsidP="00DD5A04">
            <w:pPr>
              <w:jc w:val="both"/>
              <w:rPr>
                <w:rFonts w:ascii="Arial" w:hAnsi="Arial" w:cs="Arial"/>
                <w:sz w:val="24"/>
                <w:szCs w:val="24"/>
              </w:rPr>
            </w:pPr>
            <w:r w:rsidRPr="00DD5A04">
              <w:rPr>
                <w:rFonts w:ascii="Arial" w:hAnsi="Arial" w:cs="Arial"/>
                <w:sz w:val="24"/>
                <w:szCs w:val="24"/>
              </w:rPr>
              <w:t>Visitantes 235.310</w:t>
            </w:r>
          </w:p>
        </w:tc>
      </w:tr>
      <w:tr w:rsidR="00FD6742" w:rsidRPr="00DD5A04" w14:paraId="20199B23" w14:textId="77777777" w:rsidTr="009A6691">
        <w:trPr>
          <w:trHeight w:val="766"/>
        </w:trPr>
        <w:tc>
          <w:tcPr>
            <w:tcW w:w="1413" w:type="dxa"/>
            <w:shd w:val="clear" w:color="auto" w:fill="D5C9E9"/>
            <w:vAlign w:val="center"/>
          </w:tcPr>
          <w:p w14:paraId="0568AE43" w14:textId="77777777" w:rsidR="00FD6742" w:rsidRPr="00DD5A04" w:rsidRDefault="00FD6742" w:rsidP="00DD5A04">
            <w:pPr>
              <w:jc w:val="both"/>
              <w:rPr>
                <w:rFonts w:ascii="Arial" w:hAnsi="Arial" w:cs="Arial"/>
                <w:sz w:val="24"/>
                <w:szCs w:val="24"/>
              </w:rPr>
            </w:pPr>
            <w:r w:rsidRPr="00DD5A04">
              <w:rPr>
                <w:rFonts w:ascii="Arial" w:hAnsi="Arial" w:cs="Arial"/>
                <w:sz w:val="24"/>
                <w:szCs w:val="24"/>
              </w:rPr>
              <w:t>Logros</w:t>
            </w:r>
          </w:p>
        </w:tc>
        <w:tc>
          <w:tcPr>
            <w:tcW w:w="7664" w:type="dxa"/>
            <w:vAlign w:val="center"/>
          </w:tcPr>
          <w:p w14:paraId="1BF1EE80" w14:textId="77777777" w:rsidR="00FD6742" w:rsidRPr="00DD5A04" w:rsidRDefault="00FD6742" w:rsidP="00DD5A04">
            <w:pPr>
              <w:jc w:val="both"/>
              <w:rPr>
                <w:rFonts w:ascii="Arial" w:hAnsi="Arial" w:cs="Arial"/>
                <w:sz w:val="24"/>
                <w:szCs w:val="24"/>
              </w:rPr>
            </w:pPr>
            <w:r w:rsidRPr="00DD5A04">
              <w:rPr>
                <w:rFonts w:ascii="Arial" w:hAnsi="Arial" w:cs="Arial"/>
                <w:sz w:val="24"/>
                <w:szCs w:val="24"/>
              </w:rPr>
              <w:t>Se tuvo un total de ingresos de $8.028.328.837</w:t>
            </w:r>
          </w:p>
          <w:p w14:paraId="2B5753C8" w14:textId="09747D25" w:rsidR="00FD6742" w:rsidRPr="00DD5A04" w:rsidRDefault="00445B95" w:rsidP="00DD5A04">
            <w:pPr>
              <w:jc w:val="both"/>
              <w:rPr>
                <w:rFonts w:ascii="Arial" w:hAnsi="Arial" w:cs="Arial"/>
                <w:sz w:val="24"/>
                <w:szCs w:val="24"/>
              </w:rPr>
            </w:pPr>
            <w:r>
              <w:rPr>
                <w:rFonts w:ascii="Arial" w:hAnsi="Arial" w:cs="Arial"/>
                <w:sz w:val="24"/>
                <w:szCs w:val="24"/>
              </w:rPr>
              <w:t>U</w:t>
            </w:r>
            <w:r w:rsidR="00FD6742" w:rsidRPr="00DD5A04">
              <w:rPr>
                <w:rFonts w:ascii="Arial" w:hAnsi="Arial" w:cs="Arial"/>
                <w:sz w:val="24"/>
                <w:szCs w:val="24"/>
              </w:rPr>
              <w:t>na utilidad de $949.957.274</w:t>
            </w:r>
          </w:p>
          <w:p w14:paraId="5035EABC" w14:textId="77777777" w:rsidR="00FD6742" w:rsidRPr="00DD5A04" w:rsidRDefault="00FD6742" w:rsidP="00DD5A04">
            <w:pPr>
              <w:jc w:val="both"/>
              <w:rPr>
                <w:rFonts w:ascii="Arial" w:hAnsi="Arial" w:cs="Arial"/>
                <w:sz w:val="24"/>
                <w:szCs w:val="24"/>
              </w:rPr>
            </w:pPr>
            <w:r w:rsidRPr="00DD5A04">
              <w:rPr>
                <w:rFonts w:ascii="Arial" w:hAnsi="Arial" w:cs="Arial"/>
                <w:sz w:val="24"/>
                <w:szCs w:val="24"/>
              </w:rPr>
              <w:t xml:space="preserve">Ocupación hotelera del 90% </w:t>
            </w:r>
          </w:p>
          <w:p w14:paraId="3F7B0849" w14:textId="77777777" w:rsidR="00FD6742" w:rsidRPr="00DD5A04" w:rsidRDefault="00FD6742" w:rsidP="00DD5A04">
            <w:pPr>
              <w:jc w:val="both"/>
              <w:rPr>
                <w:rFonts w:ascii="Arial" w:hAnsi="Arial" w:cs="Arial"/>
                <w:sz w:val="24"/>
                <w:szCs w:val="24"/>
              </w:rPr>
            </w:pPr>
            <w:r w:rsidRPr="00DD5A04">
              <w:rPr>
                <w:rFonts w:ascii="Arial" w:hAnsi="Arial" w:cs="Arial"/>
                <w:sz w:val="24"/>
                <w:szCs w:val="24"/>
              </w:rPr>
              <w:t>Activación del comercio del 84%</w:t>
            </w:r>
          </w:p>
          <w:p w14:paraId="6DF9B820" w14:textId="77777777" w:rsidR="00FD6742" w:rsidRPr="00DD5A04" w:rsidRDefault="00FD6742" w:rsidP="00DD5A04">
            <w:pPr>
              <w:jc w:val="both"/>
              <w:rPr>
                <w:rFonts w:ascii="Arial" w:hAnsi="Arial" w:cs="Arial"/>
                <w:sz w:val="24"/>
                <w:szCs w:val="24"/>
              </w:rPr>
            </w:pPr>
            <w:r w:rsidRPr="00DD5A04">
              <w:rPr>
                <w:rFonts w:ascii="Arial" w:hAnsi="Arial" w:cs="Arial"/>
                <w:sz w:val="24"/>
                <w:szCs w:val="24"/>
              </w:rPr>
              <w:t>Derrama económica de 357 mil millones</w:t>
            </w:r>
          </w:p>
        </w:tc>
      </w:tr>
      <w:bookmarkEnd w:id="0"/>
    </w:tbl>
    <w:p w14:paraId="11615CC4" w14:textId="49DCFD11" w:rsidR="00FD6742" w:rsidRDefault="00FD6742" w:rsidP="00DD5A04">
      <w:pPr>
        <w:jc w:val="both"/>
        <w:rPr>
          <w:rFonts w:ascii="Arial" w:hAnsi="Arial" w:cs="Arial"/>
          <w:sz w:val="24"/>
          <w:szCs w:val="24"/>
        </w:rPr>
      </w:pPr>
    </w:p>
    <w:p w14:paraId="60D8DAA7" w14:textId="77777777" w:rsidR="0034117A" w:rsidRDefault="0034117A" w:rsidP="00DD5A04">
      <w:pPr>
        <w:jc w:val="both"/>
        <w:rPr>
          <w:rFonts w:ascii="Arial" w:hAnsi="Arial" w:cs="Arial"/>
          <w:b/>
          <w:sz w:val="24"/>
          <w:szCs w:val="24"/>
        </w:rPr>
      </w:pPr>
    </w:p>
    <w:p w14:paraId="6301183F" w14:textId="77777777" w:rsidR="0034117A" w:rsidRDefault="0034117A" w:rsidP="00DD5A04">
      <w:pPr>
        <w:jc w:val="both"/>
        <w:rPr>
          <w:rFonts w:ascii="Arial" w:hAnsi="Arial" w:cs="Arial"/>
          <w:b/>
          <w:sz w:val="24"/>
          <w:szCs w:val="24"/>
        </w:rPr>
      </w:pPr>
    </w:p>
    <w:p w14:paraId="36DF4811" w14:textId="77777777" w:rsidR="0034117A" w:rsidRDefault="0034117A" w:rsidP="00DD5A04">
      <w:pPr>
        <w:jc w:val="both"/>
        <w:rPr>
          <w:rFonts w:ascii="Arial" w:hAnsi="Arial" w:cs="Arial"/>
          <w:b/>
          <w:sz w:val="24"/>
          <w:szCs w:val="24"/>
        </w:rPr>
      </w:pPr>
    </w:p>
    <w:p w14:paraId="5CEDD062" w14:textId="77777777" w:rsidR="0034117A" w:rsidRDefault="0034117A" w:rsidP="00DD5A04">
      <w:pPr>
        <w:jc w:val="both"/>
        <w:rPr>
          <w:rFonts w:ascii="Arial" w:hAnsi="Arial" w:cs="Arial"/>
          <w:b/>
          <w:sz w:val="24"/>
          <w:szCs w:val="24"/>
        </w:rPr>
      </w:pPr>
    </w:p>
    <w:p w14:paraId="0B5A7308" w14:textId="6E79E310" w:rsidR="00445B95" w:rsidRDefault="00445B95" w:rsidP="00DD5A04">
      <w:pPr>
        <w:jc w:val="both"/>
        <w:rPr>
          <w:rFonts w:ascii="Arial" w:hAnsi="Arial" w:cs="Arial"/>
          <w:b/>
          <w:sz w:val="24"/>
          <w:szCs w:val="24"/>
        </w:rPr>
      </w:pPr>
      <w:r w:rsidRPr="00445B95">
        <w:rPr>
          <w:rFonts w:ascii="Arial" w:hAnsi="Arial" w:cs="Arial"/>
          <w:b/>
          <w:sz w:val="24"/>
          <w:szCs w:val="24"/>
        </w:rPr>
        <w:lastRenderedPageBreak/>
        <w:t>BALANCE</w:t>
      </w:r>
      <w:r w:rsidR="00E96FE7">
        <w:rPr>
          <w:rFonts w:ascii="Arial" w:hAnsi="Arial" w:cs="Arial"/>
          <w:b/>
          <w:sz w:val="24"/>
          <w:szCs w:val="24"/>
        </w:rPr>
        <w:t xml:space="preserve"> FERIA DE MANIZALES No. 66 </w:t>
      </w:r>
    </w:p>
    <w:p w14:paraId="0D334B65" w14:textId="77777777" w:rsidR="001F5938" w:rsidRPr="00EB46E1" w:rsidRDefault="001F5938" w:rsidP="00DD5A04">
      <w:pPr>
        <w:jc w:val="both"/>
        <w:rPr>
          <w:rFonts w:ascii="Arial" w:hAnsi="Arial" w:cs="Arial"/>
          <w:b/>
          <w:sz w:val="24"/>
          <w:szCs w:val="24"/>
        </w:rPr>
      </w:pPr>
    </w:p>
    <w:p w14:paraId="5F3096E1" w14:textId="03E00B0E" w:rsidR="00FD6742" w:rsidRDefault="00445B95" w:rsidP="00445B95">
      <w:pPr>
        <w:jc w:val="center"/>
        <w:rPr>
          <w:rFonts w:ascii="Arial" w:hAnsi="Arial" w:cs="Arial"/>
          <w:noProof/>
          <w:sz w:val="24"/>
          <w:szCs w:val="24"/>
        </w:rPr>
      </w:pPr>
      <w:r w:rsidRPr="00DD5A04">
        <w:rPr>
          <w:rFonts w:ascii="Arial" w:hAnsi="Arial" w:cs="Arial"/>
          <w:noProof/>
          <w:sz w:val="24"/>
          <w:szCs w:val="24"/>
        </w:rPr>
        <w:drawing>
          <wp:inline distT="0" distB="0" distL="0" distR="0" wp14:anchorId="6DB258B7" wp14:editId="2EB971E7">
            <wp:extent cx="2619255" cy="1438275"/>
            <wp:effectExtent l="0" t="0" r="0" b="0"/>
            <wp:docPr id="59717619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176195" name=""/>
                    <pic:cNvPicPr/>
                  </pic:nvPicPr>
                  <pic:blipFill rotWithShape="1">
                    <a:blip r:embed="rId14"/>
                    <a:srcRect b="22889"/>
                    <a:stretch/>
                  </pic:blipFill>
                  <pic:spPr bwMode="auto">
                    <a:xfrm>
                      <a:off x="0" y="0"/>
                      <a:ext cx="2736688" cy="1502759"/>
                    </a:xfrm>
                    <a:prstGeom prst="rect">
                      <a:avLst/>
                    </a:prstGeom>
                    <a:ln>
                      <a:noFill/>
                    </a:ln>
                    <a:extLst>
                      <a:ext uri="{53640926-AAD7-44D8-BBD7-CCE9431645EC}">
                        <a14:shadowObscured xmlns:a14="http://schemas.microsoft.com/office/drawing/2010/main"/>
                      </a:ext>
                    </a:extLst>
                  </pic:spPr>
                </pic:pic>
              </a:graphicData>
            </a:graphic>
          </wp:inline>
        </w:drawing>
      </w:r>
    </w:p>
    <w:p w14:paraId="4514D5C0" w14:textId="77777777" w:rsidR="001F5938" w:rsidRDefault="001F5938" w:rsidP="00445B95">
      <w:pPr>
        <w:jc w:val="center"/>
        <w:rPr>
          <w:rFonts w:ascii="Arial" w:hAnsi="Arial" w:cs="Arial"/>
          <w:noProof/>
          <w:sz w:val="24"/>
          <w:szCs w:val="24"/>
        </w:rPr>
      </w:pPr>
    </w:p>
    <w:p w14:paraId="0E273610" w14:textId="77777777" w:rsidR="00445B95" w:rsidRPr="00DD5A04" w:rsidRDefault="00445B95" w:rsidP="00EB46E1">
      <w:pPr>
        <w:rPr>
          <w:rFonts w:ascii="Arial" w:hAnsi="Arial" w:cs="Arial"/>
          <w:noProof/>
          <w:sz w:val="24"/>
          <w:szCs w:val="24"/>
        </w:rPr>
      </w:pPr>
    </w:p>
    <w:p w14:paraId="6619211C" w14:textId="506150C8" w:rsidR="00FD6742" w:rsidRDefault="00FD6742" w:rsidP="00445B95">
      <w:pPr>
        <w:jc w:val="center"/>
        <w:rPr>
          <w:rFonts w:ascii="Arial" w:hAnsi="Arial" w:cs="Arial"/>
          <w:sz w:val="24"/>
          <w:szCs w:val="24"/>
        </w:rPr>
      </w:pPr>
      <w:r w:rsidRPr="00DD5A04">
        <w:rPr>
          <w:rFonts w:ascii="Arial" w:hAnsi="Arial" w:cs="Arial"/>
          <w:noProof/>
          <w:sz w:val="24"/>
          <w:szCs w:val="24"/>
        </w:rPr>
        <w:drawing>
          <wp:inline distT="0" distB="0" distL="0" distR="0" wp14:anchorId="2E849EA5" wp14:editId="5C8D354C">
            <wp:extent cx="2447925" cy="1428319"/>
            <wp:effectExtent l="0" t="0" r="0" b="635"/>
            <wp:docPr id="14006656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66564" name=""/>
                    <pic:cNvPicPr/>
                  </pic:nvPicPr>
                  <pic:blipFill>
                    <a:blip r:embed="rId15"/>
                    <a:stretch>
                      <a:fillRect/>
                    </a:stretch>
                  </pic:blipFill>
                  <pic:spPr>
                    <a:xfrm>
                      <a:off x="0" y="0"/>
                      <a:ext cx="2575114" cy="1502532"/>
                    </a:xfrm>
                    <a:prstGeom prst="rect">
                      <a:avLst/>
                    </a:prstGeom>
                  </pic:spPr>
                </pic:pic>
              </a:graphicData>
            </a:graphic>
          </wp:inline>
        </w:drawing>
      </w:r>
      <w:r w:rsidR="00E96FE7">
        <w:rPr>
          <w:rFonts w:ascii="Arial" w:hAnsi="Arial" w:cs="Arial"/>
          <w:noProof/>
          <w:sz w:val="24"/>
          <w:szCs w:val="24"/>
        </w:rPr>
        <w:t xml:space="preserve">  </w:t>
      </w:r>
      <w:r w:rsidRPr="00DD5A04">
        <w:rPr>
          <w:rFonts w:ascii="Arial" w:hAnsi="Arial" w:cs="Arial"/>
          <w:noProof/>
          <w:sz w:val="24"/>
          <w:szCs w:val="24"/>
        </w:rPr>
        <w:drawing>
          <wp:inline distT="0" distB="0" distL="0" distR="0" wp14:anchorId="5916659B" wp14:editId="3718F82C">
            <wp:extent cx="2762250" cy="1429986"/>
            <wp:effectExtent l="0" t="0" r="0" b="0"/>
            <wp:docPr id="58769590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695902" name="Imagen 587695902"/>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930062" cy="1516861"/>
                    </a:xfrm>
                    <a:prstGeom prst="rect">
                      <a:avLst/>
                    </a:prstGeom>
                  </pic:spPr>
                </pic:pic>
              </a:graphicData>
            </a:graphic>
          </wp:inline>
        </w:drawing>
      </w:r>
    </w:p>
    <w:p w14:paraId="3349F211" w14:textId="77777777" w:rsidR="001F5938" w:rsidRDefault="001F5938" w:rsidP="00445B95">
      <w:pPr>
        <w:jc w:val="center"/>
        <w:rPr>
          <w:rFonts w:ascii="Arial" w:hAnsi="Arial" w:cs="Arial"/>
          <w:sz w:val="24"/>
          <w:szCs w:val="24"/>
        </w:rPr>
      </w:pPr>
    </w:p>
    <w:p w14:paraId="404B9EB9" w14:textId="77777777" w:rsidR="00445B95" w:rsidRPr="00DD5A04" w:rsidRDefault="00445B95" w:rsidP="00445B95">
      <w:pPr>
        <w:jc w:val="center"/>
        <w:rPr>
          <w:rFonts w:ascii="Arial" w:hAnsi="Arial" w:cs="Arial"/>
          <w:sz w:val="24"/>
          <w:szCs w:val="24"/>
        </w:rPr>
      </w:pPr>
    </w:p>
    <w:p w14:paraId="6D18142C" w14:textId="7BE9F5EE" w:rsidR="00FD6742" w:rsidRDefault="00FD6742" w:rsidP="00445B95">
      <w:pPr>
        <w:jc w:val="center"/>
        <w:rPr>
          <w:rFonts w:ascii="Arial" w:hAnsi="Arial" w:cs="Arial"/>
          <w:sz w:val="24"/>
          <w:szCs w:val="24"/>
        </w:rPr>
      </w:pPr>
      <w:r w:rsidRPr="00DD5A04">
        <w:rPr>
          <w:rFonts w:ascii="Arial" w:hAnsi="Arial" w:cs="Arial"/>
          <w:noProof/>
          <w:sz w:val="24"/>
          <w:szCs w:val="24"/>
        </w:rPr>
        <w:drawing>
          <wp:inline distT="0" distB="0" distL="0" distR="0" wp14:anchorId="2CCFA07D" wp14:editId="7B7B9107">
            <wp:extent cx="2247792" cy="1402837"/>
            <wp:effectExtent l="0" t="0" r="635" b="6985"/>
            <wp:docPr id="1073088379"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088379" name="Imagen 1073088379"/>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358094" cy="1471676"/>
                    </a:xfrm>
                    <a:prstGeom prst="rect">
                      <a:avLst/>
                    </a:prstGeom>
                  </pic:spPr>
                </pic:pic>
              </a:graphicData>
            </a:graphic>
          </wp:inline>
        </w:drawing>
      </w:r>
      <w:r w:rsidR="00E96FE7">
        <w:rPr>
          <w:rFonts w:ascii="Arial" w:hAnsi="Arial" w:cs="Arial"/>
          <w:noProof/>
          <w:sz w:val="24"/>
          <w:szCs w:val="24"/>
        </w:rPr>
        <w:t xml:space="preserve">  </w:t>
      </w:r>
      <w:r w:rsidRPr="00DD5A04">
        <w:rPr>
          <w:rFonts w:ascii="Arial" w:hAnsi="Arial" w:cs="Arial"/>
          <w:noProof/>
          <w:sz w:val="24"/>
          <w:szCs w:val="24"/>
        </w:rPr>
        <w:drawing>
          <wp:inline distT="0" distB="0" distL="0" distR="0" wp14:anchorId="7CB2B6DA" wp14:editId="544EB960">
            <wp:extent cx="3038475" cy="1410327"/>
            <wp:effectExtent l="0" t="0" r="0" b="0"/>
            <wp:docPr id="73069033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690336" name=""/>
                    <pic:cNvPicPr/>
                  </pic:nvPicPr>
                  <pic:blipFill>
                    <a:blip r:embed="rId18"/>
                    <a:stretch>
                      <a:fillRect/>
                    </a:stretch>
                  </pic:blipFill>
                  <pic:spPr>
                    <a:xfrm>
                      <a:off x="0" y="0"/>
                      <a:ext cx="3133897" cy="1454618"/>
                    </a:xfrm>
                    <a:prstGeom prst="rect">
                      <a:avLst/>
                    </a:prstGeom>
                  </pic:spPr>
                </pic:pic>
              </a:graphicData>
            </a:graphic>
          </wp:inline>
        </w:drawing>
      </w:r>
    </w:p>
    <w:p w14:paraId="23A7D972" w14:textId="77777777" w:rsidR="001F5938" w:rsidRDefault="001F5938" w:rsidP="00445B95">
      <w:pPr>
        <w:jc w:val="center"/>
        <w:rPr>
          <w:rFonts w:ascii="Arial" w:hAnsi="Arial" w:cs="Arial"/>
          <w:sz w:val="24"/>
          <w:szCs w:val="24"/>
        </w:rPr>
      </w:pPr>
    </w:p>
    <w:p w14:paraId="60BC15F7" w14:textId="77777777" w:rsidR="00445B95" w:rsidRPr="00DD5A04" w:rsidRDefault="00445B95" w:rsidP="00445B95">
      <w:pPr>
        <w:jc w:val="center"/>
        <w:rPr>
          <w:rFonts w:ascii="Arial" w:hAnsi="Arial" w:cs="Arial"/>
          <w:sz w:val="24"/>
          <w:szCs w:val="24"/>
        </w:rPr>
      </w:pPr>
    </w:p>
    <w:p w14:paraId="4FCAD67E" w14:textId="05A23EEC" w:rsidR="00FD6742" w:rsidRDefault="00FD6742" w:rsidP="00445B95">
      <w:pPr>
        <w:jc w:val="center"/>
        <w:rPr>
          <w:rFonts w:ascii="Arial" w:hAnsi="Arial" w:cs="Arial"/>
          <w:sz w:val="24"/>
          <w:szCs w:val="24"/>
        </w:rPr>
      </w:pPr>
      <w:r w:rsidRPr="00DD5A04">
        <w:rPr>
          <w:rFonts w:ascii="Arial" w:hAnsi="Arial" w:cs="Arial"/>
          <w:noProof/>
          <w:sz w:val="24"/>
          <w:szCs w:val="24"/>
        </w:rPr>
        <w:drawing>
          <wp:inline distT="0" distB="0" distL="0" distR="0" wp14:anchorId="633771A6" wp14:editId="410245BA">
            <wp:extent cx="2562225" cy="1377465"/>
            <wp:effectExtent l="0" t="0" r="0" b="0"/>
            <wp:docPr id="1017847763"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847763" name="Imagen 1017847763"/>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727865" cy="1466514"/>
                    </a:xfrm>
                    <a:prstGeom prst="rect">
                      <a:avLst/>
                    </a:prstGeom>
                  </pic:spPr>
                </pic:pic>
              </a:graphicData>
            </a:graphic>
          </wp:inline>
        </w:drawing>
      </w:r>
      <w:r w:rsidR="00E96FE7">
        <w:rPr>
          <w:rFonts w:ascii="Arial" w:hAnsi="Arial" w:cs="Arial"/>
          <w:noProof/>
          <w:sz w:val="24"/>
          <w:szCs w:val="24"/>
        </w:rPr>
        <w:t xml:space="preserve">  </w:t>
      </w:r>
      <w:r w:rsidRPr="00DD5A04">
        <w:rPr>
          <w:rFonts w:ascii="Arial" w:hAnsi="Arial" w:cs="Arial"/>
          <w:noProof/>
          <w:sz w:val="24"/>
          <w:szCs w:val="24"/>
        </w:rPr>
        <w:drawing>
          <wp:inline distT="0" distB="0" distL="0" distR="0" wp14:anchorId="3551E85F" wp14:editId="0C09584A">
            <wp:extent cx="2636342" cy="1364346"/>
            <wp:effectExtent l="0" t="0" r="0" b="7620"/>
            <wp:docPr id="600605459"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605459" name="Imagen 600605459"/>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751268" cy="1423822"/>
                    </a:xfrm>
                    <a:prstGeom prst="rect">
                      <a:avLst/>
                    </a:prstGeom>
                  </pic:spPr>
                </pic:pic>
              </a:graphicData>
            </a:graphic>
          </wp:inline>
        </w:drawing>
      </w:r>
    </w:p>
    <w:p w14:paraId="6FCFDC43" w14:textId="1F2588CC" w:rsidR="009E3A13" w:rsidRDefault="009E3A13" w:rsidP="00445B95">
      <w:pPr>
        <w:jc w:val="center"/>
        <w:rPr>
          <w:rFonts w:ascii="Arial" w:hAnsi="Arial" w:cs="Arial"/>
          <w:sz w:val="24"/>
          <w:szCs w:val="24"/>
        </w:rPr>
      </w:pPr>
    </w:p>
    <w:p w14:paraId="7DFDCC87" w14:textId="0C9C4FC2" w:rsidR="0034117A" w:rsidRDefault="0034117A" w:rsidP="00445B95">
      <w:pPr>
        <w:jc w:val="center"/>
        <w:rPr>
          <w:rFonts w:ascii="Arial" w:hAnsi="Arial" w:cs="Arial"/>
          <w:sz w:val="24"/>
          <w:szCs w:val="24"/>
        </w:rPr>
      </w:pPr>
    </w:p>
    <w:p w14:paraId="63AC6A90" w14:textId="68811324" w:rsidR="0034117A" w:rsidRDefault="0034117A" w:rsidP="00445B95">
      <w:pPr>
        <w:jc w:val="center"/>
        <w:rPr>
          <w:rFonts w:ascii="Arial" w:hAnsi="Arial" w:cs="Arial"/>
          <w:sz w:val="24"/>
          <w:szCs w:val="24"/>
        </w:rPr>
      </w:pPr>
    </w:p>
    <w:p w14:paraId="3AC83D72" w14:textId="2EEA1170" w:rsidR="0034117A" w:rsidRDefault="0034117A" w:rsidP="00445B95">
      <w:pPr>
        <w:jc w:val="center"/>
        <w:rPr>
          <w:rFonts w:ascii="Arial" w:hAnsi="Arial" w:cs="Arial"/>
          <w:sz w:val="24"/>
          <w:szCs w:val="24"/>
        </w:rPr>
      </w:pPr>
    </w:p>
    <w:p w14:paraId="4D46E6FE" w14:textId="77777777" w:rsidR="0034117A" w:rsidRPr="00DD5A04" w:rsidRDefault="0034117A" w:rsidP="00445B95">
      <w:pPr>
        <w:jc w:val="center"/>
        <w:rPr>
          <w:rFonts w:ascii="Arial" w:hAnsi="Arial" w:cs="Arial"/>
          <w:sz w:val="24"/>
          <w:szCs w:val="24"/>
        </w:rPr>
      </w:pPr>
    </w:p>
    <w:p w14:paraId="2C12D967" w14:textId="16AF47F8" w:rsidR="009E3A13" w:rsidRPr="00EB46E1" w:rsidRDefault="00FD6742" w:rsidP="00EB46E1">
      <w:pPr>
        <w:jc w:val="right"/>
        <w:rPr>
          <w:rFonts w:ascii="Arial" w:hAnsi="Arial" w:cs="Arial"/>
          <w:sz w:val="24"/>
          <w:szCs w:val="24"/>
        </w:rPr>
      </w:pPr>
      <w:r w:rsidRPr="00DD5A04">
        <w:rPr>
          <w:rFonts w:ascii="Arial" w:hAnsi="Arial" w:cs="Arial"/>
          <w:noProof/>
          <w:sz w:val="24"/>
          <w:szCs w:val="24"/>
        </w:rPr>
        <w:drawing>
          <wp:inline distT="0" distB="0" distL="0" distR="0" wp14:anchorId="67F766EA" wp14:editId="44714D3B">
            <wp:extent cx="1915715" cy="2157390"/>
            <wp:effectExtent l="0" t="0" r="8890" b="0"/>
            <wp:docPr id="38663772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637725" name=""/>
                    <pic:cNvPicPr/>
                  </pic:nvPicPr>
                  <pic:blipFill>
                    <a:blip r:embed="rId21"/>
                    <a:stretch>
                      <a:fillRect/>
                    </a:stretch>
                  </pic:blipFill>
                  <pic:spPr>
                    <a:xfrm>
                      <a:off x="0" y="0"/>
                      <a:ext cx="1945995" cy="2191490"/>
                    </a:xfrm>
                    <a:prstGeom prst="rect">
                      <a:avLst/>
                    </a:prstGeom>
                  </pic:spPr>
                </pic:pic>
              </a:graphicData>
            </a:graphic>
          </wp:inline>
        </w:drawing>
      </w:r>
      <w:r w:rsidR="00E96FE7">
        <w:rPr>
          <w:rFonts w:ascii="Arial" w:hAnsi="Arial" w:cs="Arial"/>
          <w:noProof/>
          <w:sz w:val="24"/>
          <w:szCs w:val="24"/>
        </w:rPr>
        <w:t xml:space="preserve">  </w:t>
      </w:r>
      <w:r w:rsidR="009E3A13" w:rsidRPr="00DD5A04">
        <w:rPr>
          <w:rFonts w:ascii="Arial" w:hAnsi="Arial" w:cs="Arial"/>
          <w:noProof/>
          <w:sz w:val="24"/>
          <w:szCs w:val="24"/>
        </w:rPr>
        <w:drawing>
          <wp:inline distT="0" distB="0" distL="0" distR="0" wp14:anchorId="3D021C67" wp14:editId="1B7A40D3">
            <wp:extent cx="2961599" cy="1403350"/>
            <wp:effectExtent l="0" t="0" r="0" b="6350"/>
            <wp:docPr id="1573720246"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720246" name="Imagen 1573720246"/>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151317" cy="1493248"/>
                    </a:xfrm>
                    <a:prstGeom prst="rect">
                      <a:avLst/>
                    </a:prstGeom>
                  </pic:spPr>
                </pic:pic>
              </a:graphicData>
            </a:graphic>
          </wp:inline>
        </w:drawing>
      </w:r>
    </w:p>
    <w:p w14:paraId="0E5513C7" w14:textId="77777777" w:rsidR="009E3A13" w:rsidRDefault="009E3A13" w:rsidP="00DD5A04">
      <w:pPr>
        <w:shd w:val="clear" w:color="auto" w:fill="FFFFFF"/>
        <w:jc w:val="both"/>
        <w:rPr>
          <w:rFonts w:ascii="Arial" w:eastAsia="Times New Roman" w:hAnsi="Arial" w:cs="Arial"/>
          <w:b/>
          <w:bCs/>
          <w:color w:val="222222"/>
          <w:sz w:val="24"/>
          <w:szCs w:val="24"/>
          <w:lang w:eastAsia="es-ES"/>
        </w:rPr>
      </w:pPr>
    </w:p>
    <w:p w14:paraId="2F7B6881" w14:textId="3FFF0D89" w:rsidR="009E3A13" w:rsidRPr="00DD5A04" w:rsidRDefault="009E3A13" w:rsidP="009E3A13">
      <w:pPr>
        <w:jc w:val="both"/>
        <w:rPr>
          <w:rFonts w:ascii="Arial" w:hAnsi="Arial" w:cs="Arial"/>
          <w:b/>
          <w:bCs/>
          <w:sz w:val="24"/>
          <w:szCs w:val="24"/>
        </w:rPr>
      </w:pPr>
      <w:r w:rsidRPr="00DD5A04">
        <w:rPr>
          <w:rFonts w:ascii="Arial" w:hAnsi="Arial" w:cs="Arial"/>
          <w:b/>
          <w:bCs/>
          <w:sz w:val="24"/>
          <w:szCs w:val="24"/>
        </w:rPr>
        <w:t>CUMPLEAÑOS DE MANIZALES</w:t>
      </w:r>
    </w:p>
    <w:p w14:paraId="2C64DE0D" w14:textId="77777777" w:rsidR="009E3A13" w:rsidRDefault="009E3A13" w:rsidP="009E3A13">
      <w:pPr>
        <w:jc w:val="both"/>
        <w:rPr>
          <w:rFonts w:ascii="Arial" w:hAnsi="Arial" w:cs="Arial"/>
          <w:sz w:val="24"/>
          <w:szCs w:val="24"/>
        </w:rPr>
      </w:pPr>
    </w:p>
    <w:p w14:paraId="34A7739D" w14:textId="77777777" w:rsidR="009E3A13" w:rsidRPr="00DD5A04" w:rsidRDefault="009E3A13" w:rsidP="009E3A13">
      <w:pPr>
        <w:jc w:val="both"/>
        <w:rPr>
          <w:rFonts w:ascii="Arial" w:hAnsi="Arial" w:cs="Arial"/>
          <w:b/>
          <w:bCs/>
          <w:sz w:val="24"/>
          <w:szCs w:val="24"/>
        </w:rPr>
      </w:pPr>
      <w:r w:rsidRPr="00DD5A04">
        <w:rPr>
          <w:rFonts w:ascii="Arial" w:hAnsi="Arial" w:cs="Arial"/>
          <w:sz w:val="24"/>
          <w:szCs w:val="24"/>
        </w:rPr>
        <w:t xml:space="preserve">Manizales celebró con </w:t>
      </w:r>
      <w:r>
        <w:rPr>
          <w:rFonts w:ascii="Arial" w:hAnsi="Arial" w:cs="Arial"/>
          <w:sz w:val="24"/>
          <w:szCs w:val="24"/>
        </w:rPr>
        <w:t>entusiasmo</w:t>
      </w:r>
      <w:r w:rsidRPr="00DD5A04">
        <w:rPr>
          <w:rFonts w:ascii="Arial" w:hAnsi="Arial" w:cs="Arial"/>
          <w:sz w:val="24"/>
          <w:szCs w:val="24"/>
        </w:rPr>
        <w:t xml:space="preserve"> los 174 años de Manizales</w:t>
      </w:r>
      <w:r>
        <w:rPr>
          <w:rFonts w:ascii="Arial" w:hAnsi="Arial" w:cs="Arial"/>
          <w:sz w:val="24"/>
          <w:szCs w:val="24"/>
        </w:rPr>
        <w:t xml:space="preserve"> </w:t>
      </w:r>
      <w:r w:rsidRPr="00DD5A04">
        <w:rPr>
          <w:rFonts w:ascii="Arial" w:hAnsi="Arial" w:cs="Arial"/>
          <w:sz w:val="24"/>
          <w:szCs w:val="24"/>
        </w:rPr>
        <w:t>y el ICTM como entidad promotora de esta celebración, program</w:t>
      </w:r>
      <w:r>
        <w:rPr>
          <w:rFonts w:ascii="Arial" w:hAnsi="Arial" w:cs="Arial"/>
          <w:sz w:val="24"/>
          <w:szCs w:val="24"/>
        </w:rPr>
        <w:t>ó</w:t>
      </w:r>
      <w:r w:rsidRPr="00DD5A04">
        <w:rPr>
          <w:rFonts w:ascii="Arial" w:hAnsi="Arial" w:cs="Arial"/>
          <w:sz w:val="24"/>
          <w:szCs w:val="24"/>
        </w:rPr>
        <w:t xml:space="preserve"> y organiz</w:t>
      </w:r>
      <w:r>
        <w:rPr>
          <w:rFonts w:ascii="Arial" w:hAnsi="Arial" w:cs="Arial"/>
          <w:sz w:val="24"/>
          <w:szCs w:val="24"/>
        </w:rPr>
        <w:t>ó</w:t>
      </w:r>
      <w:r w:rsidRPr="00DD5A04">
        <w:rPr>
          <w:rFonts w:ascii="Arial" w:hAnsi="Arial" w:cs="Arial"/>
          <w:sz w:val="24"/>
          <w:szCs w:val="24"/>
        </w:rPr>
        <w:t xml:space="preserve"> los eventos</w:t>
      </w:r>
      <w:r w:rsidRPr="00DD5A04">
        <w:rPr>
          <w:rFonts w:ascii="Arial" w:hAnsi="Arial" w:cs="Arial"/>
          <w:b/>
          <w:bCs/>
          <w:sz w:val="24"/>
          <w:szCs w:val="24"/>
        </w:rPr>
        <w:t xml:space="preserve"> culturales, artísticos, gastronómicos, ambientales y deportivos, descritos a continuación:</w:t>
      </w:r>
      <w:r w:rsidRPr="00DD5A04">
        <w:rPr>
          <w:rFonts w:ascii="Arial" w:hAnsi="Arial" w:cs="Arial"/>
          <w:sz w:val="24"/>
          <w:szCs w:val="24"/>
        </w:rPr>
        <w:t xml:space="preserve">                                          </w:t>
      </w:r>
    </w:p>
    <w:p w14:paraId="170B0E2D" w14:textId="77777777" w:rsidR="009E3A13" w:rsidRPr="00DD5A04" w:rsidRDefault="009E3A13" w:rsidP="009E3A13">
      <w:pPr>
        <w:jc w:val="both"/>
        <w:rPr>
          <w:rFonts w:ascii="Arial" w:hAnsi="Arial" w:cs="Arial"/>
          <w:b/>
          <w:bCs/>
          <w:sz w:val="24"/>
          <w:szCs w:val="24"/>
        </w:rPr>
      </w:pPr>
    </w:p>
    <w:p w14:paraId="1E2B9A68" w14:textId="77777777" w:rsidR="009E3A13" w:rsidRDefault="009E3A13" w:rsidP="009E3A13">
      <w:pPr>
        <w:jc w:val="both"/>
        <w:rPr>
          <w:rFonts w:ascii="Arial" w:hAnsi="Arial" w:cs="Arial"/>
          <w:b/>
          <w:bCs/>
          <w:sz w:val="24"/>
          <w:szCs w:val="24"/>
        </w:rPr>
      </w:pPr>
      <w:r w:rsidRPr="00DD5A04">
        <w:rPr>
          <w:rFonts w:ascii="Arial" w:hAnsi="Arial" w:cs="Arial"/>
          <w:b/>
          <w:bCs/>
          <w:sz w:val="24"/>
          <w:szCs w:val="24"/>
        </w:rPr>
        <w:t>Actividades importantes:</w:t>
      </w:r>
    </w:p>
    <w:p w14:paraId="09CF5B41" w14:textId="77777777" w:rsidR="009E3A13" w:rsidRPr="00DD5A04" w:rsidRDefault="009E3A13" w:rsidP="009E3A13">
      <w:pPr>
        <w:jc w:val="both"/>
        <w:rPr>
          <w:rFonts w:ascii="Arial" w:hAnsi="Arial" w:cs="Arial"/>
          <w:b/>
          <w:bCs/>
          <w:sz w:val="24"/>
          <w:szCs w:val="24"/>
        </w:rPr>
      </w:pPr>
    </w:p>
    <w:p w14:paraId="72EC8D6C" w14:textId="77777777" w:rsidR="009E3A13" w:rsidRPr="00DD5A04" w:rsidRDefault="009E3A13" w:rsidP="002425DE">
      <w:pPr>
        <w:pStyle w:val="Prrafodelista"/>
        <w:numPr>
          <w:ilvl w:val="0"/>
          <w:numId w:val="27"/>
        </w:numPr>
        <w:suppressAutoHyphens w:val="0"/>
        <w:ind w:left="360"/>
        <w:contextualSpacing/>
        <w:jc w:val="both"/>
        <w:rPr>
          <w:rFonts w:ascii="Arial" w:hAnsi="Arial" w:cs="Arial"/>
        </w:rPr>
      </w:pPr>
      <w:r w:rsidRPr="00DD5A04">
        <w:rPr>
          <w:rFonts w:ascii="Arial" w:hAnsi="Arial" w:cs="Arial"/>
        </w:rPr>
        <w:t>Durante los 5 días de celebración tuvimos 68 eventos (42 propios y 26 aliados) entre deportivos, culturales, gastronómicos, artísticos, ambientales y de inclusión.</w:t>
      </w:r>
    </w:p>
    <w:p w14:paraId="77FA6D01" w14:textId="77777777" w:rsidR="009E3A13" w:rsidRPr="00DD5A04" w:rsidRDefault="009E3A13" w:rsidP="009E3A13">
      <w:pPr>
        <w:pStyle w:val="Prrafodelista"/>
        <w:ind w:left="-360"/>
        <w:jc w:val="both"/>
        <w:rPr>
          <w:rFonts w:ascii="Arial" w:hAnsi="Arial" w:cs="Arial"/>
        </w:rPr>
      </w:pPr>
    </w:p>
    <w:p w14:paraId="5D34BA78" w14:textId="77777777" w:rsidR="009E3A13" w:rsidRPr="00DD5A04" w:rsidRDefault="009E3A13" w:rsidP="002425DE">
      <w:pPr>
        <w:pStyle w:val="Prrafodelista"/>
        <w:numPr>
          <w:ilvl w:val="0"/>
          <w:numId w:val="27"/>
        </w:numPr>
        <w:suppressAutoHyphens w:val="0"/>
        <w:ind w:left="360"/>
        <w:contextualSpacing/>
        <w:jc w:val="both"/>
        <w:rPr>
          <w:rFonts w:ascii="Arial" w:hAnsi="Arial" w:cs="Arial"/>
        </w:rPr>
      </w:pPr>
      <w:r w:rsidRPr="00DD5A04">
        <w:rPr>
          <w:rFonts w:ascii="Arial" w:hAnsi="Arial" w:cs="Arial"/>
        </w:rPr>
        <w:t xml:space="preserve">El 95% de las actividades fueron gratuitas (65 gratuitos y 3 con cobro de boletería) </w:t>
      </w:r>
    </w:p>
    <w:p w14:paraId="4AE27837" w14:textId="77777777" w:rsidR="009E3A13" w:rsidRPr="00DD5A04" w:rsidRDefault="009E3A13" w:rsidP="009E3A13">
      <w:pPr>
        <w:pStyle w:val="Prrafodelista"/>
        <w:ind w:left="-360"/>
        <w:jc w:val="both"/>
        <w:rPr>
          <w:rFonts w:ascii="Arial" w:hAnsi="Arial" w:cs="Arial"/>
        </w:rPr>
      </w:pPr>
    </w:p>
    <w:p w14:paraId="6D2AC206" w14:textId="77777777" w:rsidR="009E3A13" w:rsidRDefault="009E3A13" w:rsidP="002425DE">
      <w:pPr>
        <w:pStyle w:val="Prrafodelista"/>
        <w:numPr>
          <w:ilvl w:val="0"/>
          <w:numId w:val="27"/>
        </w:numPr>
        <w:suppressAutoHyphens w:val="0"/>
        <w:ind w:left="360"/>
        <w:contextualSpacing/>
        <w:jc w:val="both"/>
        <w:rPr>
          <w:rFonts w:ascii="Arial" w:hAnsi="Arial" w:cs="Arial"/>
        </w:rPr>
      </w:pPr>
      <w:r w:rsidRPr="00DD5A04">
        <w:rPr>
          <w:rFonts w:ascii="Arial" w:hAnsi="Arial" w:cs="Arial"/>
        </w:rPr>
        <w:t>11 sitios emblemáticos de la ciudad fueron los escenarios principales (Ecoparque Los Yarumos, Plaza de Bolívar, Torre del Cable, Bosque Popular El Prado, Bulevar de la 48, Parque Ernesto Gutiérrez, Plazoleta de la Alcaldía, Teatro Los Fundadores, Calle del Tango, Pueblito Manizaleño y Sector Milán).</w:t>
      </w:r>
    </w:p>
    <w:p w14:paraId="1C625D8A" w14:textId="77777777" w:rsidR="009E3A13" w:rsidRPr="00445B95" w:rsidRDefault="009E3A13" w:rsidP="009E3A13">
      <w:pPr>
        <w:contextualSpacing/>
        <w:jc w:val="both"/>
        <w:rPr>
          <w:rFonts w:ascii="Arial" w:hAnsi="Arial" w:cs="Arial"/>
        </w:rPr>
      </w:pPr>
    </w:p>
    <w:p w14:paraId="04AB2644" w14:textId="15C0FC10" w:rsidR="009E3A13" w:rsidRPr="00445B95" w:rsidRDefault="009E3A13" w:rsidP="009E3A13">
      <w:pPr>
        <w:contextualSpacing/>
        <w:jc w:val="center"/>
        <w:rPr>
          <w:rFonts w:ascii="Arial" w:hAnsi="Arial" w:cs="Arial"/>
        </w:rPr>
      </w:pPr>
      <w:r w:rsidRPr="00DD5A04">
        <w:rPr>
          <w:rFonts w:ascii="Arial" w:eastAsia="Times New Roman" w:hAnsi="Arial" w:cs="Arial"/>
          <w:b/>
          <w:bCs/>
          <w:noProof/>
          <w:color w:val="222222"/>
          <w:sz w:val="24"/>
          <w:szCs w:val="24"/>
          <w:lang w:eastAsia="es-ES"/>
        </w:rPr>
        <w:drawing>
          <wp:inline distT="0" distB="0" distL="0" distR="0" wp14:anchorId="4A337041" wp14:editId="56BE45DC">
            <wp:extent cx="2057400" cy="1370744"/>
            <wp:effectExtent l="0" t="0" r="0" b="1270"/>
            <wp:docPr id="1009097575"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077879" cy="1384388"/>
                    </a:xfrm>
                    <a:prstGeom prst="rect">
                      <a:avLst/>
                    </a:prstGeom>
                    <a:noFill/>
                  </pic:spPr>
                </pic:pic>
              </a:graphicData>
            </a:graphic>
          </wp:inline>
        </w:drawing>
      </w:r>
      <w:r w:rsidR="00E96FE7">
        <w:rPr>
          <w:rFonts w:ascii="Arial" w:eastAsia="Times New Roman" w:hAnsi="Arial" w:cs="Arial"/>
          <w:b/>
          <w:bCs/>
          <w:noProof/>
          <w:color w:val="222222"/>
          <w:sz w:val="24"/>
          <w:szCs w:val="24"/>
          <w:lang w:eastAsia="es-ES"/>
        </w:rPr>
        <w:t xml:space="preserve">  </w:t>
      </w:r>
      <w:r w:rsidRPr="00DD5A04">
        <w:rPr>
          <w:rFonts w:ascii="Arial" w:eastAsia="Times New Roman" w:hAnsi="Arial" w:cs="Arial"/>
          <w:b/>
          <w:bCs/>
          <w:noProof/>
          <w:color w:val="222222"/>
          <w:sz w:val="24"/>
          <w:szCs w:val="24"/>
          <w:lang w:eastAsia="es-ES"/>
        </w:rPr>
        <w:drawing>
          <wp:inline distT="0" distB="0" distL="0" distR="0" wp14:anchorId="18460506" wp14:editId="61015671">
            <wp:extent cx="1752600" cy="1367850"/>
            <wp:effectExtent l="0" t="0" r="0" b="3810"/>
            <wp:docPr id="494974075"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778442" cy="1388019"/>
                    </a:xfrm>
                    <a:prstGeom prst="rect">
                      <a:avLst/>
                    </a:prstGeom>
                    <a:noFill/>
                  </pic:spPr>
                </pic:pic>
              </a:graphicData>
            </a:graphic>
          </wp:inline>
        </w:drawing>
      </w:r>
    </w:p>
    <w:p w14:paraId="34E7BBD8" w14:textId="77777777" w:rsidR="009E3A13" w:rsidRPr="00DD5A04" w:rsidRDefault="009E3A13" w:rsidP="009E3A13">
      <w:pPr>
        <w:jc w:val="both"/>
        <w:rPr>
          <w:rFonts w:ascii="Arial" w:hAnsi="Arial" w:cs="Arial"/>
          <w:b/>
          <w:bCs/>
          <w:sz w:val="24"/>
          <w:szCs w:val="24"/>
        </w:rPr>
      </w:pPr>
    </w:p>
    <w:p w14:paraId="391E2FB3" w14:textId="0B5E05B2" w:rsidR="009E3A13" w:rsidRDefault="009E3A13" w:rsidP="009E3A13">
      <w:pPr>
        <w:jc w:val="both"/>
        <w:rPr>
          <w:rFonts w:ascii="Arial" w:hAnsi="Arial" w:cs="Arial"/>
          <w:b/>
          <w:bCs/>
          <w:sz w:val="24"/>
          <w:szCs w:val="24"/>
        </w:rPr>
      </w:pPr>
      <w:r w:rsidRPr="00DD5A04">
        <w:rPr>
          <w:rFonts w:ascii="Arial" w:hAnsi="Arial" w:cs="Arial"/>
          <w:b/>
          <w:bCs/>
          <w:sz w:val="24"/>
          <w:szCs w:val="24"/>
        </w:rPr>
        <w:lastRenderedPageBreak/>
        <w:t xml:space="preserve">Eventos destacados: </w:t>
      </w:r>
    </w:p>
    <w:p w14:paraId="5618C4E3" w14:textId="77777777" w:rsidR="009E3A13" w:rsidRPr="00DD5A04" w:rsidRDefault="009E3A13" w:rsidP="009E3A13">
      <w:pPr>
        <w:jc w:val="both"/>
        <w:rPr>
          <w:rFonts w:ascii="Arial" w:hAnsi="Arial" w:cs="Arial"/>
          <w:b/>
          <w:bCs/>
          <w:sz w:val="24"/>
          <w:szCs w:val="24"/>
        </w:rPr>
      </w:pPr>
    </w:p>
    <w:p w14:paraId="0F4610A9" w14:textId="1B5384D6" w:rsidR="009E3A13" w:rsidRDefault="009E3A13" w:rsidP="002425DE">
      <w:pPr>
        <w:pStyle w:val="Prrafodelista"/>
        <w:numPr>
          <w:ilvl w:val="0"/>
          <w:numId w:val="28"/>
        </w:numPr>
        <w:suppressAutoHyphens w:val="0"/>
        <w:contextualSpacing/>
        <w:jc w:val="both"/>
        <w:rPr>
          <w:rFonts w:ascii="Arial" w:hAnsi="Arial" w:cs="Arial"/>
        </w:rPr>
      </w:pPr>
      <w:r w:rsidRPr="00DD5A04">
        <w:rPr>
          <w:rFonts w:ascii="Arial" w:hAnsi="Arial" w:cs="Arial"/>
        </w:rPr>
        <w:t>Manizales Cultural</w:t>
      </w:r>
    </w:p>
    <w:p w14:paraId="6E1BB804" w14:textId="77777777" w:rsidR="00987916" w:rsidRPr="00DD5A04" w:rsidRDefault="00987916" w:rsidP="00987916">
      <w:pPr>
        <w:pStyle w:val="Prrafodelista"/>
        <w:suppressAutoHyphens w:val="0"/>
        <w:ind w:left="360"/>
        <w:contextualSpacing/>
        <w:jc w:val="both"/>
        <w:rPr>
          <w:rFonts w:ascii="Arial" w:hAnsi="Arial" w:cs="Arial"/>
        </w:rPr>
      </w:pPr>
    </w:p>
    <w:p w14:paraId="0DF9CEDB" w14:textId="386F6D16" w:rsidR="009E3A13" w:rsidRDefault="009E3A13" w:rsidP="002425DE">
      <w:pPr>
        <w:pStyle w:val="Prrafodelista"/>
        <w:numPr>
          <w:ilvl w:val="0"/>
          <w:numId w:val="28"/>
        </w:numPr>
        <w:suppressAutoHyphens w:val="0"/>
        <w:contextualSpacing/>
        <w:jc w:val="both"/>
        <w:rPr>
          <w:rFonts w:ascii="Arial" w:hAnsi="Arial" w:cs="Arial"/>
        </w:rPr>
      </w:pPr>
      <w:r w:rsidRPr="00DD5A04">
        <w:rPr>
          <w:rFonts w:ascii="Arial" w:hAnsi="Arial" w:cs="Arial"/>
        </w:rPr>
        <w:t>Ofrenda Floral</w:t>
      </w:r>
    </w:p>
    <w:p w14:paraId="25B8B3BE" w14:textId="77777777" w:rsidR="00987916" w:rsidRPr="00DD5A04" w:rsidRDefault="00987916" w:rsidP="00987916">
      <w:pPr>
        <w:pStyle w:val="Prrafodelista"/>
        <w:suppressAutoHyphens w:val="0"/>
        <w:ind w:left="360"/>
        <w:contextualSpacing/>
        <w:jc w:val="both"/>
        <w:rPr>
          <w:rFonts w:ascii="Arial" w:hAnsi="Arial" w:cs="Arial"/>
        </w:rPr>
      </w:pPr>
    </w:p>
    <w:p w14:paraId="43816886" w14:textId="39D45631" w:rsidR="009E3A13" w:rsidRDefault="009E3A13" w:rsidP="002425DE">
      <w:pPr>
        <w:pStyle w:val="Prrafodelista"/>
        <w:numPr>
          <w:ilvl w:val="0"/>
          <w:numId w:val="28"/>
        </w:numPr>
        <w:suppressAutoHyphens w:val="0"/>
        <w:contextualSpacing/>
        <w:jc w:val="both"/>
        <w:rPr>
          <w:rFonts w:ascii="Arial" w:hAnsi="Arial" w:cs="Arial"/>
        </w:rPr>
      </w:pPr>
      <w:r w:rsidRPr="00DD5A04">
        <w:rPr>
          <w:rFonts w:ascii="Arial" w:hAnsi="Arial" w:cs="Arial"/>
        </w:rPr>
        <w:t xml:space="preserve">Pastel de Cumpleaños </w:t>
      </w:r>
    </w:p>
    <w:p w14:paraId="21FB6B4C" w14:textId="77777777" w:rsidR="00987916" w:rsidRPr="00DD5A04" w:rsidRDefault="00987916" w:rsidP="00987916">
      <w:pPr>
        <w:pStyle w:val="Prrafodelista"/>
        <w:suppressAutoHyphens w:val="0"/>
        <w:ind w:left="360"/>
        <w:contextualSpacing/>
        <w:jc w:val="both"/>
        <w:rPr>
          <w:rFonts w:ascii="Arial" w:hAnsi="Arial" w:cs="Arial"/>
        </w:rPr>
      </w:pPr>
    </w:p>
    <w:p w14:paraId="5693A2A9" w14:textId="454FFFC0" w:rsidR="009E3A13" w:rsidRDefault="009E3A13" w:rsidP="002425DE">
      <w:pPr>
        <w:pStyle w:val="Prrafodelista"/>
        <w:numPr>
          <w:ilvl w:val="0"/>
          <w:numId w:val="28"/>
        </w:numPr>
        <w:suppressAutoHyphens w:val="0"/>
        <w:contextualSpacing/>
        <w:jc w:val="both"/>
        <w:rPr>
          <w:rFonts w:ascii="Arial" w:hAnsi="Arial" w:cs="Arial"/>
        </w:rPr>
      </w:pPr>
      <w:r>
        <w:rPr>
          <w:rFonts w:ascii="Arial" w:hAnsi="Arial" w:cs="Arial"/>
        </w:rPr>
        <w:t xml:space="preserve">Manizales </w:t>
      </w:r>
      <w:proofErr w:type="spellStart"/>
      <w:r w:rsidRPr="00DD5A04">
        <w:rPr>
          <w:rFonts w:ascii="Arial" w:hAnsi="Arial" w:cs="Arial"/>
        </w:rPr>
        <w:t>DeporFest</w:t>
      </w:r>
      <w:proofErr w:type="spellEnd"/>
    </w:p>
    <w:p w14:paraId="29134AFC" w14:textId="77777777" w:rsidR="00987916" w:rsidRPr="00DD5A04" w:rsidRDefault="00987916" w:rsidP="00987916">
      <w:pPr>
        <w:pStyle w:val="Prrafodelista"/>
        <w:suppressAutoHyphens w:val="0"/>
        <w:ind w:left="360"/>
        <w:contextualSpacing/>
        <w:jc w:val="both"/>
        <w:rPr>
          <w:rFonts w:ascii="Arial" w:hAnsi="Arial" w:cs="Arial"/>
        </w:rPr>
      </w:pPr>
    </w:p>
    <w:p w14:paraId="78D42042" w14:textId="64305E0A" w:rsidR="009E3A13" w:rsidRDefault="009E3A13" w:rsidP="002425DE">
      <w:pPr>
        <w:pStyle w:val="Prrafodelista"/>
        <w:numPr>
          <w:ilvl w:val="0"/>
          <w:numId w:val="28"/>
        </w:numPr>
        <w:suppressAutoHyphens w:val="0"/>
        <w:contextualSpacing/>
        <w:jc w:val="both"/>
        <w:rPr>
          <w:rFonts w:ascii="Arial" w:hAnsi="Arial" w:cs="Arial"/>
        </w:rPr>
      </w:pPr>
      <w:r w:rsidRPr="00DD5A04">
        <w:rPr>
          <w:rFonts w:ascii="Arial" w:hAnsi="Arial" w:cs="Arial"/>
        </w:rPr>
        <w:t xml:space="preserve">Feria Infantil </w:t>
      </w:r>
    </w:p>
    <w:p w14:paraId="2E94A430" w14:textId="77777777" w:rsidR="00987916" w:rsidRPr="00DD5A04" w:rsidRDefault="00987916" w:rsidP="00987916">
      <w:pPr>
        <w:pStyle w:val="Prrafodelista"/>
        <w:suppressAutoHyphens w:val="0"/>
        <w:ind w:left="360"/>
        <w:contextualSpacing/>
        <w:jc w:val="both"/>
        <w:rPr>
          <w:rFonts w:ascii="Arial" w:hAnsi="Arial" w:cs="Arial"/>
        </w:rPr>
      </w:pPr>
    </w:p>
    <w:p w14:paraId="7CE66F45" w14:textId="176B9743" w:rsidR="009E3A13" w:rsidRDefault="009E3A13" w:rsidP="002425DE">
      <w:pPr>
        <w:pStyle w:val="Prrafodelista"/>
        <w:numPr>
          <w:ilvl w:val="0"/>
          <w:numId w:val="28"/>
        </w:numPr>
        <w:suppressAutoHyphens w:val="0"/>
        <w:contextualSpacing/>
        <w:jc w:val="both"/>
        <w:rPr>
          <w:rFonts w:ascii="Arial" w:hAnsi="Arial" w:cs="Arial"/>
        </w:rPr>
      </w:pPr>
      <w:r w:rsidRPr="00DD5A04">
        <w:rPr>
          <w:rFonts w:ascii="Arial" w:hAnsi="Arial" w:cs="Arial"/>
        </w:rPr>
        <w:t xml:space="preserve">Manizales </w:t>
      </w:r>
      <w:proofErr w:type="spellStart"/>
      <w:r w:rsidRPr="00DD5A04">
        <w:rPr>
          <w:rFonts w:ascii="Arial" w:hAnsi="Arial" w:cs="Arial"/>
        </w:rPr>
        <w:t>Cafest</w:t>
      </w:r>
      <w:proofErr w:type="spellEnd"/>
      <w:r w:rsidRPr="00DD5A04">
        <w:rPr>
          <w:rFonts w:ascii="Arial" w:hAnsi="Arial" w:cs="Arial"/>
        </w:rPr>
        <w:t xml:space="preserve"> </w:t>
      </w:r>
    </w:p>
    <w:p w14:paraId="1596A64E" w14:textId="77777777" w:rsidR="00987916" w:rsidRPr="00DD5A04" w:rsidRDefault="00987916" w:rsidP="00987916">
      <w:pPr>
        <w:pStyle w:val="Prrafodelista"/>
        <w:suppressAutoHyphens w:val="0"/>
        <w:ind w:left="360"/>
        <w:contextualSpacing/>
        <w:jc w:val="both"/>
        <w:rPr>
          <w:rFonts w:ascii="Arial" w:hAnsi="Arial" w:cs="Arial"/>
        </w:rPr>
      </w:pPr>
    </w:p>
    <w:p w14:paraId="2F47AE77" w14:textId="4F76C451" w:rsidR="009E3A13" w:rsidRDefault="009E3A13" w:rsidP="002425DE">
      <w:pPr>
        <w:pStyle w:val="Prrafodelista"/>
        <w:numPr>
          <w:ilvl w:val="0"/>
          <w:numId w:val="28"/>
        </w:numPr>
        <w:suppressAutoHyphens w:val="0"/>
        <w:contextualSpacing/>
        <w:jc w:val="both"/>
        <w:rPr>
          <w:rFonts w:ascii="Arial" w:hAnsi="Arial" w:cs="Arial"/>
        </w:rPr>
      </w:pPr>
      <w:r w:rsidRPr="00DD5A04">
        <w:rPr>
          <w:rFonts w:ascii="Arial" w:hAnsi="Arial" w:cs="Arial"/>
        </w:rPr>
        <w:t xml:space="preserve">Gran Concierto de Cumpleaños: </w:t>
      </w:r>
      <w:proofErr w:type="spellStart"/>
      <w:r w:rsidRPr="00DD5A04">
        <w:rPr>
          <w:rFonts w:ascii="Arial" w:hAnsi="Arial" w:cs="Arial"/>
        </w:rPr>
        <w:t>Ósmar</w:t>
      </w:r>
      <w:proofErr w:type="spellEnd"/>
      <w:r w:rsidRPr="00DD5A04">
        <w:rPr>
          <w:rFonts w:ascii="Arial" w:hAnsi="Arial" w:cs="Arial"/>
        </w:rPr>
        <w:t xml:space="preserve"> Pérez, Mauro Castillo y </w:t>
      </w:r>
      <w:proofErr w:type="spellStart"/>
      <w:r w:rsidRPr="00DD5A04">
        <w:rPr>
          <w:rFonts w:ascii="Arial" w:hAnsi="Arial" w:cs="Arial"/>
        </w:rPr>
        <w:t>Jhonny</w:t>
      </w:r>
      <w:proofErr w:type="spellEnd"/>
      <w:r w:rsidRPr="00DD5A04">
        <w:rPr>
          <w:rFonts w:ascii="Arial" w:hAnsi="Arial" w:cs="Arial"/>
        </w:rPr>
        <w:t xml:space="preserve"> Rivera </w:t>
      </w:r>
    </w:p>
    <w:p w14:paraId="1A564A4B" w14:textId="77777777" w:rsidR="00987916" w:rsidRPr="00DD5A04" w:rsidRDefault="00987916" w:rsidP="00987916">
      <w:pPr>
        <w:pStyle w:val="Prrafodelista"/>
        <w:suppressAutoHyphens w:val="0"/>
        <w:ind w:left="360"/>
        <w:contextualSpacing/>
        <w:jc w:val="both"/>
        <w:rPr>
          <w:rFonts w:ascii="Arial" w:hAnsi="Arial" w:cs="Arial"/>
        </w:rPr>
      </w:pPr>
    </w:p>
    <w:p w14:paraId="6BFCE392" w14:textId="7B6CE42D" w:rsidR="009E3A13" w:rsidRDefault="009E3A13" w:rsidP="002425DE">
      <w:pPr>
        <w:pStyle w:val="Prrafodelista"/>
        <w:numPr>
          <w:ilvl w:val="0"/>
          <w:numId w:val="28"/>
        </w:numPr>
        <w:suppressAutoHyphens w:val="0"/>
        <w:contextualSpacing/>
        <w:jc w:val="both"/>
        <w:rPr>
          <w:rFonts w:ascii="Arial" w:hAnsi="Arial" w:cs="Arial"/>
        </w:rPr>
      </w:pPr>
      <w:r w:rsidRPr="00DD5A04">
        <w:rPr>
          <w:rFonts w:ascii="Arial" w:hAnsi="Arial" w:cs="Arial"/>
        </w:rPr>
        <w:t xml:space="preserve">Desfile y Feria de Mascotas </w:t>
      </w:r>
    </w:p>
    <w:p w14:paraId="1B7A96C0" w14:textId="77777777" w:rsidR="00987916" w:rsidRPr="00DD5A04" w:rsidRDefault="00987916" w:rsidP="00987916">
      <w:pPr>
        <w:pStyle w:val="Prrafodelista"/>
        <w:suppressAutoHyphens w:val="0"/>
        <w:ind w:left="360"/>
        <w:contextualSpacing/>
        <w:jc w:val="both"/>
        <w:rPr>
          <w:rFonts w:ascii="Arial" w:hAnsi="Arial" w:cs="Arial"/>
        </w:rPr>
      </w:pPr>
    </w:p>
    <w:p w14:paraId="5FB337CC" w14:textId="48F5F5BA" w:rsidR="009E3A13" w:rsidRDefault="009E3A13" w:rsidP="002425DE">
      <w:pPr>
        <w:pStyle w:val="Prrafodelista"/>
        <w:numPr>
          <w:ilvl w:val="0"/>
          <w:numId w:val="28"/>
        </w:numPr>
        <w:suppressAutoHyphens w:val="0"/>
        <w:contextualSpacing/>
        <w:jc w:val="both"/>
        <w:rPr>
          <w:rFonts w:ascii="Arial" w:hAnsi="Arial" w:cs="Arial"/>
        </w:rPr>
      </w:pPr>
      <w:r w:rsidRPr="00DD5A04">
        <w:rPr>
          <w:rFonts w:ascii="Arial" w:hAnsi="Arial" w:cs="Arial"/>
        </w:rPr>
        <w:t xml:space="preserve">Encuentro de </w:t>
      </w:r>
      <w:proofErr w:type="spellStart"/>
      <w:r w:rsidRPr="00DD5A04">
        <w:rPr>
          <w:rFonts w:ascii="Arial" w:hAnsi="Arial" w:cs="Arial"/>
        </w:rPr>
        <w:t>DJs</w:t>
      </w:r>
      <w:proofErr w:type="spellEnd"/>
      <w:r w:rsidRPr="00DD5A04">
        <w:rPr>
          <w:rFonts w:ascii="Arial" w:hAnsi="Arial" w:cs="Arial"/>
        </w:rPr>
        <w:t xml:space="preserve"> Salseros </w:t>
      </w:r>
    </w:p>
    <w:p w14:paraId="1EE0C055" w14:textId="77777777" w:rsidR="00987916" w:rsidRPr="00DD5A04" w:rsidRDefault="00987916" w:rsidP="00987916">
      <w:pPr>
        <w:pStyle w:val="Prrafodelista"/>
        <w:suppressAutoHyphens w:val="0"/>
        <w:ind w:left="360"/>
        <w:contextualSpacing/>
        <w:jc w:val="both"/>
        <w:rPr>
          <w:rFonts w:ascii="Arial" w:hAnsi="Arial" w:cs="Arial"/>
        </w:rPr>
      </w:pPr>
    </w:p>
    <w:p w14:paraId="79706C57" w14:textId="697BB4D4" w:rsidR="009E3A13" w:rsidRDefault="009E3A13" w:rsidP="002425DE">
      <w:pPr>
        <w:pStyle w:val="Prrafodelista"/>
        <w:numPr>
          <w:ilvl w:val="0"/>
          <w:numId w:val="28"/>
        </w:numPr>
        <w:suppressAutoHyphens w:val="0"/>
        <w:contextualSpacing/>
        <w:jc w:val="both"/>
        <w:rPr>
          <w:rFonts w:ascii="Arial" w:hAnsi="Arial" w:cs="Arial"/>
        </w:rPr>
      </w:pPr>
      <w:r w:rsidRPr="00DD5A04">
        <w:rPr>
          <w:rFonts w:ascii="Arial" w:hAnsi="Arial" w:cs="Arial"/>
        </w:rPr>
        <w:t>Festival Grita 2023</w:t>
      </w:r>
    </w:p>
    <w:p w14:paraId="49D52ADE" w14:textId="77777777" w:rsidR="009E3A13" w:rsidRPr="00DD5A04" w:rsidRDefault="009E3A13" w:rsidP="009E3A13">
      <w:pPr>
        <w:pStyle w:val="Prrafodelista"/>
        <w:suppressAutoHyphens w:val="0"/>
        <w:ind w:left="360"/>
        <w:contextualSpacing/>
        <w:jc w:val="both"/>
        <w:rPr>
          <w:rFonts w:ascii="Arial" w:hAnsi="Arial" w:cs="Arial"/>
        </w:rPr>
      </w:pPr>
    </w:p>
    <w:p w14:paraId="68F940A3" w14:textId="2F3F359A" w:rsidR="009E3A13" w:rsidRDefault="009E3A13" w:rsidP="002425DE">
      <w:pPr>
        <w:pStyle w:val="Prrafodelista"/>
        <w:numPr>
          <w:ilvl w:val="0"/>
          <w:numId w:val="28"/>
        </w:numPr>
        <w:suppressAutoHyphens w:val="0"/>
        <w:contextualSpacing/>
        <w:jc w:val="both"/>
        <w:rPr>
          <w:rFonts w:ascii="Arial" w:hAnsi="Arial" w:cs="Arial"/>
        </w:rPr>
      </w:pPr>
      <w:r w:rsidRPr="00DD5A04">
        <w:rPr>
          <w:rFonts w:ascii="Arial" w:hAnsi="Arial" w:cs="Arial"/>
        </w:rPr>
        <w:t xml:space="preserve">Manizales Extrema </w:t>
      </w:r>
    </w:p>
    <w:p w14:paraId="26F81BAE" w14:textId="77777777" w:rsidR="00987916" w:rsidRPr="00DD5A04" w:rsidRDefault="00987916" w:rsidP="00987916">
      <w:pPr>
        <w:pStyle w:val="Prrafodelista"/>
        <w:suppressAutoHyphens w:val="0"/>
        <w:ind w:left="360"/>
        <w:contextualSpacing/>
        <w:jc w:val="both"/>
        <w:rPr>
          <w:rFonts w:ascii="Arial" w:hAnsi="Arial" w:cs="Arial"/>
        </w:rPr>
      </w:pPr>
    </w:p>
    <w:p w14:paraId="3D3190F2" w14:textId="77777777" w:rsidR="009E3A13" w:rsidRDefault="009E3A13" w:rsidP="002425DE">
      <w:pPr>
        <w:pStyle w:val="Prrafodelista"/>
        <w:numPr>
          <w:ilvl w:val="0"/>
          <w:numId w:val="28"/>
        </w:numPr>
        <w:suppressAutoHyphens w:val="0"/>
        <w:contextualSpacing/>
        <w:jc w:val="both"/>
        <w:rPr>
          <w:rFonts w:ascii="Arial" w:hAnsi="Arial" w:cs="Arial"/>
        </w:rPr>
      </w:pPr>
      <w:r w:rsidRPr="00DD5A04">
        <w:rPr>
          <w:rFonts w:ascii="Arial" w:hAnsi="Arial" w:cs="Arial"/>
        </w:rPr>
        <w:t xml:space="preserve">Caperucita Roja El Musical </w:t>
      </w:r>
    </w:p>
    <w:p w14:paraId="319264B0" w14:textId="77777777" w:rsidR="009E3A13" w:rsidRDefault="009E3A13" w:rsidP="009E3A13">
      <w:pPr>
        <w:contextualSpacing/>
        <w:jc w:val="both"/>
        <w:rPr>
          <w:rFonts w:ascii="Arial" w:hAnsi="Arial" w:cs="Arial"/>
        </w:rPr>
      </w:pPr>
    </w:p>
    <w:p w14:paraId="5B0D2411" w14:textId="77777777" w:rsidR="0034117A" w:rsidRDefault="0034117A" w:rsidP="009E3A13">
      <w:pPr>
        <w:contextualSpacing/>
        <w:jc w:val="both"/>
        <w:rPr>
          <w:rFonts w:ascii="Arial" w:hAnsi="Arial" w:cs="Arial"/>
          <w:b/>
        </w:rPr>
      </w:pPr>
    </w:p>
    <w:p w14:paraId="20C2BD68" w14:textId="73493898" w:rsidR="009E3A13" w:rsidRPr="009A6691" w:rsidRDefault="009E3A13" w:rsidP="009E3A13">
      <w:pPr>
        <w:contextualSpacing/>
        <w:jc w:val="both"/>
        <w:rPr>
          <w:rFonts w:ascii="Arial" w:hAnsi="Arial" w:cs="Arial"/>
          <w:b/>
        </w:rPr>
      </w:pPr>
      <w:r w:rsidRPr="009A6691">
        <w:rPr>
          <w:rFonts w:ascii="Arial" w:hAnsi="Arial" w:cs="Arial"/>
          <w:b/>
        </w:rPr>
        <w:t>AFOROS</w:t>
      </w:r>
    </w:p>
    <w:p w14:paraId="69E9018A" w14:textId="77777777" w:rsidR="009E3A13" w:rsidRDefault="009E3A13" w:rsidP="009E3A13">
      <w:pPr>
        <w:contextualSpacing/>
        <w:jc w:val="both"/>
        <w:rPr>
          <w:rFonts w:ascii="Arial" w:hAnsi="Arial" w:cs="Arial"/>
        </w:rPr>
      </w:pPr>
    </w:p>
    <w:p w14:paraId="2AED0544" w14:textId="42E6D682" w:rsidR="009E3A13" w:rsidRDefault="009E3A13" w:rsidP="009E3A13">
      <w:pPr>
        <w:contextualSpacing/>
        <w:jc w:val="center"/>
        <w:rPr>
          <w:rFonts w:ascii="Arial" w:hAnsi="Arial" w:cs="Arial"/>
        </w:rPr>
      </w:pPr>
      <w:r w:rsidRPr="00DD5A04">
        <w:rPr>
          <w:rFonts w:ascii="Arial" w:hAnsi="Arial" w:cs="Arial"/>
          <w:noProof/>
          <w:sz w:val="24"/>
          <w:szCs w:val="24"/>
        </w:rPr>
        <w:drawing>
          <wp:inline distT="0" distB="0" distL="0" distR="0" wp14:anchorId="704C3721" wp14:editId="36EBEEB1">
            <wp:extent cx="2691043" cy="1514475"/>
            <wp:effectExtent l="0" t="0" r="0" b="0"/>
            <wp:docPr id="122095688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22559" cy="1532212"/>
                    </a:xfrm>
                    <a:prstGeom prst="rect">
                      <a:avLst/>
                    </a:prstGeom>
                    <a:noFill/>
                    <a:ln>
                      <a:noFill/>
                    </a:ln>
                  </pic:spPr>
                </pic:pic>
              </a:graphicData>
            </a:graphic>
          </wp:inline>
        </w:drawing>
      </w:r>
      <w:r w:rsidR="00E96FE7">
        <w:rPr>
          <w:rFonts w:ascii="Arial" w:hAnsi="Arial" w:cs="Arial"/>
          <w:noProof/>
          <w:sz w:val="24"/>
          <w:szCs w:val="24"/>
        </w:rPr>
        <w:t xml:space="preserve">  </w:t>
      </w:r>
      <w:r w:rsidRPr="00DD5A04">
        <w:rPr>
          <w:rFonts w:ascii="Arial" w:hAnsi="Arial" w:cs="Arial"/>
          <w:noProof/>
          <w:sz w:val="24"/>
          <w:szCs w:val="24"/>
        </w:rPr>
        <w:drawing>
          <wp:inline distT="0" distB="0" distL="0" distR="0" wp14:anchorId="1430BFF7" wp14:editId="2D411B08">
            <wp:extent cx="2695575" cy="1521104"/>
            <wp:effectExtent l="0" t="0" r="0" b="3175"/>
            <wp:docPr id="140464370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44727" cy="1548840"/>
                    </a:xfrm>
                    <a:prstGeom prst="rect">
                      <a:avLst/>
                    </a:prstGeom>
                    <a:noFill/>
                    <a:ln>
                      <a:noFill/>
                    </a:ln>
                  </pic:spPr>
                </pic:pic>
              </a:graphicData>
            </a:graphic>
          </wp:inline>
        </w:drawing>
      </w:r>
    </w:p>
    <w:p w14:paraId="01B0BE39" w14:textId="77777777" w:rsidR="001F5938" w:rsidRPr="009A6691" w:rsidRDefault="001F5938" w:rsidP="009E3A13">
      <w:pPr>
        <w:contextualSpacing/>
        <w:jc w:val="center"/>
        <w:rPr>
          <w:rFonts w:ascii="Arial" w:hAnsi="Arial" w:cs="Arial"/>
        </w:rPr>
      </w:pPr>
    </w:p>
    <w:p w14:paraId="61EFDE63" w14:textId="77777777" w:rsidR="009E3A13" w:rsidRPr="00DD5A04" w:rsidRDefault="009E3A13" w:rsidP="009E3A13">
      <w:pPr>
        <w:pStyle w:val="Prrafodelista"/>
        <w:ind w:left="0"/>
        <w:jc w:val="center"/>
        <w:rPr>
          <w:rFonts w:ascii="Arial" w:hAnsi="Arial" w:cs="Arial"/>
        </w:rPr>
      </w:pPr>
      <w:r w:rsidRPr="00DD5A04">
        <w:rPr>
          <w:rFonts w:ascii="Arial" w:hAnsi="Arial" w:cs="Arial"/>
          <w:noProof/>
        </w:rPr>
        <w:drawing>
          <wp:inline distT="0" distB="0" distL="0" distR="0" wp14:anchorId="35B6D381" wp14:editId="41DCCE49">
            <wp:extent cx="2190846" cy="981075"/>
            <wp:effectExtent l="0" t="0" r="0" b="0"/>
            <wp:docPr id="688234548"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219591" cy="993947"/>
                    </a:xfrm>
                    <a:prstGeom prst="rect">
                      <a:avLst/>
                    </a:prstGeom>
                    <a:noFill/>
                    <a:ln>
                      <a:noFill/>
                    </a:ln>
                  </pic:spPr>
                </pic:pic>
              </a:graphicData>
            </a:graphic>
          </wp:inline>
        </w:drawing>
      </w:r>
    </w:p>
    <w:p w14:paraId="16C207ED" w14:textId="6173ABA3" w:rsidR="00FD6742" w:rsidRPr="00DD5A04" w:rsidRDefault="00FD6742" w:rsidP="00DD5A04">
      <w:pPr>
        <w:shd w:val="clear" w:color="auto" w:fill="FFFFFF"/>
        <w:jc w:val="both"/>
        <w:rPr>
          <w:rFonts w:ascii="Arial" w:eastAsia="Times New Roman" w:hAnsi="Arial" w:cs="Arial"/>
          <w:b/>
          <w:bCs/>
          <w:color w:val="222222"/>
          <w:sz w:val="24"/>
          <w:szCs w:val="24"/>
          <w:lang w:eastAsia="es-ES"/>
        </w:rPr>
      </w:pPr>
      <w:r w:rsidRPr="00DD5A04">
        <w:rPr>
          <w:rFonts w:ascii="Arial" w:eastAsia="Times New Roman" w:hAnsi="Arial" w:cs="Arial"/>
          <w:b/>
          <w:bCs/>
          <w:color w:val="222222"/>
          <w:sz w:val="24"/>
          <w:szCs w:val="24"/>
          <w:lang w:eastAsia="es-ES"/>
        </w:rPr>
        <w:lastRenderedPageBreak/>
        <w:t xml:space="preserve">BANDA MUNICIPAL </w:t>
      </w:r>
    </w:p>
    <w:p w14:paraId="260C05B3" w14:textId="77777777" w:rsidR="009E3A13" w:rsidRDefault="009E3A13" w:rsidP="00DD5A04">
      <w:pPr>
        <w:shd w:val="clear" w:color="auto" w:fill="FFFFFF"/>
        <w:jc w:val="both"/>
        <w:rPr>
          <w:rFonts w:ascii="Arial" w:hAnsi="Arial" w:cs="Arial"/>
          <w:sz w:val="24"/>
          <w:szCs w:val="24"/>
        </w:rPr>
      </w:pPr>
    </w:p>
    <w:p w14:paraId="2CB6C01A" w14:textId="03AF579A" w:rsidR="00FD6742" w:rsidRPr="00DD5A04" w:rsidRDefault="00FD6742" w:rsidP="00DD5A04">
      <w:pPr>
        <w:shd w:val="clear" w:color="auto" w:fill="FFFFFF"/>
        <w:jc w:val="both"/>
        <w:rPr>
          <w:rFonts w:ascii="Arial" w:eastAsia="Times New Roman" w:hAnsi="Arial" w:cs="Arial"/>
          <w:sz w:val="24"/>
          <w:szCs w:val="24"/>
          <w:lang w:eastAsia="es-ES"/>
        </w:rPr>
      </w:pPr>
      <w:r w:rsidRPr="00DD5A04">
        <w:rPr>
          <w:rFonts w:ascii="Arial" w:hAnsi="Arial" w:cs="Arial"/>
          <w:sz w:val="24"/>
          <w:szCs w:val="24"/>
        </w:rPr>
        <w:t>La Banda Municipal de Manizales está conformada por 38 instrumentistas (</w:t>
      </w:r>
      <w:r w:rsidR="009E3A13">
        <w:rPr>
          <w:rFonts w:ascii="Arial" w:hAnsi="Arial" w:cs="Arial"/>
          <w:sz w:val="24"/>
          <w:szCs w:val="24"/>
        </w:rPr>
        <w:t>e</w:t>
      </w:r>
      <w:r w:rsidRPr="00DD5A04">
        <w:rPr>
          <w:rFonts w:ascii="Arial" w:hAnsi="Arial" w:cs="Arial"/>
          <w:sz w:val="24"/>
          <w:szCs w:val="24"/>
        </w:rPr>
        <w:t xml:space="preserve">studiantes </w:t>
      </w:r>
      <w:r w:rsidR="009E3A13">
        <w:rPr>
          <w:rFonts w:ascii="Arial" w:hAnsi="Arial" w:cs="Arial"/>
          <w:sz w:val="24"/>
          <w:szCs w:val="24"/>
        </w:rPr>
        <w:t>u</w:t>
      </w:r>
      <w:r w:rsidRPr="00DD5A04">
        <w:rPr>
          <w:rFonts w:ascii="Arial" w:hAnsi="Arial" w:cs="Arial"/>
          <w:sz w:val="24"/>
          <w:szCs w:val="24"/>
        </w:rPr>
        <w:t xml:space="preserve">niversitarios), escogidos a través de una convocatoria para músicos instrumentistas de viento y percusión. </w:t>
      </w:r>
      <w:r w:rsidRPr="0034117A">
        <w:rPr>
          <w:rFonts w:ascii="Arial" w:hAnsi="Arial" w:cs="Arial"/>
          <w:sz w:val="24"/>
          <w:szCs w:val="24"/>
        </w:rPr>
        <w:t xml:space="preserve">En el año 2023 se </w:t>
      </w:r>
      <w:r w:rsidR="0034117A" w:rsidRPr="0034117A">
        <w:rPr>
          <w:rFonts w:ascii="Arial" w:hAnsi="Arial" w:cs="Arial"/>
          <w:sz w:val="24"/>
          <w:szCs w:val="24"/>
        </w:rPr>
        <w:t>realizaron 90 presentaciones</w:t>
      </w:r>
      <w:r w:rsidRPr="0034117A">
        <w:rPr>
          <w:rFonts w:ascii="Arial" w:hAnsi="Arial" w:cs="Arial"/>
          <w:sz w:val="24"/>
          <w:szCs w:val="24"/>
        </w:rPr>
        <w:t>.</w:t>
      </w:r>
      <w:r w:rsidRPr="00DD5A04">
        <w:rPr>
          <w:rFonts w:ascii="Arial" w:hAnsi="Arial" w:cs="Arial"/>
          <w:sz w:val="24"/>
          <w:szCs w:val="24"/>
        </w:rPr>
        <w:t xml:space="preserve"> </w:t>
      </w:r>
    </w:p>
    <w:p w14:paraId="3FC2FF89" w14:textId="77777777" w:rsidR="009E3A13" w:rsidRDefault="009E3A13" w:rsidP="00DD5A04">
      <w:pPr>
        <w:shd w:val="clear" w:color="auto" w:fill="FFFFFF"/>
        <w:jc w:val="both"/>
        <w:rPr>
          <w:rFonts w:ascii="Arial" w:hAnsi="Arial" w:cs="Arial"/>
          <w:sz w:val="24"/>
          <w:szCs w:val="24"/>
        </w:rPr>
      </w:pPr>
    </w:p>
    <w:p w14:paraId="79F47757" w14:textId="6FCE1BB4" w:rsidR="00FD6742" w:rsidRPr="009E3A13" w:rsidRDefault="00FD6742" w:rsidP="00DD5A04">
      <w:pPr>
        <w:shd w:val="clear" w:color="auto" w:fill="FFFFFF"/>
        <w:jc w:val="both"/>
        <w:rPr>
          <w:rFonts w:ascii="Arial" w:eastAsia="Times New Roman" w:hAnsi="Arial" w:cs="Arial"/>
          <w:b/>
          <w:i/>
          <w:sz w:val="24"/>
          <w:szCs w:val="24"/>
          <w:lang w:eastAsia="es-ES"/>
        </w:rPr>
      </w:pPr>
      <w:r w:rsidRPr="009E3A13">
        <w:rPr>
          <w:rFonts w:ascii="Arial" w:hAnsi="Arial" w:cs="Arial"/>
          <w:b/>
          <w:i/>
          <w:sz w:val="24"/>
          <w:szCs w:val="24"/>
        </w:rPr>
        <w:t>Logros:</w:t>
      </w:r>
      <w:r w:rsidRPr="009E3A13">
        <w:rPr>
          <w:rFonts w:ascii="Arial" w:eastAsia="Times New Roman" w:hAnsi="Arial" w:cs="Arial"/>
          <w:b/>
          <w:i/>
          <w:sz w:val="24"/>
          <w:szCs w:val="24"/>
          <w:lang w:eastAsia="es-ES"/>
        </w:rPr>
        <w:t xml:space="preserve"> </w:t>
      </w:r>
    </w:p>
    <w:p w14:paraId="5109BC87" w14:textId="77777777" w:rsidR="009E3A13" w:rsidRPr="00DD5A04" w:rsidRDefault="009E3A13" w:rsidP="00DD5A04">
      <w:pPr>
        <w:shd w:val="clear" w:color="auto" w:fill="FFFFFF"/>
        <w:jc w:val="both"/>
        <w:rPr>
          <w:rFonts w:ascii="Arial" w:eastAsia="Times New Roman" w:hAnsi="Arial" w:cs="Arial"/>
          <w:sz w:val="24"/>
          <w:szCs w:val="24"/>
          <w:lang w:eastAsia="es-ES"/>
        </w:rPr>
      </w:pPr>
    </w:p>
    <w:p w14:paraId="329332E7" w14:textId="260F3393" w:rsidR="00FD6742" w:rsidRDefault="00FD6742" w:rsidP="002425DE">
      <w:pPr>
        <w:pStyle w:val="Prrafodelista"/>
        <w:numPr>
          <w:ilvl w:val="0"/>
          <w:numId w:val="29"/>
        </w:numPr>
        <w:shd w:val="clear" w:color="auto" w:fill="FFFFFF"/>
        <w:contextualSpacing/>
        <w:jc w:val="both"/>
        <w:rPr>
          <w:rFonts w:ascii="Arial" w:hAnsi="Arial" w:cs="Arial"/>
          <w:lang w:eastAsia="es-ES"/>
        </w:rPr>
      </w:pPr>
      <w:r w:rsidRPr="009E3A13">
        <w:rPr>
          <w:rFonts w:ascii="Arial" w:hAnsi="Arial" w:cs="Arial"/>
          <w:lang w:eastAsia="es-ES"/>
        </w:rPr>
        <w:t>Estreno de obras musicales en Colombia</w:t>
      </w:r>
    </w:p>
    <w:p w14:paraId="303A49D2" w14:textId="77777777" w:rsidR="00987916" w:rsidRPr="009E3A13" w:rsidRDefault="00987916" w:rsidP="00987916">
      <w:pPr>
        <w:pStyle w:val="Prrafodelista"/>
        <w:shd w:val="clear" w:color="auto" w:fill="FFFFFF"/>
        <w:ind w:left="360"/>
        <w:contextualSpacing/>
        <w:jc w:val="both"/>
        <w:rPr>
          <w:rFonts w:ascii="Arial" w:hAnsi="Arial" w:cs="Arial"/>
          <w:lang w:eastAsia="es-ES"/>
        </w:rPr>
      </w:pPr>
    </w:p>
    <w:p w14:paraId="541489C7" w14:textId="00D4827E" w:rsidR="00FD6742" w:rsidRDefault="00FD6742" w:rsidP="002425DE">
      <w:pPr>
        <w:pStyle w:val="Prrafodelista"/>
        <w:numPr>
          <w:ilvl w:val="0"/>
          <w:numId w:val="29"/>
        </w:numPr>
        <w:shd w:val="clear" w:color="auto" w:fill="FFFFFF"/>
        <w:contextualSpacing/>
        <w:jc w:val="both"/>
        <w:rPr>
          <w:rFonts w:ascii="Arial" w:hAnsi="Arial" w:cs="Arial"/>
          <w:lang w:eastAsia="es-ES"/>
        </w:rPr>
      </w:pPr>
      <w:r w:rsidRPr="009E3A13">
        <w:rPr>
          <w:rFonts w:ascii="Arial" w:hAnsi="Arial" w:cs="Arial"/>
          <w:lang w:eastAsia="es-ES"/>
        </w:rPr>
        <w:t>Realización de producción audiovisual de un concierto.</w:t>
      </w:r>
    </w:p>
    <w:p w14:paraId="739ECBA6" w14:textId="77777777" w:rsidR="00987916" w:rsidRDefault="00987916" w:rsidP="00987916">
      <w:pPr>
        <w:pStyle w:val="Prrafodelista"/>
        <w:shd w:val="clear" w:color="auto" w:fill="FFFFFF"/>
        <w:ind w:left="360"/>
        <w:contextualSpacing/>
        <w:jc w:val="both"/>
        <w:rPr>
          <w:rFonts w:ascii="Arial" w:hAnsi="Arial" w:cs="Arial"/>
          <w:lang w:eastAsia="es-ES"/>
        </w:rPr>
      </w:pPr>
    </w:p>
    <w:p w14:paraId="6B3C3BF1" w14:textId="77777777" w:rsidR="00987916" w:rsidRPr="009E3A13" w:rsidRDefault="00987916" w:rsidP="00987916">
      <w:pPr>
        <w:pStyle w:val="Prrafodelista"/>
        <w:shd w:val="clear" w:color="auto" w:fill="FFFFFF"/>
        <w:ind w:left="360"/>
        <w:contextualSpacing/>
        <w:jc w:val="both"/>
        <w:rPr>
          <w:rFonts w:ascii="Arial" w:hAnsi="Arial" w:cs="Arial"/>
          <w:lang w:eastAsia="es-ES"/>
        </w:rPr>
      </w:pPr>
    </w:p>
    <w:p w14:paraId="32F68A89" w14:textId="2DF7A222" w:rsidR="00FD6742" w:rsidRDefault="00FD6742" w:rsidP="002425DE">
      <w:pPr>
        <w:pStyle w:val="Prrafodelista"/>
        <w:numPr>
          <w:ilvl w:val="0"/>
          <w:numId w:val="29"/>
        </w:numPr>
        <w:shd w:val="clear" w:color="auto" w:fill="FFFFFF"/>
        <w:contextualSpacing/>
        <w:jc w:val="both"/>
        <w:rPr>
          <w:rFonts w:ascii="Arial" w:hAnsi="Arial" w:cs="Arial"/>
          <w:lang w:eastAsia="es-ES"/>
        </w:rPr>
      </w:pPr>
      <w:r w:rsidRPr="009E3A13">
        <w:rPr>
          <w:rFonts w:ascii="Arial" w:hAnsi="Arial" w:cs="Arial"/>
          <w:lang w:eastAsia="es-ES"/>
        </w:rPr>
        <w:t>Participación en concierto de cierre del Festival Departamental de Bandas.</w:t>
      </w:r>
    </w:p>
    <w:p w14:paraId="1013B6EA" w14:textId="77777777" w:rsidR="00987916" w:rsidRDefault="00987916" w:rsidP="00987916">
      <w:pPr>
        <w:pStyle w:val="Prrafodelista"/>
        <w:shd w:val="clear" w:color="auto" w:fill="FFFFFF"/>
        <w:ind w:left="360"/>
        <w:contextualSpacing/>
        <w:jc w:val="both"/>
        <w:rPr>
          <w:rFonts w:ascii="Arial" w:hAnsi="Arial" w:cs="Arial"/>
          <w:lang w:eastAsia="es-ES"/>
        </w:rPr>
      </w:pPr>
    </w:p>
    <w:p w14:paraId="40B264EE" w14:textId="5F5CEA33" w:rsidR="009E3A13" w:rsidRDefault="009E3A13" w:rsidP="002425DE">
      <w:pPr>
        <w:pStyle w:val="Prrafodelista"/>
        <w:numPr>
          <w:ilvl w:val="0"/>
          <w:numId w:val="29"/>
        </w:numPr>
        <w:shd w:val="clear" w:color="auto" w:fill="FFFFFF"/>
        <w:contextualSpacing/>
        <w:jc w:val="both"/>
        <w:rPr>
          <w:rFonts w:ascii="Arial" w:hAnsi="Arial" w:cs="Arial"/>
        </w:rPr>
      </w:pPr>
      <w:r>
        <w:rPr>
          <w:rFonts w:ascii="Arial" w:hAnsi="Arial" w:cs="Arial"/>
        </w:rPr>
        <w:t>P</w:t>
      </w:r>
      <w:r w:rsidRPr="00202943">
        <w:rPr>
          <w:rFonts w:ascii="Arial" w:hAnsi="Arial" w:cs="Arial"/>
        </w:rPr>
        <w:t xml:space="preserve">rimer </w:t>
      </w:r>
      <w:r w:rsidRPr="009E3A13">
        <w:rPr>
          <w:rFonts w:ascii="Arial" w:hAnsi="Arial" w:cs="Arial"/>
        </w:rPr>
        <w:t>puesto en la categoría de Bandas Sinfónicas en el XII Concurso Nacional del Bambuco (San Pedro de los Milagros- Antioquia)</w:t>
      </w:r>
    </w:p>
    <w:p w14:paraId="0A919367" w14:textId="77777777" w:rsidR="00987916" w:rsidRDefault="00987916" w:rsidP="00987916">
      <w:pPr>
        <w:pStyle w:val="Prrafodelista"/>
        <w:shd w:val="clear" w:color="auto" w:fill="FFFFFF"/>
        <w:ind w:left="360"/>
        <w:contextualSpacing/>
        <w:jc w:val="both"/>
        <w:rPr>
          <w:rFonts w:ascii="Arial" w:hAnsi="Arial" w:cs="Arial"/>
        </w:rPr>
      </w:pPr>
    </w:p>
    <w:p w14:paraId="3E13C6CA" w14:textId="1AD680E5" w:rsidR="00CA659F" w:rsidRPr="00987916" w:rsidRDefault="009E3A13" w:rsidP="002425DE">
      <w:pPr>
        <w:pStyle w:val="Prrafodelista"/>
        <w:numPr>
          <w:ilvl w:val="0"/>
          <w:numId w:val="29"/>
        </w:numPr>
        <w:shd w:val="clear" w:color="auto" w:fill="FFFFFF"/>
        <w:contextualSpacing/>
        <w:jc w:val="both"/>
        <w:rPr>
          <w:rFonts w:ascii="Arial" w:hAnsi="Arial" w:cs="Arial"/>
        </w:rPr>
      </w:pPr>
      <w:r>
        <w:rPr>
          <w:rFonts w:ascii="Arial" w:hAnsi="Arial" w:cs="Arial"/>
        </w:rPr>
        <w:t>Premio a la m</w:t>
      </w:r>
      <w:r w:rsidRPr="00202943">
        <w:rPr>
          <w:rFonts w:ascii="Arial" w:hAnsi="Arial" w:cs="Arial"/>
        </w:rPr>
        <w:t>ejor interpretación de obra obligada</w:t>
      </w:r>
      <w:r w:rsidR="00A027E0">
        <w:rPr>
          <w:rFonts w:ascii="Arial" w:hAnsi="Arial" w:cs="Arial"/>
        </w:rPr>
        <w:t xml:space="preserve"> </w:t>
      </w:r>
      <w:r w:rsidR="00A027E0" w:rsidRPr="009E3A13">
        <w:rPr>
          <w:rFonts w:ascii="Arial" w:hAnsi="Arial" w:cs="Arial"/>
        </w:rPr>
        <w:t>en el XII Concurso Nacional del Bambuco (San Pedro de los Milagros- Antioquia)</w:t>
      </w:r>
    </w:p>
    <w:p w14:paraId="4EEF6996" w14:textId="77777777" w:rsidR="005962BF" w:rsidRPr="005962BF" w:rsidRDefault="005962BF" w:rsidP="005962BF">
      <w:pPr>
        <w:shd w:val="clear" w:color="auto" w:fill="FFFFFF"/>
        <w:contextualSpacing/>
        <w:jc w:val="both"/>
        <w:rPr>
          <w:rFonts w:ascii="Arial" w:hAnsi="Arial" w:cs="Arial"/>
        </w:rPr>
      </w:pPr>
    </w:p>
    <w:p w14:paraId="00755B71" w14:textId="5EF32CFE" w:rsidR="009E3A13" w:rsidRPr="00987916" w:rsidRDefault="00CA659F" w:rsidP="00987916">
      <w:pPr>
        <w:pStyle w:val="Prrafodelista"/>
        <w:shd w:val="clear" w:color="auto" w:fill="FFFFFF"/>
        <w:ind w:left="360"/>
        <w:contextualSpacing/>
        <w:jc w:val="center"/>
        <w:rPr>
          <w:rFonts w:ascii="Arial" w:hAnsi="Arial" w:cs="Arial"/>
        </w:rPr>
      </w:pPr>
      <w:r w:rsidRPr="00DD5A04">
        <w:rPr>
          <w:rFonts w:ascii="Arial" w:hAnsi="Arial" w:cs="Arial"/>
          <w:noProof/>
        </w:rPr>
        <w:drawing>
          <wp:inline distT="0" distB="0" distL="0" distR="0" wp14:anchorId="717A381C" wp14:editId="46EE8D3B">
            <wp:extent cx="2337906" cy="1558290"/>
            <wp:effectExtent l="0" t="0" r="5715" b="3810"/>
            <wp:docPr id="63282240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361371" cy="1573930"/>
                    </a:xfrm>
                    <a:prstGeom prst="rect">
                      <a:avLst/>
                    </a:prstGeom>
                    <a:noFill/>
                    <a:ln>
                      <a:noFill/>
                    </a:ln>
                  </pic:spPr>
                </pic:pic>
              </a:graphicData>
            </a:graphic>
          </wp:inline>
        </w:drawing>
      </w:r>
      <w:r w:rsidR="00E96FE7">
        <w:rPr>
          <w:rFonts w:ascii="Arial" w:hAnsi="Arial" w:cs="Arial"/>
          <w:noProof/>
          <w:color w:val="222222"/>
          <w:lang w:eastAsia="es-ES"/>
        </w:rPr>
        <w:t xml:space="preserve">  </w:t>
      </w:r>
      <w:r w:rsidRPr="00DD5A04">
        <w:rPr>
          <w:rFonts w:ascii="Arial" w:hAnsi="Arial" w:cs="Arial"/>
          <w:noProof/>
          <w:color w:val="222222"/>
          <w:lang w:eastAsia="es-ES"/>
        </w:rPr>
        <w:drawing>
          <wp:inline distT="0" distB="0" distL="0" distR="0" wp14:anchorId="0402E5E9" wp14:editId="64109151">
            <wp:extent cx="2405378" cy="1568840"/>
            <wp:effectExtent l="0" t="0" r="0" b="0"/>
            <wp:docPr id="988538813"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491916" cy="1625282"/>
                    </a:xfrm>
                    <a:prstGeom prst="rect">
                      <a:avLst/>
                    </a:prstGeom>
                    <a:noFill/>
                    <a:ln>
                      <a:noFill/>
                    </a:ln>
                  </pic:spPr>
                </pic:pic>
              </a:graphicData>
            </a:graphic>
          </wp:inline>
        </w:drawing>
      </w:r>
    </w:p>
    <w:p w14:paraId="45F9CE28" w14:textId="77777777" w:rsidR="005962BF" w:rsidRDefault="005962BF" w:rsidP="00DD5A04">
      <w:pPr>
        <w:shd w:val="clear" w:color="auto" w:fill="FFFFFF"/>
        <w:jc w:val="both"/>
        <w:rPr>
          <w:rFonts w:ascii="Arial" w:eastAsia="Times New Roman" w:hAnsi="Arial" w:cs="Arial"/>
          <w:b/>
          <w:bCs/>
          <w:color w:val="222222"/>
          <w:sz w:val="24"/>
          <w:szCs w:val="24"/>
          <w:lang w:eastAsia="es-ES"/>
        </w:rPr>
      </w:pPr>
    </w:p>
    <w:p w14:paraId="12743601" w14:textId="51B27330" w:rsidR="00FD6742" w:rsidRPr="00DD5A04" w:rsidRDefault="00FD6742" w:rsidP="00DD5A04">
      <w:pPr>
        <w:shd w:val="clear" w:color="auto" w:fill="FFFFFF"/>
        <w:jc w:val="both"/>
        <w:rPr>
          <w:rFonts w:ascii="Arial" w:eastAsia="Times New Roman" w:hAnsi="Arial" w:cs="Arial"/>
          <w:b/>
          <w:bCs/>
          <w:color w:val="222222"/>
          <w:sz w:val="24"/>
          <w:szCs w:val="24"/>
          <w:lang w:eastAsia="es-ES"/>
        </w:rPr>
      </w:pPr>
      <w:r w:rsidRPr="00DD5A04">
        <w:rPr>
          <w:rFonts w:ascii="Arial" w:eastAsia="Times New Roman" w:hAnsi="Arial" w:cs="Arial"/>
          <w:b/>
          <w:bCs/>
          <w:color w:val="222222"/>
          <w:sz w:val="24"/>
          <w:szCs w:val="24"/>
          <w:lang w:eastAsia="es-ES"/>
        </w:rPr>
        <w:t>ESCUELA DE MÚSICA</w:t>
      </w:r>
    </w:p>
    <w:p w14:paraId="1063993B" w14:textId="77777777" w:rsidR="005962BF" w:rsidRDefault="005962BF" w:rsidP="00DD5A04">
      <w:pPr>
        <w:shd w:val="clear" w:color="auto" w:fill="FFFFFF"/>
        <w:jc w:val="both"/>
        <w:rPr>
          <w:rFonts w:ascii="Arial" w:hAnsi="Arial" w:cs="Arial"/>
          <w:sz w:val="24"/>
          <w:szCs w:val="24"/>
        </w:rPr>
      </w:pPr>
    </w:p>
    <w:p w14:paraId="0F488B8C" w14:textId="028055AE" w:rsidR="00FD6742" w:rsidRPr="005962BF" w:rsidRDefault="00FD6742" w:rsidP="00DD5A04">
      <w:pPr>
        <w:shd w:val="clear" w:color="auto" w:fill="FFFFFF"/>
        <w:jc w:val="both"/>
        <w:rPr>
          <w:rFonts w:ascii="Arial" w:hAnsi="Arial" w:cs="Arial"/>
          <w:b/>
          <w:i/>
          <w:sz w:val="24"/>
          <w:szCs w:val="24"/>
        </w:rPr>
      </w:pPr>
      <w:r w:rsidRPr="005962BF">
        <w:rPr>
          <w:rFonts w:ascii="Arial" w:hAnsi="Arial" w:cs="Arial"/>
          <w:b/>
          <w:i/>
          <w:sz w:val="24"/>
          <w:szCs w:val="24"/>
        </w:rPr>
        <w:t>Actividades Importantes:</w:t>
      </w:r>
    </w:p>
    <w:p w14:paraId="301A682B" w14:textId="77777777" w:rsidR="005962BF" w:rsidRDefault="005962BF" w:rsidP="00DD5A04">
      <w:pPr>
        <w:shd w:val="clear" w:color="auto" w:fill="FFFFFF"/>
        <w:jc w:val="both"/>
        <w:rPr>
          <w:rFonts w:ascii="Arial" w:eastAsia="Times New Roman" w:hAnsi="Arial" w:cs="Arial"/>
          <w:color w:val="222222"/>
          <w:sz w:val="24"/>
          <w:szCs w:val="24"/>
          <w:lang w:eastAsia="es-ES"/>
        </w:rPr>
      </w:pPr>
    </w:p>
    <w:p w14:paraId="6D1E42C3" w14:textId="77F33CE4" w:rsidR="00FD6742" w:rsidRPr="00DD5A04" w:rsidRDefault="00FD6742" w:rsidP="00DD5A04">
      <w:pPr>
        <w:shd w:val="clear" w:color="auto" w:fill="FFFFFF"/>
        <w:jc w:val="both"/>
        <w:rPr>
          <w:rFonts w:ascii="Arial" w:eastAsia="Times New Roman" w:hAnsi="Arial" w:cs="Arial"/>
          <w:color w:val="222222"/>
          <w:sz w:val="24"/>
          <w:szCs w:val="24"/>
          <w:lang w:eastAsia="es-ES"/>
        </w:rPr>
      </w:pPr>
      <w:r w:rsidRPr="00DD5A04">
        <w:rPr>
          <w:rFonts w:ascii="Arial" w:eastAsia="Times New Roman" w:hAnsi="Arial" w:cs="Arial"/>
          <w:color w:val="222222"/>
          <w:sz w:val="24"/>
          <w:szCs w:val="24"/>
          <w:lang w:eastAsia="es-ES"/>
        </w:rPr>
        <w:t xml:space="preserve">Procesos descentralizados en Colegio de la Salle, Liceo Bosques del </w:t>
      </w:r>
      <w:r w:rsidR="00A01738">
        <w:rPr>
          <w:rFonts w:ascii="Arial" w:eastAsia="Times New Roman" w:hAnsi="Arial" w:cs="Arial"/>
          <w:color w:val="222222"/>
          <w:sz w:val="24"/>
          <w:szCs w:val="24"/>
          <w:lang w:eastAsia="es-ES"/>
        </w:rPr>
        <w:t>S</w:t>
      </w:r>
      <w:r w:rsidRPr="00DD5A04">
        <w:rPr>
          <w:rFonts w:ascii="Arial" w:eastAsia="Times New Roman" w:hAnsi="Arial" w:cs="Arial"/>
          <w:color w:val="222222"/>
          <w:sz w:val="24"/>
          <w:szCs w:val="24"/>
          <w:lang w:eastAsia="es-ES"/>
        </w:rPr>
        <w:t>aber, CDI San Sebastián, Grupo de Discapacidad San Cayetano y mega Colegio San Sebastián.</w:t>
      </w:r>
    </w:p>
    <w:p w14:paraId="3CF428ED" w14:textId="77777777" w:rsidR="00FD6742" w:rsidRPr="00DD5A04" w:rsidRDefault="00FD6742" w:rsidP="00DD5A04">
      <w:pPr>
        <w:shd w:val="clear" w:color="auto" w:fill="FFFFFF"/>
        <w:jc w:val="both"/>
        <w:rPr>
          <w:rFonts w:ascii="Arial" w:eastAsia="Times New Roman" w:hAnsi="Arial" w:cs="Arial"/>
          <w:color w:val="222222"/>
          <w:sz w:val="24"/>
          <w:szCs w:val="24"/>
          <w:lang w:eastAsia="es-ES"/>
        </w:rPr>
      </w:pPr>
    </w:p>
    <w:p w14:paraId="7DD2F020" w14:textId="77777777" w:rsidR="00FD6742" w:rsidRPr="00A01738" w:rsidRDefault="00FD6742" w:rsidP="00DD5A04">
      <w:pPr>
        <w:shd w:val="clear" w:color="auto" w:fill="FFFFFF"/>
        <w:jc w:val="both"/>
        <w:rPr>
          <w:rFonts w:ascii="Arial" w:hAnsi="Arial" w:cs="Arial"/>
          <w:b/>
          <w:i/>
          <w:color w:val="000000" w:themeColor="text1"/>
          <w:sz w:val="24"/>
          <w:szCs w:val="24"/>
        </w:rPr>
      </w:pPr>
      <w:r w:rsidRPr="00A01738">
        <w:rPr>
          <w:rFonts w:ascii="Arial" w:hAnsi="Arial" w:cs="Arial"/>
          <w:b/>
          <w:i/>
          <w:color w:val="000000" w:themeColor="text1"/>
          <w:sz w:val="24"/>
          <w:szCs w:val="24"/>
        </w:rPr>
        <w:t>Número de Beneficiarios:</w:t>
      </w:r>
    </w:p>
    <w:p w14:paraId="6CB5465E" w14:textId="77777777" w:rsidR="005962BF" w:rsidRDefault="005962BF" w:rsidP="00DD5A04">
      <w:pPr>
        <w:shd w:val="clear" w:color="auto" w:fill="FFFFFF"/>
        <w:jc w:val="both"/>
        <w:rPr>
          <w:rFonts w:ascii="Arial" w:eastAsia="Times New Roman" w:hAnsi="Arial" w:cs="Arial"/>
          <w:color w:val="222222"/>
          <w:sz w:val="24"/>
          <w:szCs w:val="24"/>
          <w:lang w:eastAsia="es-ES"/>
        </w:rPr>
      </w:pPr>
    </w:p>
    <w:p w14:paraId="2052E846" w14:textId="4F7593D6" w:rsidR="00FD6742" w:rsidRPr="00DD5A04" w:rsidRDefault="00FD6742" w:rsidP="00DD5A04">
      <w:pPr>
        <w:shd w:val="clear" w:color="auto" w:fill="FFFFFF"/>
        <w:jc w:val="both"/>
        <w:rPr>
          <w:rFonts w:ascii="Arial" w:eastAsia="Times New Roman" w:hAnsi="Arial" w:cs="Arial"/>
          <w:color w:val="222222"/>
          <w:sz w:val="24"/>
          <w:szCs w:val="24"/>
          <w:lang w:eastAsia="es-ES"/>
        </w:rPr>
      </w:pPr>
      <w:r w:rsidRPr="00DD5A04">
        <w:rPr>
          <w:rFonts w:ascii="Arial" w:eastAsia="Times New Roman" w:hAnsi="Arial" w:cs="Arial"/>
          <w:color w:val="222222"/>
          <w:sz w:val="24"/>
          <w:szCs w:val="24"/>
          <w:lang w:eastAsia="es-ES"/>
        </w:rPr>
        <w:t>189 beneficiarios directos - Estudiantes en los diferentes talleres ofrecidos a la comunidad</w:t>
      </w:r>
    </w:p>
    <w:p w14:paraId="144F949C" w14:textId="015034F0" w:rsidR="00FD6742" w:rsidRPr="00A01738" w:rsidRDefault="00FD6742" w:rsidP="00DD5A04">
      <w:pPr>
        <w:shd w:val="clear" w:color="auto" w:fill="FFFFFF"/>
        <w:jc w:val="both"/>
        <w:rPr>
          <w:rFonts w:ascii="Arial" w:eastAsia="Times New Roman" w:hAnsi="Arial" w:cs="Arial"/>
          <w:b/>
          <w:i/>
          <w:color w:val="000000" w:themeColor="text1"/>
          <w:sz w:val="24"/>
          <w:szCs w:val="24"/>
          <w:lang w:eastAsia="es-ES"/>
        </w:rPr>
      </w:pPr>
      <w:r w:rsidRPr="00A01738">
        <w:rPr>
          <w:rFonts w:ascii="Arial" w:hAnsi="Arial" w:cs="Arial"/>
          <w:b/>
          <w:i/>
          <w:color w:val="000000" w:themeColor="text1"/>
          <w:sz w:val="24"/>
          <w:szCs w:val="24"/>
        </w:rPr>
        <w:lastRenderedPageBreak/>
        <w:t>Logros:</w:t>
      </w:r>
      <w:r w:rsidRPr="00A01738">
        <w:rPr>
          <w:rFonts w:ascii="Arial" w:eastAsia="Times New Roman" w:hAnsi="Arial" w:cs="Arial"/>
          <w:b/>
          <w:i/>
          <w:color w:val="000000" w:themeColor="text1"/>
          <w:sz w:val="24"/>
          <w:szCs w:val="24"/>
          <w:lang w:eastAsia="es-ES"/>
        </w:rPr>
        <w:t xml:space="preserve"> </w:t>
      </w:r>
    </w:p>
    <w:p w14:paraId="4C1151A2" w14:textId="77777777" w:rsidR="005962BF" w:rsidRPr="00DD5A04" w:rsidRDefault="005962BF" w:rsidP="00DD5A04">
      <w:pPr>
        <w:shd w:val="clear" w:color="auto" w:fill="FFFFFF"/>
        <w:jc w:val="both"/>
        <w:rPr>
          <w:rFonts w:ascii="Arial" w:eastAsia="Times New Roman" w:hAnsi="Arial" w:cs="Arial"/>
          <w:color w:val="000000" w:themeColor="text1"/>
          <w:sz w:val="24"/>
          <w:szCs w:val="24"/>
          <w:lang w:eastAsia="es-ES"/>
        </w:rPr>
      </w:pPr>
    </w:p>
    <w:p w14:paraId="4C04D59A" w14:textId="00FB3E1B" w:rsidR="00FD6742" w:rsidRPr="00DD5A04" w:rsidRDefault="00FD6742" w:rsidP="00DD5A04">
      <w:pPr>
        <w:shd w:val="clear" w:color="auto" w:fill="FFFFFF"/>
        <w:jc w:val="both"/>
        <w:rPr>
          <w:rFonts w:ascii="Arial" w:eastAsia="Times New Roman" w:hAnsi="Arial" w:cs="Arial"/>
          <w:color w:val="222222"/>
          <w:sz w:val="24"/>
          <w:szCs w:val="24"/>
          <w:lang w:eastAsia="es-ES"/>
        </w:rPr>
      </w:pPr>
      <w:r w:rsidRPr="00DD5A04">
        <w:rPr>
          <w:rFonts w:ascii="Arial" w:eastAsia="Times New Roman" w:hAnsi="Arial" w:cs="Arial"/>
          <w:color w:val="222222"/>
          <w:sz w:val="24"/>
          <w:szCs w:val="24"/>
          <w:lang w:eastAsia="es-ES"/>
        </w:rPr>
        <w:t xml:space="preserve">Consolidación de la Estudiantina Manizales con 40 </w:t>
      </w:r>
      <w:r w:rsidR="00A01738">
        <w:rPr>
          <w:rFonts w:ascii="Arial" w:eastAsia="Times New Roman" w:hAnsi="Arial" w:cs="Arial"/>
          <w:color w:val="222222"/>
          <w:sz w:val="24"/>
          <w:szCs w:val="24"/>
          <w:lang w:eastAsia="es-ES"/>
        </w:rPr>
        <w:t>i</w:t>
      </w:r>
      <w:r w:rsidRPr="00DD5A04">
        <w:rPr>
          <w:rFonts w:ascii="Arial" w:eastAsia="Times New Roman" w:hAnsi="Arial" w:cs="Arial"/>
          <w:color w:val="222222"/>
          <w:sz w:val="24"/>
          <w:szCs w:val="24"/>
          <w:lang w:eastAsia="es-ES"/>
        </w:rPr>
        <w:t>ntegrantes.</w:t>
      </w:r>
    </w:p>
    <w:p w14:paraId="70833FDF" w14:textId="77777777" w:rsidR="00FD6742" w:rsidRPr="00DD5A04" w:rsidRDefault="00FD6742" w:rsidP="00DD5A04">
      <w:pPr>
        <w:shd w:val="clear" w:color="auto" w:fill="FFFFFF"/>
        <w:jc w:val="both"/>
        <w:rPr>
          <w:rFonts w:ascii="Arial" w:eastAsia="Times New Roman" w:hAnsi="Arial" w:cs="Arial"/>
          <w:color w:val="222222"/>
          <w:sz w:val="24"/>
          <w:szCs w:val="24"/>
          <w:lang w:eastAsia="es-ES"/>
        </w:rPr>
      </w:pPr>
    </w:p>
    <w:p w14:paraId="7636406D" w14:textId="418A40B7" w:rsidR="00FD6742" w:rsidRDefault="00FD6742" w:rsidP="00DD5A04">
      <w:pPr>
        <w:jc w:val="both"/>
        <w:rPr>
          <w:rFonts w:ascii="Arial" w:hAnsi="Arial" w:cs="Arial"/>
          <w:b/>
          <w:bCs/>
          <w:sz w:val="24"/>
          <w:szCs w:val="24"/>
        </w:rPr>
      </w:pPr>
      <w:r w:rsidRPr="00DD5A04">
        <w:rPr>
          <w:rFonts w:ascii="Arial" w:hAnsi="Arial" w:cs="Arial"/>
          <w:b/>
          <w:bCs/>
          <w:sz w:val="24"/>
          <w:szCs w:val="24"/>
        </w:rPr>
        <w:t>LABORATORIO DE INDUSTRIAS CREATIVAS</w:t>
      </w:r>
    </w:p>
    <w:p w14:paraId="6FE17B14" w14:textId="77777777" w:rsidR="00A01738" w:rsidRPr="00DD5A04" w:rsidRDefault="00A01738" w:rsidP="00DD5A04">
      <w:pPr>
        <w:jc w:val="both"/>
        <w:rPr>
          <w:rFonts w:ascii="Arial" w:hAnsi="Arial" w:cs="Arial"/>
          <w:sz w:val="24"/>
          <w:szCs w:val="24"/>
        </w:rPr>
      </w:pPr>
    </w:p>
    <w:tbl>
      <w:tblPr>
        <w:tblStyle w:val="Tablaconcuadrcula"/>
        <w:tblW w:w="9077" w:type="dxa"/>
        <w:jc w:val="center"/>
        <w:tblLook w:val="04A0" w:firstRow="1" w:lastRow="0" w:firstColumn="1" w:lastColumn="0" w:noHBand="0" w:noVBand="1"/>
      </w:tblPr>
      <w:tblGrid>
        <w:gridCol w:w="1980"/>
        <w:gridCol w:w="7097"/>
      </w:tblGrid>
      <w:tr w:rsidR="00FD6742" w:rsidRPr="00A1748E" w14:paraId="2D1C5F21" w14:textId="77777777" w:rsidTr="00FD6742">
        <w:trPr>
          <w:trHeight w:val="766"/>
          <w:jc w:val="center"/>
        </w:trPr>
        <w:tc>
          <w:tcPr>
            <w:tcW w:w="1980" w:type="dxa"/>
            <w:shd w:val="clear" w:color="auto" w:fill="9751CB"/>
            <w:vAlign w:val="center"/>
          </w:tcPr>
          <w:p w14:paraId="1A527D87" w14:textId="77777777" w:rsidR="00FD6742" w:rsidRPr="00A1748E" w:rsidRDefault="00FD6742" w:rsidP="00A01738">
            <w:pPr>
              <w:jc w:val="center"/>
              <w:rPr>
                <w:rFonts w:ascii="Arial" w:hAnsi="Arial" w:cs="Arial"/>
                <w:b/>
                <w:bCs/>
                <w:sz w:val="24"/>
                <w:szCs w:val="24"/>
              </w:rPr>
            </w:pPr>
            <w:r w:rsidRPr="00A1748E">
              <w:rPr>
                <w:rFonts w:ascii="Arial" w:hAnsi="Arial" w:cs="Arial"/>
                <w:b/>
                <w:bCs/>
                <w:sz w:val="24"/>
                <w:szCs w:val="24"/>
              </w:rPr>
              <w:t>ÍTEM</w:t>
            </w:r>
          </w:p>
        </w:tc>
        <w:tc>
          <w:tcPr>
            <w:tcW w:w="7097" w:type="dxa"/>
            <w:shd w:val="clear" w:color="auto" w:fill="9751CB"/>
            <w:vAlign w:val="center"/>
          </w:tcPr>
          <w:p w14:paraId="69A6551E" w14:textId="77777777" w:rsidR="00FD6742" w:rsidRPr="00A1748E" w:rsidRDefault="00FD6742" w:rsidP="00A01738">
            <w:pPr>
              <w:jc w:val="center"/>
              <w:rPr>
                <w:rFonts w:ascii="Arial" w:hAnsi="Arial" w:cs="Arial"/>
                <w:b/>
                <w:bCs/>
                <w:sz w:val="24"/>
                <w:szCs w:val="24"/>
              </w:rPr>
            </w:pPr>
            <w:r w:rsidRPr="00A1748E">
              <w:rPr>
                <w:rFonts w:ascii="Arial" w:hAnsi="Arial" w:cs="Arial"/>
                <w:b/>
                <w:bCs/>
                <w:sz w:val="24"/>
                <w:szCs w:val="24"/>
              </w:rPr>
              <w:t>DESCRIPCIÓN</w:t>
            </w:r>
          </w:p>
        </w:tc>
      </w:tr>
      <w:tr w:rsidR="00FD6742" w:rsidRPr="00A1748E" w14:paraId="36204D8A" w14:textId="77777777" w:rsidTr="00FD6742">
        <w:trPr>
          <w:trHeight w:val="812"/>
          <w:jc w:val="center"/>
        </w:trPr>
        <w:tc>
          <w:tcPr>
            <w:tcW w:w="1980" w:type="dxa"/>
            <w:shd w:val="clear" w:color="auto" w:fill="D5C9E9"/>
            <w:vAlign w:val="center"/>
          </w:tcPr>
          <w:p w14:paraId="347A38CD" w14:textId="77777777" w:rsidR="00FD6742" w:rsidRPr="00A1748E" w:rsidRDefault="00FD6742" w:rsidP="00FD6742">
            <w:pPr>
              <w:jc w:val="both"/>
              <w:rPr>
                <w:rFonts w:ascii="Arial" w:hAnsi="Arial" w:cs="Arial"/>
                <w:sz w:val="24"/>
                <w:szCs w:val="24"/>
              </w:rPr>
            </w:pPr>
            <w:r w:rsidRPr="00A1748E">
              <w:rPr>
                <w:rFonts w:ascii="Arial" w:hAnsi="Arial" w:cs="Arial"/>
                <w:sz w:val="24"/>
                <w:szCs w:val="24"/>
              </w:rPr>
              <w:t>Actividades Importantes</w:t>
            </w:r>
          </w:p>
        </w:tc>
        <w:tc>
          <w:tcPr>
            <w:tcW w:w="7097" w:type="dxa"/>
            <w:vAlign w:val="center"/>
          </w:tcPr>
          <w:p w14:paraId="4FE1D2B5" w14:textId="6E38F464" w:rsidR="00FD6742" w:rsidRPr="00A1748E" w:rsidRDefault="00FD6742" w:rsidP="00FD6742">
            <w:pPr>
              <w:jc w:val="both"/>
              <w:rPr>
                <w:rFonts w:ascii="Arial" w:hAnsi="Arial" w:cs="Arial"/>
                <w:sz w:val="24"/>
                <w:szCs w:val="24"/>
              </w:rPr>
            </w:pPr>
            <w:r w:rsidRPr="00A1748E">
              <w:rPr>
                <w:rFonts w:ascii="Arial" w:hAnsi="Arial" w:cs="Arial"/>
                <w:sz w:val="24"/>
                <w:szCs w:val="24"/>
              </w:rPr>
              <w:t xml:space="preserve">Puesta en marcha del Programa de Industrias Creativas, con el </w:t>
            </w:r>
            <w:r w:rsidR="00A01738">
              <w:rPr>
                <w:rFonts w:ascii="Arial" w:hAnsi="Arial" w:cs="Arial"/>
                <w:sz w:val="24"/>
                <w:szCs w:val="24"/>
              </w:rPr>
              <w:t>objetivo de</w:t>
            </w:r>
            <w:r w:rsidRPr="00A1748E">
              <w:rPr>
                <w:rFonts w:ascii="Arial" w:hAnsi="Arial" w:cs="Arial"/>
                <w:sz w:val="24"/>
                <w:szCs w:val="24"/>
              </w:rPr>
              <w:t xml:space="preserve"> </w:t>
            </w:r>
            <w:r w:rsidRPr="00A1748E">
              <w:rPr>
                <w:rFonts w:ascii="Arial" w:hAnsi="Arial" w:cs="Arial"/>
                <w:b/>
                <w:sz w:val="24"/>
                <w:szCs w:val="24"/>
              </w:rPr>
              <w:t>fortalecer</w:t>
            </w:r>
            <w:r w:rsidR="00A01738">
              <w:rPr>
                <w:rFonts w:ascii="Arial" w:hAnsi="Arial" w:cs="Arial"/>
                <w:b/>
                <w:sz w:val="24"/>
                <w:szCs w:val="24"/>
              </w:rPr>
              <w:t xml:space="preserve"> a los </w:t>
            </w:r>
            <w:r w:rsidRPr="00A1748E">
              <w:rPr>
                <w:rFonts w:ascii="Arial" w:hAnsi="Arial" w:cs="Arial"/>
                <w:b/>
                <w:sz w:val="24"/>
                <w:szCs w:val="24"/>
              </w:rPr>
              <w:t>emprendedores culturales y creativos en la gestión de su identidad visual como unidades productivas y en la formulación de iniciativas y proyectos que generen un impacto cultural, social y sostenible</w:t>
            </w:r>
            <w:r w:rsidRPr="00A1748E">
              <w:rPr>
                <w:rFonts w:ascii="Arial" w:hAnsi="Arial" w:cs="Arial"/>
                <w:sz w:val="24"/>
                <w:szCs w:val="24"/>
              </w:rPr>
              <w:t>.</w:t>
            </w:r>
          </w:p>
          <w:p w14:paraId="255D5979" w14:textId="77777777" w:rsidR="00FD6742" w:rsidRPr="00A1748E" w:rsidRDefault="00FD6742" w:rsidP="00FD6742">
            <w:pPr>
              <w:jc w:val="both"/>
              <w:rPr>
                <w:rFonts w:ascii="Arial" w:hAnsi="Arial" w:cs="Arial"/>
                <w:sz w:val="24"/>
                <w:szCs w:val="24"/>
              </w:rPr>
            </w:pPr>
          </w:p>
          <w:p w14:paraId="093E4A22" w14:textId="59EF23E7" w:rsidR="00FD6742" w:rsidRPr="00A1748E" w:rsidRDefault="00A01738" w:rsidP="00FD6742">
            <w:pPr>
              <w:jc w:val="both"/>
              <w:rPr>
                <w:rFonts w:ascii="Arial" w:hAnsi="Arial" w:cs="Arial"/>
                <w:sz w:val="24"/>
                <w:szCs w:val="24"/>
              </w:rPr>
            </w:pPr>
            <w:r>
              <w:rPr>
                <w:rFonts w:ascii="Arial" w:hAnsi="Arial" w:cs="Arial"/>
                <w:sz w:val="24"/>
                <w:szCs w:val="24"/>
              </w:rPr>
              <w:t>El</w:t>
            </w:r>
            <w:r w:rsidR="00FD6742" w:rsidRPr="00A1748E">
              <w:rPr>
                <w:rFonts w:ascii="Arial" w:hAnsi="Arial" w:cs="Arial"/>
                <w:sz w:val="24"/>
                <w:szCs w:val="24"/>
              </w:rPr>
              <w:t xml:space="preserve"> programa prest</w:t>
            </w:r>
            <w:r>
              <w:rPr>
                <w:rFonts w:ascii="Arial" w:hAnsi="Arial" w:cs="Arial"/>
                <w:sz w:val="24"/>
                <w:szCs w:val="24"/>
              </w:rPr>
              <w:t>ó</w:t>
            </w:r>
            <w:r w:rsidR="00FD6742" w:rsidRPr="00A1748E">
              <w:rPr>
                <w:rFonts w:ascii="Arial" w:hAnsi="Arial" w:cs="Arial"/>
                <w:sz w:val="24"/>
                <w:szCs w:val="24"/>
              </w:rPr>
              <w:t xml:space="preserve"> asesoría a </w:t>
            </w:r>
            <w:r>
              <w:rPr>
                <w:rFonts w:ascii="Arial" w:hAnsi="Arial" w:cs="Arial"/>
                <w:sz w:val="24"/>
                <w:szCs w:val="24"/>
              </w:rPr>
              <w:t xml:space="preserve">los </w:t>
            </w:r>
            <w:r w:rsidR="00FD6742" w:rsidRPr="00A1748E">
              <w:rPr>
                <w:rFonts w:ascii="Arial" w:hAnsi="Arial" w:cs="Arial"/>
                <w:sz w:val="24"/>
                <w:szCs w:val="24"/>
              </w:rPr>
              <w:t xml:space="preserve">emprendedores en la gestión comunicativa de su marca y </w:t>
            </w:r>
            <w:r>
              <w:rPr>
                <w:rFonts w:ascii="Arial" w:hAnsi="Arial" w:cs="Arial"/>
                <w:sz w:val="24"/>
                <w:szCs w:val="24"/>
              </w:rPr>
              <w:t>les hizo entrega de</w:t>
            </w:r>
            <w:r w:rsidR="00FD6742" w:rsidRPr="00A1748E">
              <w:rPr>
                <w:rFonts w:ascii="Arial" w:hAnsi="Arial" w:cs="Arial"/>
                <w:sz w:val="24"/>
                <w:szCs w:val="24"/>
              </w:rPr>
              <w:t xml:space="preserve"> un manual de identidad visual</w:t>
            </w:r>
            <w:r>
              <w:rPr>
                <w:rFonts w:ascii="Arial" w:hAnsi="Arial" w:cs="Arial"/>
                <w:sz w:val="24"/>
                <w:szCs w:val="24"/>
              </w:rPr>
              <w:t>. El programa también tuvo un acto impacto en aquellos emprendedores que requirieron formación y acompañamiento en la formulación de sus proyectos.</w:t>
            </w:r>
          </w:p>
          <w:p w14:paraId="35AE9F4B" w14:textId="77777777" w:rsidR="00FD6742" w:rsidRPr="00A1748E" w:rsidRDefault="00FD6742" w:rsidP="00FD6742">
            <w:pPr>
              <w:jc w:val="both"/>
              <w:rPr>
                <w:rFonts w:ascii="Arial" w:hAnsi="Arial" w:cs="Arial"/>
                <w:sz w:val="24"/>
                <w:szCs w:val="24"/>
              </w:rPr>
            </w:pPr>
          </w:p>
          <w:p w14:paraId="0721C8C8" w14:textId="77777777" w:rsidR="00FD6742" w:rsidRPr="00A1748E" w:rsidRDefault="00FD6742" w:rsidP="00FD6742">
            <w:pPr>
              <w:jc w:val="both"/>
              <w:rPr>
                <w:rFonts w:ascii="Arial" w:hAnsi="Arial" w:cs="Arial"/>
                <w:sz w:val="24"/>
                <w:szCs w:val="24"/>
              </w:rPr>
            </w:pPr>
            <w:r w:rsidRPr="00A1748E">
              <w:rPr>
                <w:rFonts w:ascii="Arial" w:hAnsi="Arial" w:cs="Arial"/>
                <w:sz w:val="24"/>
                <w:szCs w:val="24"/>
              </w:rPr>
              <w:t xml:space="preserve">Durante la vigencia 2023, se adicionó una línea que fue la de Derechos de Autor y Propiedad Intelectual, donde se orientaron talleres y se asesoró a los emprendedores en diferentes temas como registro marcario. </w:t>
            </w:r>
          </w:p>
        </w:tc>
      </w:tr>
      <w:tr w:rsidR="00FD6742" w:rsidRPr="00A1748E" w14:paraId="7453DE6B" w14:textId="77777777" w:rsidTr="00FD6742">
        <w:trPr>
          <w:trHeight w:val="766"/>
          <w:jc w:val="center"/>
        </w:trPr>
        <w:tc>
          <w:tcPr>
            <w:tcW w:w="1980" w:type="dxa"/>
            <w:shd w:val="clear" w:color="auto" w:fill="D5C9E9"/>
            <w:vAlign w:val="center"/>
          </w:tcPr>
          <w:p w14:paraId="104B7968" w14:textId="77777777" w:rsidR="00FD6742" w:rsidRPr="00A1748E" w:rsidRDefault="00FD6742" w:rsidP="00FD6742">
            <w:pPr>
              <w:jc w:val="both"/>
              <w:rPr>
                <w:rFonts w:ascii="Arial" w:hAnsi="Arial" w:cs="Arial"/>
                <w:sz w:val="24"/>
                <w:szCs w:val="24"/>
              </w:rPr>
            </w:pPr>
            <w:r w:rsidRPr="00A1748E">
              <w:rPr>
                <w:rFonts w:ascii="Arial" w:hAnsi="Arial" w:cs="Arial"/>
                <w:sz w:val="24"/>
                <w:szCs w:val="24"/>
              </w:rPr>
              <w:t>Número de Beneficiarios</w:t>
            </w:r>
          </w:p>
        </w:tc>
        <w:tc>
          <w:tcPr>
            <w:tcW w:w="7097" w:type="dxa"/>
            <w:vAlign w:val="center"/>
          </w:tcPr>
          <w:p w14:paraId="3A7D4F31" w14:textId="77777777" w:rsidR="00FD6742" w:rsidRPr="00A1748E" w:rsidRDefault="00FD6742" w:rsidP="00FD6742">
            <w:pPr>
              <w:jc w:val="both"/>
              <w:rPr>
                <w:rFonts w:ascii="Arial" w:hAnsi="Arial" w:cs="Arial"/>
                <w:sz w:val="24"/>
                <w:szCs w:val="24"/>
              </w:rPr>
            </w:pPr>
            <w:r w:rsidRPr="00A1748E">
              <w:rPr>
                <w:rFonts w:ascii="Arial" w:hAnsi="Arial" w:cs="Arial"/>
                <w:sz w:val="24"/>
                <w:szCs w:val="24"/>
              </w:rPr>
              <w:t>38 beneficiarios</w:t>
            </w:r>
          </w:p>
        </w:tc>
      </w:tr>
      <w:tr w:rsidR="00FD6742" w:rsidRPr="00A1748E" w14:paraId="50B1BD26" w14:textId="77777777" w:rsidTr="00FD6742">
        <w:trPr>
          <w:trHeight w:val="1482"/>
          <w:jc w:val="center"/>
        </w:trPr>
        <w:tc>
          <w:tcPr>
            <w:tcW w:w="1980" w:type="dxa"/>
            <w:shd w:val="clear" w:color="auto" w:fill="D5C9E9"/>
            <w:vAlign w:val="center"/>
          </w:tcPr>
          <w:p w14:paraId="5088A3FC" w14:textId="77777777" w:rsidR="00FD6742" w:rsidRPr="00A1748E" w:rsidRDefault="00FD6742" w:rsidP="00FD6742">
            <w:pPr>
              <w:jc w:val="both"/>
              <w:rPr>
                <w:rFonts w:ascii="Arial" w:hAnsi="Arial" w:cs="Arial"/>
                <w:sz w:val="24"/>
                <w:szCs w:val="24"/>
              </w:rPr>
            </w:pPr>
            <w:r w:rsidRPr="00A1748E">
              <w:rPr>
                <w:rFonts w:ascii="Arial" w:hAnsi="Arial" w:cs="Arial"/>
                <w:sz w:val="24"/>
                <w:szCs w:val="24"/>
              </w:rPr>
              <w:t xml:space="preserve">Estadísticas </w:t>
            </w:r>
          </w:p>
        </w:tc>
        <w:tc>
          <w:tcPr>
            <w:tcW w:w="7097" w:type="dxa"/>
            <w:vAlign w:val="center"/>
          </w:tcPr>
          <w:p w14:paraId="2507D0CB" w14:textId="77777777" w:rsidR="00FD6742" w:rsidRPr="00A1748E" w:rsidRDefault="00FD6742" w:rsidP="002425DE">
            <w:pPr>
              <w:pStyle w:val="Prrafodelista"/>
              <w:numPr>
                <w:ilvl w:val="0"/>
                <w:numId w:val="14"/>
              </w:numPr>
              <w:suppressAutoHyphens w:val="0"/>
              <w:contextualSpacing/>
              <w:jc w:val="both"/>
              <w:rPr>
                <w:rFonts w:ascii="Arial" w:hAnsi="Arial" w:cs="Arial"/>
              </w:rPr>
            </w:pPr>
            <w:r w:rsidRPr="00A1748E">
              <w:rPr>
                <w:rFonts w:ascii="Arial" w:hAnsi="Arial" w:cs="Arial"/>
              </w:rPr>
              <w:t>3 talleres en propiedad intelectual y derechos de autor</w:t>
            </w:r>
          </w:p>
          <w:p w14:paraId="37E1B1D8" w14:textId="77777777" w:rsidR="00FD6742" w:rsidRPr="00A1748E" w:rsidRDefault="00FD6742" w:rsidP="002425DE">
            <w:pPr>
              <w:pStyle w:val="Prrafodelista"/>
              <w:numPr>
                <w:ilvl w:val="0"/>
                <w:numId w:val="14"/>
              </w:numPr>
              <w:suppressAutoHyphens w:val="0"/>
              <w:contextualSpacing/>
              <w:jc w:val="both"/>
              <w:rPr>
                <w:rFonts w:ascii="Arial" w:hAnsi="Arial" w:cs="Arial"/>
              </w:rPr>
            </w:pPr>
            <w:r w:rsidRPr="00A1748E">
              <w:rPr>
                <w:rFonts w:ascii="Arial" w:hAnsi="Arial" w:cs="Arial"/>
              </w:rPr>
              <w:t xml:space="preserve">1 taller sobre registro marcario con un invitado regional </w:t>
            </w:r>
          </w:p>
          <w:p w14:paraId="68708ADA" w14:textId="77777777" w:rsidR="00FD6742" w:rsidRPr="00A1748E" w:rsidRDefault="00FD6742" w:rsidP="002425DE">
            <w:pPr>
              <w:pStyle w:val="Prrafodelista"/>
              <w:numPr>
                <w:ilvl w:val="0"/>
                <w:numId w:val="14"/>
              </w:numPr>
              <w:suppressAutoHyphens w:val="0"/>
              <w:contextualSpacing/>
              <w:jc w:val="both"/>
              <w:rPr>
                <w:rFonts w:ascii="Arial" w:hAnsi="Arial" w:cs="Arial"/>
              </w:rPr>
            </w:pPr>
            <w:r w:rsidRPr="00A1748E">
              <w:rPr>
                <w:rFonts w:ascii="Arial" w:hAnsi="Arial" w:cs="Arial"/>
              </w:rPr>
              <w:t>4 asesorías personalizadas sobre propiedad intelectual</w:t>
            </w:r>
          </w:p>
          <w:p w14:paraId="408BAFCD" w14:textId="77777777" w:rsidR="00FD6742" w:rsidRPr="00A1748E" w:rsidRDefault="00FD6742" w:rsidP="002425DE">
            <w:pPr>
              <w:pStyle w:val="Prrafodelista"/>
              <w:numPr>
                <w:ilvl w:val="0"/>
                <w:numId w:val="14"/>
              </w:numPr>
              <w:suppressAutoHyphens w:val="0"/>
              <w:contextualSpacing/>
              <w:jc w:val="both"/>
              <w:rPr>
                <w:rFonts w:ascii="Arial" w:hAnsi="Arial" w:cs="Arial"/>
              </w:rPr>
            </w:pPr>
            <w:r w:rsidRPr="00A1748E">
              <w:rPr>
                <w:rFonts w:ascii="Arial" w:hAnsi="Arial" w:cs="Arial"/>
              </w:rPr>
              <w:t>5 proyectos formulados listos para gestión de financiación</w:t>
            </w:r>
          </w:p>
          <w:p w14:paraId="49E426CF" w14:textId="77777777" w:rsidR="00FD6742" w:rsidRPr="00A1748E" w:rsidRDefault="00FD6742" w:rsidP="002425DE">
            <w:pPr>
              <w:pStyle w:val="Prrafodelista"/>
              <w:numPr>
                <w:ilvl w:val="0"/>
                <w:numId w:val="14"/>
              </w:numPr>
              <w:suppressAutoHyphens w:val="0"/>
              <w:contextualSpacing/>
              <w:jc w:val="both"/>
              <w:rPr>
                <w:rFonts w:ascii="Arial" w:hAnsi="Arial" w:cs="Arial"/>
              </w:rPr>
            </w:pPr>
            <w:r w:rsidRPr="00A1748E">
              <w:rPr>
                <w:rFonts w:ascii="Arial" w:hAnsi="Arial" w:cs="Arial"/>
              </w:rPr>
              <w:t>Articulación con diferentes unidades de emprendimiento e instituciones de la ciudad para ejecución del programa.</w:t>
            </w:r>
          </w:p>
        </w:tc>
      </w:tr>
      <w:tr w:rsidR="00FD6742" w:rsidRPr="00A1748E" w14:paraId="26646F6F" w14:textId="77777777" w:rsidTr="00FD6742">
        <w:trPr>
          <w:trHeight w:val="766"/>
          <w:jc w:val="center"/>
        </w:trPr>
        <w:tc>
          <w:tcPr>
            <w:tcW w:w="1980" w:type="dxa"/>
            <w:shd w:val="clear" w:color="auto" w:fill="D5C9E9"/>
            <w:vAlign w:val="center"/>
          </w:tcPr>
          <w:p w14:paraId="4DB22E80" w14:textId="77777777" w:rsidR="00FD6742" w:rsidRPr="00A1748E" w:rsidRDefault="00FD6742" w:rsidP="00FD6742">
            <w:pPr>
              <w:jc w:val="both"/>
              <w:rPr>
                <w:rFonts w:ascii="Arial" w:hAnsi="Arial" w:cs="Arial"/>
                <w:sz w:val="24"/>
                <w:szCs w:val="24"/>
              </w:rPr>
            </w:pPr>
            <w:r w:rsidRPr="00A1748E">
              <w:rPr>
                <w:rFonts w:ascii="Arial" w:hAnsi="Arial" w:cs="Arial"/>
                <w:sz w:val="24"/>
                <w:szCs w:val="24"/>
              </w:rPr>
              <w:t>Logros</w:t>
            </w:r>
          </w:p>
        </w:tc>
        <w:tc>
          <w:tcPr>
            <w:tcW w:w="7097" w:type="dxa"/>
            <w:vAlign w:val="center"/>
          </w:tcPr>
          <w:p w14:paraId="47AEBA38" w14:textId="77777777" w:rsidR="00FD6742" w:rsidRPr="00A1748E" w:rsidRDefault="00FD6742" w:rsidP="002425DE">
            <w:pPr>
              <w:pStyle w:val="Prrafodelista"/>
              <w:numPr>
                <w:ilvl w:val="0"/>
                <w:numId w:val="15"/>
              </w:numPr>
              <w:suppressAutoHyphens w:val="0"/>
              <w:contextualSpacing/>
              <w:jc w:val="both"/>
              <w:rPr>
                <w:rFonts w:ascii="Arial" w:hAnsi="Arial" w:cs="Arial"/>
              </w:rPr>
            </w:pPr>
            <w:r w:rsidRPr="00A1748E">
              <w:rPr>
                <w:rFonts w:ascii="Arial" w:hAnsi="Arial" w:cs="Arial"/>
              </w:rPr>
              <w:t>Impacto a más de 30 emprendedores culturales y creativos</w:t>
            </w:r>
          </w:p>
          <w:p w14:paraId="152AC865" w14:textId="77777777" w:rsidR="00FD6742" w:rsidRPr="00A1748E" w:rsidRDefault="00FD6742" w:rsidP="002425DE">
            <w:pPr>
              <w:pStyle w:val="Prrafodelista"/>
              <w:numPr>
                <w:ilvl w:val="0"/>
                <w:numId w:val="15"/>
              </w:numPr>
              <w:suppressAutoHyphens w:val="0"/>
              <w:contextualSpacing/>
              <w:jc w:val="both"/>
              <w:rPr>
                <w:rFonts w:ascii="Arial" w:hAnsi="Arial" w:cs="Arial"/>
              </w:rPr>
            </w:pPr>
            <w:r w:rsidRPr="00A1748E">
              <w:rPr>
                <w:rFonts w:ascii="Arial" w:hAnsi="Arial" w:cs="Arial"/>
              </w:rPr>
              <w:t>Fortalecimiento del ecosistema de emprendimiento cultural en la ciudad</w:t>
            </w:r>
          </w:p>
          <w:p w14:paraId="25567A33" w14:textId="77777777" w:rsidR="00FD6742" w:rsidRPr="00A1748E" w:rsidRDefault="00FD6742" w:rsidP="002425DE">
            <w:pPr>
              <w:pStyle w:val="Prrafodelista"/>
              <w:numPr>
                <w:ilvl w:val="0"/>
                <w:numId w:val="15"/>
              </w:numPr>
              <w:suppressAutoHyphens w:val="0"/>
              <w:contextualSpacing/>
              <w:jc w:val="both"/>
              <w:rPr>
                <w:rFonts w:ascii="Arial" w:hAnsi="Arial" w:cs="Arial"/>
              </w:rPr>
            </w:pPr>
            <w:r w:rsidRPr="00A1748E">
              <w:rPr>
                <w:rFonts w:ascii="Arial" w:hAnsi="Arial" w:cs="Arial"/>
              </w:rPr>
              <w:t>Articulación con diferentes instituciones del ecosistema de emprendimiento de la ciudad</w:t>
            </w:r>
          </w:p>
          <w:p w14:paraId="019AB027" w14:textId="46413713" w:rsidR="00FD6742" w:rsidRPr="00A1748E" w:rsidRDefault="00FD6742" w:rsidP="002425DE">
            <w:pPr>
              <w:pStyle w:val="Prrafodelista"/>
              <w:numPr>
                <w:ilvl w:val="0"/>
                <w:numId w:val="15"/>
              </w:numPr>
              <w:suppressAutoHyphens w:val="0"/>
              <w:contextualSpacing/>
              <w:jc w:val="both"/>
              <w:rPr>
                <w:rFonts w:ascii="Arial" w:hAnsi="Arial" w:cs="Arial"/>
              </w:rPr>
            </w:pPr>
            <w:r w:rsidRPr="00A1748E">
              <w:rPr>
                <w:rFonts w:ascii="Arial" w:hAnsi="Arial" w:cs="Arial"/>
              </w:rPr>
              <w:t>Un registro marcario en proceso con la Superintendencia de Industria y Comercio.</w:t>
            </w:r>
          </w:p>
        </w:tc>
      </w:tr>
    </w:tbl>
    <w:p w14:paraId="7613AFB1" w14:textId="40C2F20B" w:rsidR="00FD6742" w:rsidRDefault="00FD6742" w:rsidP="00FD6742">
      <w:pPr>
        <w:rPr>
          <w:rFonts w:ascii="Arial" w:hAnsi="Arial" w:cs="Arial"/>
          <w:b/>
          <w:bCs/>
          <w:sz w:val="24"/>
          <w:szCs w:val="24"/>
        </w:rPr>
      </w:pPr>
    </w:p>
    <w:p w14:paraId="11CC56F5" w14:textId="6730A901" w:rsidR="00EB46E1" w:rsidRDefault="00EB46E1" w:rsidP="00FD6742">
      <w:pPr>
        <w:rPr>
          <w:rFonts w:ascii="Arial" w:hAnsi="Arial" w:cs="Arial"/>
          <w:b/>
          <w:bCs/>
          <w:sz w:val="24"/>
          <w:szCs w:val="24"/>
        </w:rPr>
      </w:pPr>
    </w:p>
    <w:p w14:paraId="6C4811BF" w14:textId="75B07886" w:rsidR="00FD6742" w:rsidRDefault="00FD6742" w:rsidP="00A01738">
      <w:pPr>
        <w:jc w:val="center"/>
        <w:rPr>
          <w:rFonts w:ascii="Arial" w:hAnsi="Arial" w:cs="Arial"/>
          <w:b/>
          <w:bCs/>
          <w:sz w:val="24"/>
          <w:szCs w:val="24"/>
        </w:rPr>
      </w:pPr>
      <w:r>
        <w:rPr>
          <w:noProof/>
        </w:rPr>
        <w:lastRenderedPageBreak/>
        <w:drawing>
          <wp:inline distT="0" distB="0" distL="0" distR="0" wp14:anchorId="41FE460E" wp14:editId="56A124F9">
            <wp:extent cx="2609850" cy="1664066"/>
            <wp:effectExtent l="0" t="0" r="0" b="0"/>
            <wp:docPr id="109867105"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635665" cy="1680526"/>
                    </a:xfrm>
                    <a:prstGeom prst="rect">
                      <a:avLst/>
                    </a:prstGeom>
                    <a:noFill/>
                    <a:ln>
                      <a:noFill/>
                    </a:ln>
                  </pic:spPr>
                </pic:pic>
              </a:graphicData>
            </a:graphic>
          </wp:inline>
        </w:drawing>
      </w:r>
      <w:r>
        <w:rPr>
          <w:noProof/>
        </w:rPr>
        <w:drawing>
          <wp:inline distT="0" distB="0" distL="0" distR="0" wp14:anchorId="6DDFBE9E" wp14:editId="058F6A6C">
            <wp:extent cx="2713782" cy="1649655"/>
            <wp:effectExtent l="0" t="0" r="0" b="8255"/>
            <wp:docPr id="1799165838"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752423" cy="1673144"/>
                    </a:xfrm>
                    <a:prstGeom prst="rect">
                      <a:avLst/>
                    </a:prstGeom>
                    <a:noFill/>
                    <a:ln>
                      <a:noFill/>
                    </a:ln>
                  </pic:spPr>
                </pic:pic>
              </a:graphicData>
            </a:graphic>
          </wp:inline>
        </w:drawing>
      </w:r>
    </w:p>
    <w:p w14:paraId="23DDB8F6" w14:textId="77777777" w:rsidR="00FD6742" w:rsidRDefault="00FD6742" w:rsidP="00FD6742">
      <w:pPr>
        <w:rPr>
          <w:rFonts w:ascii="Arial" w:hAnsi="Arial" w:cs="Arial"/>
          <w:b/>
          <w:bCs/>
          <w:sz w:val="24"/>
          <w:szCs w:val="24"/>
        </w:rPr>
      </w:pPr>
    </w:p>
    <w:p w14:paraId="0C0D707D" w14:textId="77777777" w:rsidR="00FD6742" w:rsidRPr="00FF54EB" w:rsidRDefault="00FD6742" w:rsidP="00FD6742">
      <w:pPr>
        <w:rPr>
          <w:rFonts w:ascii="Arial" w:hAnsi="Arial" w:cs="Arial"/>
          <w:b/>
          <w:bCs/>
          <w:sz w:val="24"/>
          <w:szCs w:val="24"/>
        </w:rPr>
      </w:pPr>
      <w:r w:rsidRPr="009E487D">
        <w:rPr>
          <w:rFonts w:ascii="Arial" w:hAnsi="Arial" w:cs="Arial"/>
          <w:b/>
          <w:bCs/>
          <w:sz w:val="24"/>
          <w:szCs w:val="24"/>
        </w:rPr>
        <w:t>BIBLIOTECAS PÚBLICAS</w:t>
      </w:r>
    </w:p>
    <w:p w14:paraId="1378C702" w14:textId="77777777" w:rsidR="00A01738" w:rsidRDefault="00A01738" w:rsidP="00FD6742">
      <w:pPr>
        <w:jc w:val="both"/>
        <w:rPr>
          <w:rFonts w:ascii="Arial" w:hAnsi="Arial" w:cs="Arial"/>
          <w:sz w:val="24"/>
          <w:szCs w:val="24"/>
        </w:rPr>
      </w:pPr>
    </w:p>
    <w:p w14:paraId="7AA12AF2" w14:textId="3C2C61E5" w:rsidR="00FD6742" w:rsidRDefault="00FD6742" w:rsidP="00FD6742">
      <w:pPr>
        <w:jc w:val="both"/>
        <w:rPr>
          <w:rFonts w:ascii="Arial" w:hAnsi="Arial" w:cs="Arial"/>
          <w:sz w:val="24"/>
          <w:szCs w:val="24"/>
        </w:rPr>
      </w:pPr>
      <w:r w:rsidRPr="00FF54EB">
        <w:rPr>
          <w:rFonts w:ascii="Arial" w:hAnsi="Arial" w:cs="Arial"/>
          <w:sz w:val="24"/>
          <w:szCs w:val="24"/>
        </w:rPr>
        <w:t>Se realiz</w:t>
      </w:r>
      <w:r w:rsidR="00A01738">
        <w:rPr>
          <w:rFonts w:ascii="Arial" w:hAnsi="Arial" w:cs="Arial"/>
          <w:sz w:val="24"/>
          <w:szCs w:val="24"/>
        </w:rPr>
        <w:t xml:space="preserve">ó </w:t>
      </w:r>
      <w:r w:rsidRPr="00FF54EB">
        <w:rPr>
          <w:rFonts w:ascii="Arial" w:hAnsi="Arial" w:cs="Arial"/>
          <w:sz w:val="24"/>
          <w:szCs w:val="24"/>
        </w:rPr>
        <w:t>extensión bibliotecaria</w:t>
      </w:r>
      <w:r>
        <w:rPr>
          <w:rFonts w:ascii="Arial" w:hAnsi="Arial" w:cs="Arial"/>
          <w:sz w:val="24"/>
          <w:szCs w:val="24"/>
        </w:rPr>
        <w:t xml:space="preserve"> en</w:t>
      </w:r>
      <w:r w:rsidRPr="00FF54EB">
        <w:rPr>
          <w:rFonts w:ascii="Arial" w:hAnsi="Arial" w:cs="Arial"/>
          <w:sz w:val="24"/>
          <w:szCs w:val="24"/>
        </w:rPr>
        <w:t xml:space="preserve"> colegios e instituciones públicas, vacaciones recreativas literarias, cine foros en bibliotecas satélites, talleres de arte, escritura, teatro y fotografía, préstamo de espacios y salones para actividades culturales y educativas, </w:t>
      </w:r>
      <w:r>
        <w:rPr>
          <w:rFonts w:ascii="Arial" w:hAnsi="Arial" w:cs="Arial"/>
          <w:sz w:val="24"/>
          <w:szCs w:val="24"/>
        </w:rPr>
        <w:t>p</w:t>
      </w:r>
      <w:r w:rsidRPr="00FF54EB">
        <w:rPr>
          <w:rFonts w:ascii="Arial" w:hAnsi="Arial" w:cs="Arial"/>
          <w:sz w:val="24"/>
          <w:szCs w:val="24"/>
        </w:rPr>
        <w:t xml:space="preserve">romoción de lectura local e itinerante, tardes lúdicas con juegos didácticos, visita a los ancianatos, talleres de origami, charlas de prevención, participación en festivales comunales y locales.  </w:t>
      </w:r>
    </w:p>
    <w:p w14:paraId="0580E05F" w14:textId="77777777" w:rsidR="00155B6E" w:rsidRDefault="00155B6E" w:rsidP="00FD6742">
      <w:pPr>
        <w:jc w:val="both"/>
        <w:rPr>
          <w:rFonts w:ascii="Arial" w:hAnsi="Arial" w:cs="Arial"/>
          <w:sz w:val="24"/>
          <w:szCs w:val="24"/>
        </w:rPr>
      </w:pPr>
    </w:p>
    <w:p w14:paraId="27AF0122" w14:textId="761D3BB2" w:rsidR="004A225C" w:rsidRPr="00EB46E1" w:rsidRDefault="00FD6742" w:rsidP="00FD6742">
      <w:pPr>
        <w:jc w:val="both"/>
        <w:rPr>
          <w:rFonts w:ascii="Arial" w:hAnsi="Arial" w:cs="Arial"/>
          <w:sz w:val="24"/>
          <w:szCs w:val="24"/>
        </w:rPr>
      </w:pPr>
      <w:r>
        <w:rPr>
          <w:rFonts w:ascii="Arial" w:hAnsi="Arial" w:cs="Arial"/>
          <w:sz w:val="24"/>
          <w:szCs w:val="24"/>
        </w:rPr>
        <w:t xml:space="preserve">Adicionalmente, se participó en </w:t>
      </w:r>
      <w:r w:rsidRPr="00FF54EB">
        <w:rPr>
          <w:rFonts w:ascii="Arial" w:hAnsi="Arial" w:cs="Arial"/>
          <w:sz w:val="24"/>
          <w:szCs w:val="24"/>
        </w:rPr>
        <w:t xml:space="preserve">el concurso </w:t>
      </w:r>
      <w:r w:rsidRPr="00FF54EB">
        <w:rPr>
          <w:rFonts w:ascii="Arial" w:hAnsi="Arial" w:cs="Arial"/>
          <w:i/>
          <w:sz w:val="24"/>
          <w:szCs w:val="24"/>
        </w:rPr>
        <w:t>LA DISCAPACIDAD NO ES UN CUENTO TERCERA EDICIÓN</w:t>
      </w:r>
      <w:r w:rsidR="00155B6E">
        <w:rPr>
          <w:rFonts w:ascii="Arial" w:hAnsi="Arial" w:cs="Arial"/>
          <w:i/>
          <w:sz w:val="24"/>
          <w:szCs w:val="24"/>
        </w:rPr>
        <w:t xml:space="preserve"> y </w:t>
      </w:r>
      <w:r w:rsidRPr="00FF54EB">
        <w:rPr>
          <w:rFonts w:ascii="Arial" w:hAnsi="Arial" w:cs="Arial"/>
          <w:iCs/>
          <w:sz w:val="24"/>
          <w:szCs w:val="24"/>
        </w:rPr>
        <w:t>en eventos de ciudad como la Feria del Libro</w:t>
      </w:r>
      <w:r w:rsidR="00155B6E">
        <w:rPr>
          <w:rFonts w:ascii="Arial" w:hAnsi="Arial" w:cs="Arial"/>
          <w:iCs/>
          <w:sz w:val="24"/>
          <w:szCs w:val="24"/>
        </w:rPr>
        <w:t>. S</w:t>
      </w:r>
      <w:r w:rsidRPr="00FF54EB">
        <w:rPr>
          <w:rFonts w:ascii="Arial" w:hAnsi="Arial" w:cs="Arial"/>
          <w:iCs/>
          <w:sz w:val="24"/>
          <w:szCs w:val="24"/>
        </w:rPr>
        <w:t>e realizó la Maratón de Lectura</w:t>
      </w:r>
      <w:r w:rsidR="00155B6E">
        <w:rPr>
          <w:rFonts w:ascii="Arial" w:hAnsi="Arial" w:cs="Arial"/>
          <w:iCs/>
          <w:sz w:val="24"/>
          <w:szCs w:val="24"/>
        </w:rPr>
        <w:t xml:space="preserve"> en el mes de noviembre</w:t>
      </w:r>
      <w:r w:rsidRPr="00FF54EB">
        <w:rPr>
          <w:rFonts w:ascii="Arial" w:hAnsi="Arial" w:cs="Arial"/>
          <w:iCs/>
          <w:sz w:val="24"/>
          <w:szCs w:val="24"/>
        </w:rPr>
        <w:t xml:space="preserve"> con la participación de expositores nacionales y regionales</w:t>
      </w:r>
      <w:r>
        <w:rPr>
          <w:rFonts w:ascii="Arial" w:hAnsi="Arial" w:cs="Arial"/>
          <w:iCs/>
          <w:sz w:val="24"/>
          <w:szCs w:val="24"/>
        </w:rPr>
        <w:t xml:space="preserve"> y se apoyó la realización </w:t>
      </w:r>
      <w:r w:rsidRPr="00FF54EB">
        <w:rPr>
          <w:rFonts w:ascii="Arial" w:hAnsi="Arial" w:cs="Arial"/>
          <w:sz w:val="24"/>
          <w:szCs w:val="24"/>
        </w:rPr>
        <w:t>de iniciativas literarias con las que se pretende el rescate y salvaguarda del patrimonio del territorio.</w:t>
      </w:r>
    </w:p>
    <w:p w14:paraId="478E7E8D" w14:textId="77777777" w:rsidR="00FD6742" w:rsidRPr="00FF54EB" w:rsidRDefault="00FD6742" w:rsidP="00FD6742">
      <w:pPr>
        <w:pStyle w:val="Prrafodelista"/>
        <w:shd w:val="clear" w:color="auto" w:fill="FFFFFF"/>
        <w:spacing w:line="235" w:lineRule="atLeast"/>
        <w:jc w:val="both"/>
        <w:rPr>
          <w:rFonts w:ascii="Arial" w:hAnsi="Arial" w:cs="Arial"/>
        </w:rPr>
      </w:pPr>
    </w:p>
    <w:p w14:paraId="4099B752" w14:textId="0BC15A00" w:rsidR="00FD6742" w:rsidRPr="004A225C" w:rsidRDefault="00FD6742" w:rsidP="002425DE">
      <w:pPr>
        <w:pStyle w:val="Prrafodelista"/>
        <w:numPr>
          <w:ilvl w:val="0"/>
          <w:numId w:val="16"/>
        </w:numPr>
        <w:shd w:val="clear" w:color="auto" w:fill="FFFFFF"/>
        <w:suppressAutoHyphens w:val="0"/>
        <w:spacing w:after="160" w:line="235" w:lineRule="atLeast"/>
        <w:contextualSpacing/>
        <w:rPr>
          <w:rFonts w:ascii="Arial" w:hAnsi="Arial" w:cs="Arial"/>
        </w:rPr>
      </w:pPr>
      <w:r w:rsidRPr="004A225C">
        <w:rPr>
          <w:rFonts w:ascii="Arial" w:hAnsi="Arial" w:cs="Arial"/>
        </w:rPr>
        <w:t>D</w:t>
      </w:r>
      <w:r w:rsidR="004A225C" w:rsidRPr="004A225C">
        <w:rPr>
          <w:rFonts w:ascii="Arial" w:hAnsi="Arial" w:cs="Arial"/>
        </w:rPr>
        <w:t xml:space="preserve">urante la vigencia 2023 se reportaron </w:t>
      </w:r>
      <w:proofErr w:type="spellStart"/>
      <w:r w:rsidRPr="004A225C">
        <w:rPr>
          <w:rFonts w:ascii="Arial" w:hAnsi="Arial" w:cs="Arial"/>
        </w:rPr>
        <w:t>esde</w:t>
      </w:r>
      <w:proofErr w:type="spellEnd"/>
      <w:r w:rsidRPr="004A225C">
        <w:rPr>
          <w:rFonts w:ascii="Arial" w:hAnsi="Arial" w:cs="Arial"/>
        </w:rPr>
        <w:t xml:space="preserve"> marzo del 2023 a octubre del </w:t>
      </w:r>
      <w:r w:rsidR="004A225C" w:rsidRPr="004A225C">
        <w:rPr>
          <w:rFonts w:ascii="Arial" w:hAnsi="Arial" w:cs="Arial"/>
        </w:rPr>
        <w:t>99.221</w:t>
      </w:r>
      <w:r w:rsidRPr="004A225C">
        <w:rPr>
          <w:rFonts w:ascii="Arial" w:hAnsi="Arial" w:cs="Arial"/>
        </w:rPr>
        <w:t xml:space="preserve"> usos en la red de bibliotecas públicas.</w:t>
      </w:r>
    </w:p>
    <w:p w14:paraId="228F016C" w14:textId="77777777" w:rsidR="00155B6E" w:rsidRPr="00155B6E" w:rsidRDefault="00155B6E" w:rsidP="00155B6E">
      <w:pPr>
        <w:pStyle w:val="Prrafodelista"/>
        <w:shd w:val="clear" w:color="auto" w:fill="FFFFFF"/>
        <w:suppressAutoHyphens w:val="0"/>
        <w:spacing w:after="160" w:line="235" w:lineRule="atLeast"/>
        <w:ind w:left="720"/>
        <w:contextualSpacing/>
        <w:rPr>
          <w:rFonts w:ascii="Arial" w:hAnsi="Arial" w:cs="Arial"/>
          <w:highlight w:val="yellow"/>
        </w:rPr>
      </w:pPr>
    </w:p>
    <w:p w14:paraId="641AA54B" w14:textId="11BABD7A" w:rsidR="00FD6742" w:rsidRDefault="00FD6742" w:rsidP="002425DE">
      <w:pPr>
        <w:pStyle w:val="Prrafodelista"/>
        <w:numPr>
          <w:ilvl w:val="0"/>
          <w:numId w:val="16"/>
        </w:numPr>
        <w:suppressAutoHyphens w:val="0"/>
        <w:spacing w:after="160" w:line="259" w:lineRule="auto"/>
        <w:contextualSpacing/>
        <w:jc w:val="both"/>
        <w:rPr>
          <w:rFonts w:ascii="Arial" w:hAnsi="Arial" w:cs="Arial"/>
        </w:rPr>
      </w:pPr>
      <w:r w:rsidRPr="00FF54EB">
        <w:rPr>
          <w:rFonts w:ascii="Arial" w:hAnsi="Arial" w:cs="Arial"/>
        </w:rPr>
        <w:t>Se lograron procesos de capacitación para el personal que opera la Red de Bibliotecas Públicas.</w:t>
      </w:r>
    </w:p>
    <w:p w14:paraId="4403A1CD" w14:textId="77777777" w:rsidR="00155B6E" w:rsidRDefault="00155B6E" w:rsidP="00155B6E">
      <w:pPr>
        <w:pStyle w:val="Prrafodelista"/>
        <w:suppressAutoHyphens w:val="0"/>
        <w:spacing w:after="160" w:line="259" w:lineRule="auto"/>
        <w:ind w:left="720"/>
        <w:contextualSpacing/>
        <w:jc w:val="both"/>
        <w:rPr>
          <w:rFonts w:ascii="Arial" w:hAnsi="Arial" w:cs="Arial"/>
        </w:rPr>
      </w:pPr>
    </w:p>
    <w:p w14:paraId="6D442CA6" w14:textId="2C650531" w:rsidR="00FD6742" w:rsidRDefault="00FD6742" w:rsidP="002425DE">
      <w:pPr>
        <w:pStyle w:val="Prrafodelista"/>
        <w:numPr>
          <w:ilvl w:val="0"/>
          <w:numId w:val="16"/>
        </w:numPr>
        <w:suppressAutoHyphens w:val="0"/>
        <w:spacing w:after="160" w:line="259" w:lineRule="auto"/>
        <w:contextualSpacing/>
        <w:jc w:val="both"/>
        <w:rPr>
          <w:rFonts w:ascii="Arial" w:hAnsi="Arial" w:cs="Arial"/>
        </w:rPr>
      </w:pPr>
      <w:r w:rsidRPr="00FF54EB">
        <w:rPr>
          <w:rFonts w:ascii="Arial" w:hAnsi="Arial" w:cs="Arial"/>
        </w:rPr>
        <w:t xml:space="preserve">Durante el año se </w:t>
      </w:r>
      <w:r w:rsidR="00155B6E">
        <w:rPr>
          <w:rFonts w:ascii="Arial" w:hAnsi="Arial" w:cs="Arial"/>
        </w:rPr>
        <w:t>desarrollaron</w:t>
      </w:r>
      <w:r w:rsidRPr="00FF54EB">
        <w:rPr>
          <w:rFonts w:ascii="Arial" w:hAnsi="Arial" w:cs="Arial"/>
        </w:rPr>
        <w:t xml:space="preserve"> talleres en áreas como:</w:t>
      </w:r>
      <w:r>
        <w:rPr>
          <w:rFonts w:ascii="Arial" w:hAnsi="Arial" w:cs="Arial"/>
        </w:rPr>
        <w:t xml:space="preserve"> </w:t>
      </w:r>
      <w:r w:rsidR="00155B6E">
        <w:rPr>
          <w:rFonts w:ascii="Arial" w:hAnsi="Arial" w:cs="Arial"/>
        </w:rPr>
        <w:t>f</w:t>
      </w:r>
      <w:r>
        <w:rPr>
          <w:rFonts w:ascii="Arial" w:hAnsi="Arial" w:cs="Arial"/>
        </w:rPr>
        <w:t>otografía, manualidades</w:t>
      </w:r>
      <w:r w:rsidR="00155B6E">
        <w:rPr>
          <w:rFonts w:ascii="Arial" w:hAnsi="Arial" w:cs="Arial"/>
        </w:rPr>
        <w:t xml:space="preserve"> y </w:t>
      </w:r>
      <w:r>
        <w:rPr>
          <w:rFonts w:ascii="Arial" w:hAnsi="Arial" w:cs="Arial"/>
        </w:rPr>
        <w:t xml:space="preserve">creación literaria. De estos talleres </w:t>
      </w:r>
      <w:r w:rsidRPr="00FF54EB">
        <w:rPr>
          <w:rFonts w:ascii="Arial" w:hAnsi="Arial" w:cs="Arial"/>
        </w:rPr>
        <w:t xml:space="preserve">se </w:t>
      </w:r>
      <w:r w:rsidR="00155B6E">
        <w:rPr>
          <w:rFonts w:ascii="Arial" w:hAnsi="Arial" w:cs="Arial"/>
        </w:rPr>
        <w:t>lograron</w:t>
      </w:r>
      <w:r w:rsidRPr="00FF54EB">
        <w:rPr>
          <w:rFonts w:ascii="Arial" w:hAnsi="Arial" w:cs="Arial"/>
        </w:rPr>
        <w:t xml:space="preserve"> 6.743 usos</w:t>
      </w:r>
      <w:r>
        <w:rPr>
          <w:rFonts w:ascii="Arial" w:hAnsi="Arial" w:cs="Arial"/>
        </w:rPr>
        <w:t xml:space="preserve">. </w:t>
      </w:r>
    </w:p>
    <w:p w14:paraId="6B71C68D" w14:textId="0B9B16F7" w:rsidR="00FD6742" w:rsidRPr="00FF54EB" w:rsidRDefault="00FD6742" w:rsidP="00155B6E">
      <w:pPr>
        <w:jc w:val="center"/>
        <w:rPr>
          <w:rFonts w:ascii="Arial" w:hAnsi="Arial" w:cs="Arial"/>
          <w:sz w:val="24"/>
          <w:szCs w:val="24"/>
        </w:rPr>
      </w:pPr>
      <w:r>
        <w:rPr>
          <w:noProof/>
        </w:rPr>
        <w:drawing>
          <wp:inline distT="0" distB="0" distL="0" distR="0" wp14:anchorId="1DB55C87" wp14:editId="6CB65F28">
            <wp:extent cx="1621972" cy="1451488"/>
            <wp:effectExtent l="0" t="0" r="0" b="0"/>
            <wp:docPr id="2016633234"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640638" cy="1468192"/>
                    </a:xfrm>
                    <a:prstGeom prst="rect">
                      <a:avLst/>
                    </a:prstGeom>
                    <a:noFill/>
                    <a:ln>
                      <a:noFill/>
                    </a:ln>
                  </pic:spPr>
                </pic:pic>
              </a:graphicData>
            </a:graphic>
          </wp:inline>
        </w:drawing>
      </w:r>
      <w:r w:rsidR="001F5938">
        <w:rPr>
          <w:rFonts w:ascii="Arial" w:hAnsi="Arial" w:cs="Arial"/>
          <w:sz w:val="24"/>
          <w:szCs w:val="24"/>
        </w:rPr>
        <w:t xml:space="preserve">   </w:t>
      </w:r>
      <w:r>
        <w:rPr>
          <w:noProof/>
        </w:rPr>
        <w:drawing>
          <wp:inline distT="0" distB="0" distL="0" distR="0" wp14:anchorId="36E484AB" wp14:editId="6E4D06B0">
            <wp:extent cx="1970314" cy="1468353"/>
            <wp:effectExtent l="0" t="0" r="0" b="0"/>
            <wp:docPr id="235210315"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984593" cy="1478994"/>
                    </a:xfrm>
                    <a:prstGeom prst="rect">
                      <a:avLst/>
                    </a:prstGeom>
                    <a:noFill/>
                    <a:ln>
                      <a:noFill/>
                    </a:ln>
                  </pic:spPr>
                </pic:pic>
              </a:graphicData>
            </a:graphic>
          </wp:inline>
        </w:drawing>
      </w:r>
    </w:p>
    <w:p w14:paraId="06DAFEF2" w14:textId="77777777" w:rsidR="00FD6742" w:rsidRPr="00FF54EB" w:rsidRDefault="00FD6742" w:rsidP="00FD6742">
      <w:pPr>
        <w:shd w:val="clear" w:color="auto" w:fill="FFFFFF"/>
        <w:spacing w:line="235" w:lineRule="atLeast"/>
        <w:rPr>
          <w:rFonts w:ascii="Arial" w:hAnsi="Arial" w:cs="Arial"/>
          <w:b/>
          <w:bCs/>
          <w:color w:val="FF0000"/>
          <w:sz w:val="24"/>
          <w:szCs w:val="24"/>
        </w:rPr>
      </w:pPr>
    </w:p>
    <w:p w14:paraId="62874CFA" w14:textId="77777777" w:rsidR="001F5938" w:rsidRDefault="001F5938" w:rsidP="00FD6742">
      <w:pPr>
        <w:jc w:val="both"/>
        <w:rPr>
          <w:rFonts w:ascii="Arial" w:hAnsi="Arial" w:cs="Arial"/>
          <w:b/>
          <w:bCs/>
          <w:sz w:val="24"/>
          <w:szCs w:val="24"/>
        </w:rPr>
      </w:pPr>
    </w:p>
    <w:p w14:paraId="1A7336CC" w14:textId="57CCAFF6" w:rsidR="00FD6742" w:rsidRDefault="00FD6742" w:rsidP="00FD6742">
      <w:pPr>
        <w:jc w:val="both"/>
        <w:rPr>
          <w:rFonts w:ascii="Arial" w:hAnsi="Arial" w:cs="Arial"/>
          <w:b/>
          <w:bCs/>
          <w:sz w:val="24"/>
          <w:szCs w:val="24"/>
        </w:rPr>
      </w:pPr>
      <w:r w:rsidRPr="00184308">
        <w:rPr>
          <w:rFonts w:ascii="Arial" w:hAnsi="Arial" w:cs="Arial"/>
          <w:b/>
          <w:bCs/>
          <w:sz w:val="24"/>
          <w:szCs w:val="24"/>
        </w:rPr>
        <w:lastRenderedPageBreak/>
        <w:t>BENEFICIOS ECONÓMICOS PERIÓDICOS</w:t>
      </w:r>
      <w:r>
        <w:rPr>
          <w:rFonts w:ascii="Arial" w:hAnsi="Arial" w:cs="Arial"/>
          <w:b/>
          <w:bCs/>
          <w:sz w:val="24"/>
          <w:szCs w:val="24"/>
        </w:rPr>
        <w:t xml:space="preserve"> – BEPS </w:t>
      </w:r>
    </w:p>
    <w:p w14:paraId="6CE27B70" w14:textId="77777777" w:rsidR="00155B6E" w:rsidRPr="00184308" w:rsidRDefault="00155B6E" w:rsidP="00FD6742">
      <w:pPr>
        <w:jc w:val="both"/>
        <w:rPr>
          <w:rFonts w:ascii="Arial" w:hAnsi="Arial" w:cs="Arial"/>
          <w:b/>
          <w:bCs/>
          <w:sz w:val="24"/>
          <w:szCs w:val="24"/>
        </w:rPr>
      </w:pPr>
    </w:p>
    <w:tbl>
      <w:tblPr>
        <w:tblStyle w:val="Tablaconcuadrcula"/>
        <w:tblW w:w="9077" w:type="dxa"/>
        <w:tblLook w:val="04A0" w:firstRow="1" w:lastRow="0" w:firstColumn="1" w:lastColumn="0" w:noHBand="0" w:noVBand="1"/>
      </w:tblPr>
      <w:tblGrid>
        <w:gridCol w:w="1696"/>
        <w:gridCol w:w="7381"/>
      </w:tblGrid>
      <w:tr w:rsidR="00FD6742" w:rsidRPr="00A1748E" w14:paraId="0993FCB7" w14:textId="77777777" w:rsidTr="00674AC8">
        <w:trPr>
          <w:trHeight w:val="766"/>
        </w:trPr>
        <w:tc>
          <w:tcPr>
            <w:tcW w:w="1696" w:type="dxa"/>
            <w:shd w:val="clear" w:color="auto" w:fill="9751CB"/>
            <w:vAlign w:val="center"/>
          </w:tcPr>
          <w:p w14:paraId="510A0261" w14:textId="77777777" w:rsidR="00FD6742" w:rsidRPr="00A1748E" w:rsidRDefault="00FD6742" w:rsidP="00FD6742">
            <w:pPr>
              <w:jc w:val="center"/>
              <w:rPr>
                <w:rFonts w:ascii="Arial" w:hAnsi="Arial" w:cs="Arial"/>
                <w:b/>
                <w:bCs/>
                <w:sz w:val="24"/>
                <w:szCs w:val="24"/>
              </w:rPr>
            </w:pPr>
            <w:r w:rsidRPr="00A1748E">
              <w:rPr>
                <w:rFonts w:ascii="Arial" w:hAnsi="Arial" w:cs="Arial"/>
                <w:b/>
                <w:bCs/>
                <w:sz w:val="24"/>
                <w:szCs w:val="24"/>
              </w:rPr>
              <w:t>ÍTEM</w:t>
            </w:r>
          </w:p>
        </w:tc>
        <w:tc>
          <w:tcPr>
            <w:tcW w:w="7381" w:type="dxa"/>
            <w:shd w:val="clear" w:color="auto" w:fill="9751CB"/>
            <w:vAlign w:val="center"/>
          </w:tcPr>
          <w:p w14:paraId="080A2E04" w14:textId="77777777" w:rsidR="00FD6742" w:rsidRPr="00A1748E" w:rsidRDefault="00FD6742" w:rsidP="00FD6742">
            <w:pPr>
              <w:jc w:val="center"/>
              <w:rPr>
                <w:rFonts w:ascii="Arial" w:hAnsi="Arial" w:cs="Arial"/>
                <w:b/>
                <w:bCs/>
                <w:sz w:val="24"/>
                <w:szCs w:val="24"/>
              </w:rPr>
            </w:pPr>
            <w:r w:rsidRPr="00A1748E">
              <w:rPr>
                <w:rFonts w:ascii="Arial" w:hAnsi="Arial" w:cs="Arial"/>
                <w:b/>
                <w:bCs/>
                <w:sz w:val="24"/>
                <w:szCs w:val="24"/>
              </w:rPr>
              <w:t>DESCRIPCIÓN</w:t>
            </w:r>
          </w:p>
        </w:tc>
      </w:tr>
      <w:tr w:rsidR="00FD6742" w:rsidRPr="00A1748E" w14:paraId="6025C21B" w14:textId="77777777" w:rsidTr="00674AC8">
        <w:trPr>
          <w:trHeight w:val="899"/>
        </w:trPr>
        <w:tc>
          <w:tcPr>
            <w:tcW w:w="1696" w:type="dxa"/>
            <w:shd w:val="clear" w:color="auto" w:fill="D5C9E9"/>
            <w:vAlign w:val="center"/>
          </w:tcPr>
          <w:p w14:paraId="0D52A0DF" w14:textId="77777777" w:rsidR="00FD6742" w:rsidRPr="00A1748E" w:rsidRDefault="00FD6742" w:rsidP="00FD6742">
            <w:pPr>
              <w:jc w:val="both"/>
              <w:rPr>
                <w:rFonts w:ascii="Arial" w:hAnsi="Arial" w:cs="Arial"/>
                <w:sz w:val="24"/>
                <w:szCs w:val="24"/>
              </w:rPr>
            </w:pPr>
            <w:r w:rsidRPr="00A1748E">
              <w:rPr>
                <w:rFonts w:ascii="Arial" w:hAnsi="Arial" w:cs="Arial"/>
                <w:sz w:val="24"/>
                <w:szCs w:val="24"/>
              </w:rPr>
              <w:t>Actividades Importantes</w:t>
            </w:r>
          </w:p>
        </w:tc>
        <w:tc>
          <w:tcPr>
            <w:tcW w:w="7381" w:type="dxa"/>
            <w:vAlign w:val="center"/>
          </w:tcPr>
          <w:p w14:paraId="35F23AD1" w14:textId="44374C45" w:rsidR="00FD6742" w:rsidRPr="00A1748E" w:rsidRDefault="00FD6742" w:rsidP="00FD6742">
            <w:pPr>
              <w:jc w:val="both"/>
              <w:rPr>
                <w:rFonts w:ascii="Arial" w:hAnsi="Arial" w:cs="Arial"/>
                <w:sz w:val="24"/>
                <w:szCs w:val="24"/>
              </w:rPr>
            </w:pPr>
            <w:r w:rsidRPr="00A1748E">
              <w:rPr>
                <w:rFonts w:ascii="Arial" w:hAnsi="Arial" w:cs="Arial"/>
                <w:sz w:val="24"/>
                <w:szCs w:val="24"/>
              </w:rPr>
              <w:t xml:space="preserve">Se desarrollaron las convocatorias según los cronogramas establecidos por </w:t>
            </w:r>
            <w:r w:rsidR="00155B6E">
              <w:rPr>
                <w:rFonts w:ascii="Arial" w:hAnsi="Arial" w:cs="Arial"/>
                <w:sz w:val="24"/>
                <w:szCs w:val="24"/>
              </w:rPr>
              <w:t xml:space="preserve">el </w:t>
            </w:r>
            <w:r w:rsidRPr="00A1748E">
              <w:rPr>
                <w:rFonts w:ascii="Arial" w:hAnsi="Arial" w:cs="Arial"/>
                <w:sz w:val="24"/>
                <w:szCs w:val="24"/>
              </w:rPr>
              <w:t>Ministerio de Cultura.</w:t>
            </w:r>
          </w:p>
          <w:p w14:paraId="79A778EF" w14:textId="77777777" w:rsidR="00155B6E" w:rsidRDefault="00155B6E" w:rsidP="00FD6742">
            <w:pPr>
              <w:jc w:val="both"/>
              <w:rPr>
                <w:rFonts w:ascii="Arial" w:hAnsi="Arial" w:cs="Arial"/>
                <w:sz w:val="24"/>
                <w:szCs w:val="24"/>
              </w:rPr>
            </w:pPr>
          </w:p>
          <w:p w14:paraId="28C7396C" w14:textId="1875C8DD" w:rsidR="00FD6742" w:rsidRPr="00A1748E" w:rsidRDefault="00FD6742" w:rsidP="00FD6742">
            <w:pPr>
              <w:jc w:val="both"/>
              <w:rPr>
                <w:rFonts w:ascii="Arial" w:hAnsi="Arial" w:cs="Arial"/>
                <w:sz w:val="24"/>
                <w:szCs w:val="24"/>
              </w:rPr>
            </w:pPr>
            <w:r w:rsidRPr="00A1748E">
              <w:rPr>
                <w:rFonts w:ascii="Arial" w:hAnsi="Arial" w:cs="Arial"/>
                <w:sz w:val="24"/>
                <w:szCs w:val="24"/>
              </w:rPr>
              <w:t>Inscripción del municipio en el programa BEPS.</w:t>
            </w:r>
          </w:p>
          <w:p w14:paraId="7DF2A15F" w14:textId="77777777" w:rsidR="00FD6742" w:rsidRPr="00A1748E" w:rsidRDefault="00FD6742" w:rsidP="00FD6742">
            <w:pPr>
              <w:jc w:val="both"/>
              <w:rPr>
                <w:rFonts w:ascii="Arial" w:hAnsi="Arial" w:cs="Arial"/>
                <w:sz w:val="24"/>
                <w:szCs w:val="24"/>
              </w:rPr>
            </w:pPr>
            <w:r w:rsidRPr="00A1748E">
              <w:rPr>
                <w:rFonts w:ascii="Arial" w:hAnsi="Arial" w:cs="Arial"/>
                <w:sz w:val="24"/>
                <w:szCs w:val="24"/>
              </w:rPr>
              <w:t>Inscripción de artistas y gestores en la plataforma SIFO</w:t>
            </w:r>
          </w:p>
        </w:tc>
      </w:tr>
      <w:tr w:rsidR="00FD6742" w:rsidRPr="00A1748E" w14:paraId="357F54C7" w14:textId="77777777" w:rsidTr="00674AC8">
        <w:trPr>
          <w:trHeight w:val="619"/>
        </w:trPr>
        <w:tc>
          <w:tcPr>
            <w:tcW w:w="1696" w:type="dxa"/>
            <w:shd w:val="clear" w:color="auto" w:fill="D5C9E9"/>
            <w:vAlign w:val="center"/>
          </w:tcPr>
          <w:p w14:paraId="239464BF" w14:textId="77777777" w:rsidR="00FD6742" w:rsidRPr="00A1748E" w:rsidRDefault="00FD6742" w:rsidP="00FD6742">
            <w:pPr>
              <w:jc w:val="both"/>
              <w:rPr>
                <w:rFonts w:ascii="Arial" w:hAnsi="Arial" w:cs="Arial"/>
                <w:sz w:val="24"/>
                <w:szCs w:val="24"/>
              </w:rPr>
            </w:pPr>
            <w:r w:rsidRPr="00A1748E">
              <w:rPr>
                <w:rFonts w:ascii="Arial" w:hAnsi="Arial" w:cs="Arial"/>
                <w:sz w:val="24"/>
                <w:szCs w:val="24"/>
              </w:rPr>
              <w:t>Número de Beneficiarios</w:t>
            </w:r>
          </w:p>
        </w:tc>
        <w:tc>
          <w:tcPr>
            <w:tcW w:w="7381" w:type="dxa"/>
            <w:vAlign w:val="center"/>
          </w:tcPr>
          <w:p w14:paraId="0EE9AC30" w14:textId="77777777" w:rsidR="00FD6742" w:rsidRPr="00A1748E" w:rsidRDefault="00FD6742" w:rsidP="00FD6742">
            <w:pPr>
              <w:jc w:val="both"/>
              <w:rPr>
                <w:rFonts w:ascii="Arial" w:hAnsi="Arial" w:cs="Arial"/>
                <w:sz w:val="24"/>
                <w:szCs w:val="24"/>
              </w:rPr>
            </w:pPr>
            <w:r w:rsidRPr="00A1748E">
              <w:rPr>
                <w:rFonts w:ascii="Arial" w:hAnsi="Arial" w:cs="Arial"/>
                <w:sz w:val="24"/>
                <w:szCs w:val="24"/>
              </w:rPr>
              <w:t xml:space="preserve"> 3 creadores y gestores con anualidad vitalicia</w:t>
            </w:r>
          </w:p>
        </w:tc>
      </w:tr>
      <w:tr w:rsidR="00FD6742" w:rsidRPr="00A1748E" w14:paraId="27F42F66" w14:textId="77777777" w:rsidTr="00674AC8">
        <w:trPr>
          <w:trHeight w:val="705"/>
        </w:trPr>
        <w:tc>
          <w:tcPr>
            <w:tcW w:w="1696" w:type="dxa"/>
            <w:shd w:val="clear" w:color="auto" w:fill="D5C9E9"/>
            <w:vAlign w:val="center"/>
          </w:tcPr>
          <w:p w14:paraId="70E417A1" w14:textId="77777777" w:rsidR="00FD6742" w:rsidRPr="00A1748E" w:rsidRDefault="00FD6742" w:rsidP="00FD6742">
            <w:pPr>
              <w:jc w:val="both"/>
              <w:rPr>
                <w:rFonts w:ascii="Arial" w:hAnsi="Arial" w:cs="Arial"/>
                <w:sz w:val="24"/>
                <w:szCs w:val="24"/>
              </w:rPr>
            </w:pPr>
            <w:r w:rsidRPr="00A1748E">
              <w:rPr>
                <w:rFonts w:ascii="Arial" w:hAnsi="Arial" w:cs="Arial"/>
                <w:sz w:val="24"/>
                <w:szCs w:val="24"/>
              </w:rPr>
              <w:t xml:space="preserve">Estadísticas </w:t>
            </w:r>
          </w:p>
        </w:tc>
        <w:tc>
          <w:tcPr>
            <w:tcW w:w="7381" w:type="dxa"/>
            <w:vAlign w:val="center"/>
          </w:tcPr>
          <w:p w14:paraId="796B644F" w14:textId="77777777" w:rsidR="00FD6742" w:rsidRPr="00A1748E" w:rsidRDefault="00FD6742" w:rsidP="00FD6742">
            <w:pPr>
              <w:jc w:val="both"/>
              <w:rPr>
                <w:rFonts w:ascii="Arial" w:hAnsi="Arial" w:cs="Arial"/>
                <w:sz w:val="24"/>
                <w:szCs w:val="24"/>
              </w:rPr>
            </w:pPr>
            <w:r w:rsidRPr="00A1748E">
              <w:rPr>
                <w:rFonts w:ascii="Arial" w:hAnsi="Arial" w:cs="Arial"/>
                <w:sz w:val="24"/>
                <w:szCs w:val="24"/>
              </w:rPr>
              <w:t>Se tiene la identificación de 29 creadores y gestores en las modalidades de anualidad vitalicia y motivación al ahorro.</w:t>
            </w:r>
          </w:p>
        </w:tc>
      </w:tr>
      <w:tr w:rsidR="00FD6742" w:rsidRPr="00A1748E" w14:paraId="054D10A2" w14:textId="77777777" w:rsidTr="00674AC8">
        <w:trPr>
          <w:trHeight w:val="546"/>
        </w:trPr>
        <w:tc>
          <w:tcPr>
            <w:tcW w:w="1696" w:type="dxa"/>
            <w:shd w:val="clear" w:color="auto" w:fill="D5C9E9"/>
            <w:vAlign w:val="center"/>
          </w:tcPr>
          <w:p w14:paraId="5DCB29E7" w14:textId="77777777" w:rsidR="00FD6742" w:rsidRPr="00A1748E" w:rsidRDefault="00FD6742" w:rsidP="00FD6742">
            <w:pPr>
              <w:jc w:val="both"/>
              <w:rPr>
                <w:rFonts w:ascii="Arial" w:hAnsi="Arial" w:cs="Arial"/>
                <w:sz w:val="24"/>
                <w:szCs w:val="24"/>
              </w:rPr>
            </w:pPr>
            <w:r w:rsidRPr="00A1748E">
              <w:rPr>
                <w:rFonts w:ascii="Arial" w:hAnsi="Arial" w:cs="Arial"/>
                <w:sz w:val="24"/>
                <w:szCs w:val="24"/>
              </w:rPr>
              <w:t>Logros</w:t>
            </w:r>
          </w:p>
        </w:tc>
        <w:tc>
          <w:tcPr>
            <w:tcW w:w="7381" w:type="dxa"/>
            <w:vAlign w:val="center"/>
          </w:tcPr>
          <w:p w14:paraId="5613788E" w14:textId="77777777" w:rsidR="00FD6742" w:rsidRPr="00A1748E" w:rsidRDefault="00FD6742" w:rsidP="00FD6742">
            <w:pPr>
              <w:jc w:val="both"/>
              <w:rPr>
                <w:rFonts w:ascii="Arial" w:hAnsi="Arial" w:cs="Arial"/>
                <w:sz w:val="24"/>
                <w:szCs w:val="24"/>
              </w:rPr>
            </w:pPr>
            <w:r w:rsidRPr="00A1748E">
              <w:rPr>
                <w:rFonts w:ascii="Arial" w:hAnsi="Arial" w:cs="Arial"/>
                <w:sz w:val="24"/>
                <w:szCs w:val="24"/>
              </w:rPr>
              <w:t xml:space="preserve">Se logró la anualidad vitalicia para tres personas en el </w:t>
            </w:r>
          </w:p>
          <w:p w14:paraId="4404C02B" w14:textId="77777777" w:rsidR="00FD6742" w:rsidRPr="00A1748E" w:rsidRDefault="00FD6742" w:rsidP="00FD6742">
            <w:pPr>
              <w:jc w:val="both"/>
              <w:rPr>
                <w:rFonts w:ascii="Arial" w:hAnsi="Arial" w:cs="Arial"/>
                <w:sz w:val="24"/>
                <w:szCs w:val="24"/>
              </w:rPr>
            </w:pPr>
            <w:r w:rsidRPr="00A1748E">
              <w:rPr>
                <w:rFonts w:ascii="Arial" w:hAnsi="Arial" w:cs="Arial"/>
                <w:sz w:val="24"/>
                <w:szCs w:val="24"/>
              </w:rPr>
              <w:t>municipio.</w:t>
            </w:r>
          </w:p>
        </w:tc>
      </w:tr>
    </w:tbl>
    <w:p w14:paraId="5C7F6BA0" w14:textId="77777777" w:rsidR="00987916" w:rsidRDefault="00987916" w:rsidP="00FD6742">
      <w:pPr>
        <w:jc w:val="both"/>
        <w:rPr>
          <w:rFonts w:ascii="Arial" w:hAnsi="Arial" w:cs="Arial"/>
          <w:b/>
          <w:bCs/>
          <w:sz w:val="24"/>
          <w:szCs w:val="24"/>
        </w:rPr>
      </w:pPr>
    </w:p>
    <w:p w14:paraId="76EB7405" w14:textId="77777777" w:rsidR="00987916" w:rsidRDefault="00987916" w:rsidP="00FD6742">
      <w:pPr>
        <w:jc w:val="both"/>
        <w:rPr>
          <w:rFonts w:ascii="Arial" w:hAnsi="Arial" w:cs="Arial"/>
          <w:b/>
          <w:bCs/>
          <w:sz w:val="24"/>
          <w:szCs w:val="24"/>
        </w:rPr>
      </w:pPr>
    </w:p>
    <w:p w14:paraId="74CD34FA" w14:textId="1F50B98F" w:rsidR="00FD6742" w:rsidRPr="006C320B" w:rsidRDefault="00FD6742" w:rsidP="00FD6742">
      <w:pPr>
        <w:jc w:val="both"/>
        <w:rPr>
          <w:rFonts w:ascii="Arial" w:hAnsi="Arial" w:cs="Arial"/>
          <w:b/>
          <w:bCs/>
          <w:sz w:val="24"/>
          <w:szCs w:val="24"/>
        </w:rPr>
      </w:pPr>
      <w:r w:rsidRPr="006C320B">
        <w:rPr>
          <w:rFonts w:ascii="Arial" w:hAnsi="Arial" w:cs="Arial"/>
          <w:b/>
          <w:bCs/>
          <w:sz w:val="24"/>
          <w:szCs w:val="24"/>
        </w:rPr>
        <w:t>ESTÍMULOS PARA PERSONAS NATURALES</w:t>
      </w:r>
    </w:p>
    <w:p w14:paraId="5B4954BA" w14:textId="77777777" w:rsidR="00155B6E" w:rsidRDefault="00155B6E" w:rsidP="00FD6742">
      <w:pPr>
        <w:shd w:val="clear" w:color="auto" w:fill="FFFFFF"/>
        <w:spacing w:line="235" w:lineRule="atLeast"/>
        <w:jc w:val="both"/>
        <w:rPr>
          <w:rFonts w:ascii="Arial" w:hAnsi="Arial" w:cs="Arial"/>
          <w:sz w:val="24"/>
          <w:szCs w:val="24"/>
        </w:rPr>
      </w:pPr>
    </w:p>
    <w:p w14:paraId="0327F1F6" w14:textId="04ADCB51" w:rsidR="00155B6E" w:rsidRDefault="00FD6742" w:rsidP="00FD6742">
      <w:pPr>
        <w:shd w:val="clear" w:color="auto" w:fill="FFFFFF"/>
        <w:spacing w:line="235" w:lineRule="atLeast"/>
        <w:jc w:val="both"/>
        <w:rPr>
          <w:rFonts w:ascii="Arial" w:hAnsi="Arial" w:cs="Arial"/>
          <w:sz w:val="24"/>
          <w:szCs w:val="24"/>
        </w:rPr>
      </w:pPr>
      <w:r w:rsidRPr="00DC4DB3">
        <w:rPr>
          <w:rFonts w:ascii="Arial" w:hAnsi="Arial" w:cs="Arial"/>
          <w:sz w:val="24"/>
          <w:szCs w:val="24"/>
        </w:rPr>
        <w:t>Creación del programa de estímulos orientado a apalancar procesos de personas naturales destinados a la creación artística y a la circulación nacional y local</w:t>
      </w:r>
      <w:r w:rsidR="00155B6E">
        <w:rPr>
          <w:rFonts w:ascii="Arial" w:hAnsi="Arial" w:cs="Arial"/>
          <w:sz w:val="24"/>
          <w:szCs w:val="24"/>
        </w:rPr>
        <w:t>.</w:t>
      </w:r>
    </w:p>
    <w:p w14:paraId="1A5D8605" w14:textId="10EB2C03" w:rsidR="00155B6E" w:rsidRDefault="00155B6E" w:rsidP="00FD6742">
      <w:pPr>
        <w:shd w:val="clear" w:color="auto" w:fill="FFFFFF"/>
        <w:spacing w:line="235" w:lineRule="atLeast"/>
        <w:jc w:val="both"/>
        <w:rPr>
          <w:rFonts w:ascii="Arial" w:hAnsi="Arial" w:cs="Arial"/>
          <w:sz w:val="24"/>
          <w:szCs w:val="24"/>
        </w:rPr>
      </w:pPr>
    </w:p>
    <w:p w14:paraId="5CE65D9A" w14:textId="77777777" w:rsidR="0030690C" w:rsidRDefault="0030690C" w:rsidP="00FD6742">
      <w:pPr>
        <w:shd w:val="clear" w:color="auto" w:fill="FFFFFF"/>
        <w:spacing w:line="235" w:lineRule="atLeast"/>
        <w:jc w:val="both"/>
        <w:rPr>
          <w:rFonts w:ascii="Arial" w:hAnsi="Arial" w:cs="Arial"/>
          <w:b/>
          <w:i/>
          <w:sz w:val="24"/>
          <w:szCs w:val="24"/>
        </w:rPr>
      </w:pPr>
    </w:p>
    <w:p w14:paraId="3477DCFA" w14:textId="77777777" w:rsidR="0030690C" w:rsidRDefault="0030690C" w:rsidP="00FD6742">
      <w:pPr>
        <w:shd w:val="clear" w:color="auto" w:fill="FFFFFF"/>
        <w:spacing w:line="235" w:lineRule="atLeast"/>
        <w:jc w:val="both"/>
        <w:rPr>
          <w:rFonts w:ascii="Arial" w:hAnsi="Arial" w:cs="Arial"/>
          <w:b/>
          <w:i/>
          <w:sz w:val="24"/>
          <w:szCs w:val="24"/>
        </w:rPr>
      </w:pPr>
    </w:p>
    <w:p w14:paraId="2904196D" w14:textId="0CA1C10E" w:rsidR="00155B6E" w:rsidRPr="00155B6E" w:rsidRDefault="00155B6E" w:rsidP="00FD6742">
      <w:pPr>
        <w:shd w:val="clear" w:color="auto" w:fill="FFFFFF"/>
        <w:spacing w:line="235" w:lineRule="atLeast"/>
        <w:jc w:val="both"/>
        <w:rPr>
          <w:rFonts w:ascii="Arial" w:hAnsi="Arial" w:cs="Arial"/>
          <w:b/>
          <w:i/>
          <w:sz w:val="24"/>
          <w:szCs w:val="24"/>
        </w:rPr>
      </w:pPr>
      <w:r w:rsidRPr="00155B6E">
        <w:rPr>
          <w:rFonts w:ascii="Arial" w:hAnsi="Arial" w:cs="Arial"/>
          <w:b/>
          <w:i/>
          <w:sz w:val="24"/>
          <w:szCs w:val="24"/>
        </w:rPr>
        <w:t>Logros:</w:t>
      </w:r>
    </w:p>
    <w:p w14:paraId="7F76430B" w14:textId="6BF32CBE" w:rsidR="00FD6742" w:rsidRPr="00DC4DB3" w:rsidRDefault="00FD6742" w:rsidP="00FD6742">
      <w:pPr>
        <w:shd w:val="clear" w:color="auto" w:fill="FFFFFF"/>
        <w:spacing w:line="235" w:lineRule="atLeast"/>
        <w:jc w:val="both"/>
        <w:rPr>
          <w:rFonts w:ascii="Arial" w:hAnsi="Arial" w:cs="Arial"/>
          <w:b/>
          <w:bCs/>
          <w:sz w:val="24"/>
          <w:szCs w:val="24"/>
        </w:rPr>
      </w:pPr>
    </w:p>
    <w:p w14:paraId="1FFCC072" w14:textId="76A0A429" w:rsidR="00155B6E" w:rsidRDefault="00FD6742" w:rsidP="002425DE">
      <w:pPr>
        <w:pStyle w:val="Prrafodelista"/>
        <w:numPr>
          <w:ilvl w:val="0"/>
          <w:numId w:val="17"/>
        </w:numPr>
        <w:shd w:val="clear" w:color="auto" w:fill="FFFFFF"/>
        <w:suppressAutoHyphens w:val="0"/>
        <w:spacing w:after="160" w:line="235" w:lineRule="atLeast"/>
        <w:contextualSpacing/>
        <w:rPr>
          <w:rFonts w:ascii="Arial" w:hAnsi="Arial" w:cs="Arial"/>
          <w:color w:val="222222"/>
          <w:kern w:val="0"/>
          <w:lang w:eastAsia="es-ES"/>
        </w:rPr>
      </w:pPr>
      <w:r w:rsidRPr="00DC4DB3">
        <w:rPr>
          <w:rFonts w:ascii="Arial" w:hAnsi="Arial" w:cs="Arial"/>
          <w:color w:val="222222"/>
          <w:kern w:val="0"/>
          <w:lang w:eastAsia="es-ES"/>
        </w:rPr>
        <w:t xml:space="preserve">Se beneficiaron 20 artistas de los estímulos </w:t>
      </w:r>
    </w:p>
    <w:p w14:paraId="0BC6B521" w14:textId="77777777" w:rsidR="00155B6E" w:rsidRPr="00155B6E" w:rsidRDefault="00155B6E" w:rsidP="00155B6E">
      <w:pPr>
        <w:pStyle w:val="Prrafodelista"/>
        <w:shd w:val="clear" w:color="auto" w:fill="FFFFFF"/>
        <w:suppressAutoHyphens w:val="0"/>
        <w:spacing w:after="160" w:line="235" w:lineRule="atLeast"/>
        <w:ind w:left="720"/>
        <w:contextualSpacing/>
        <w:rPr>
          <w:rFonts w:ascii="Arial" w:hAnsi="Arial" w:cs="Arial"/>
          <w:color w:val="222222"/>
          <w:kern w:val="0"/>
          <w:lang w:eastAsia="es-ES"/>
        </w:rPr>
      </w:pPr>
    </w:p>
    <w:p w14:paraId="7A6DF584" w14:textId="759A7C1C" w:rsidR="00FD6742" w:rsidRDefault="00FD6742" w:rsidP="002425DE">
      <w:pPr>
        <w:pStyle w:val="Prrafodelista"/>
        <w:numPr>
          <w:ilvl w:val="0"/>
          <w:numId w:val="10"/>
        </w:numPr>
        <w:suppressAutoHyphens w:val="0"/>
        <w:spacing w:after="160" w:line="259" w:lineRule="auto"/>
        <w:contextualSpacing/>
        <w:jc w:val="both"/>
        <w:rPr>
          <w:rFonts w:ascii="Arial" w:hAnsi="Arial" w:cs="Arial"/>
        </w:rPr>
      </w:pPr>
      <w:r w:rsidRPr="00DC4DB3">
        <w:rPr>
          <w:rFonts w:ascii="Arial" w:hAnsi="Arial" w:cs="Arial"/>
        </w:rPr>
        <w:t xml:space="preserve">Por primera vez </w:t>
      </w:r>
      <w:r w:rsidR="00155B6E">
        <w:rPr>
          <w:rFonts w:ascii="Arial" w:hAnsi="Arial" w:cs="Arial"/>
        </w:rPr>
        <w:t xml:space="preserve">se logró </w:t>
      </w:r>
      <w:r w:rsidRPr="00DC4DB3">
        <w:rPr>
          <w:rFonts w:ascii="Arial" w:hAnsi="Arial" w:cs="Arial"/>
        </w:rPr>
        <w:t>la creación de un programa dirigido a personas naturales y grupos constituidos.</w:t>
      </w:r>
    </w:p>
    <w:p w14:paraId="429846FE" w14:textId="77777777" w:rsidR="00155B6E" w:rsidRPr="00DC4DB3" w:rsidRDefault="00155B6E" w:rsidP="00155B6E">
      <w:pPr>
        <w:pStyle w:val="Prrafodelista"/>
        <w:suppressAutoHyphens w:val="0"/>
        <w:spacing w:after="160" w:line="259" w:lineRule="auto"/>
        <w:ind w:left="720"/>
        <w:contextualSpacing/>
        <w:jc w:val="both"/>
        <w:rPr>
          <w:rFonts w:ascii="Arial" w:hAnsi="Arial" w:cs="Arial"/>
        </w:rPr>
      </w:pPr>
    </w:p>
    <w:p w14:paraId="6770BBAB" w14:textId="027AB2BB" w:rsidR="00FD6742" w:rsidRDefault="00FD6742" w:rsidP="002425DE">
      <w:pPr>
        <w:pStyle w:val="Prrafodelista"/>
        <w:numPr>
          <w:ilvl w:val="0"/>
          <w:numId w:val="10"/>
        </w:numPr>
        <w:suppressAutoHyphens w:val="0"/>
        <w:spacing w:after="160" w:line="259" w:lineRule="auto"/>
        <w:contextualSpacing/>
        <w:jc w:val="both"/>
        <w:rPr>
          <w:rFonts w:ascii="Arial" w:hAnsi="Arial" w:cs="Arial"/>
        </w:rPr>
      </w:pPr>
      <w:r w:rsidRPr="00DC4DB3">
        <w:rPr>
          <w:rFonts w:ascii="Arial" w:hAnsi="Arial" w:cs="Arial"/>
        </w:rPr>
        <w:t>Se permitió la circulación de artistas locales en eventos nacionales.</w:t>
      </w:r>
    </w:p>
    <w:p w14:paraId="78B1B76A" w14:textId="77777777" w:rsidR="00155B6E" w:rsidRPr="00DC4DB3" w:rsidRDefault="00155B6E" w:rsidP="00155B6E">
      <w:pPr>
        <w:pStyle w:val="Prrafodelista"/>
        <w:suppressAutoHyphens w:val="0"/>
        <w:spacing w:after="160" w:line="259" w:lineRule="auto"/>
        <w:ind w:left="720"/>
        <w:contextualSpacing/>
        <w:jc w:val="both"/>
        <w:rPr>
          <w:rFonts w:ascii="Arial" w:hAnsi="Arial" w:cs="Arial"/>
        </w:rPr>
      </w:pPr>
    </w:p>
    <w:p w14:paraId="6ADC6C8E" w14:textId="10A46117" w:rsidR="00FD6742" w:rsidRPr="00DC4DB3" w:rsidRDefault="00FD6742" w:rsidP="002425DE">
      <w:pPr>
        <w:pStyle w:val="Prrafodelista"/>
        <w:numPr>
          <w:ilvl w:val="0"/>
          <w:numId w:val="10"/>
        </w:numPr>
        <w:shd w:val="clear" w:color="auto" w:fill="FFFFFF"/>
        <w:suppressAutoHyphens w:val="0"/>
        <w:spacing w:after="160" w:line="235" w:lineRule="atLeast"/>
        <w:contextualSpacing/>
        <w:rPr>
          <w:rFonts w:ascii="Arial" w:hAnsi="Arial" w:cs="Arial"/>
          <w:color w:val="222222"/>
          <w:kern w:val="0"/>
          <w:lang w:eastAsia="es-ES"/>
        </w:rPr>
      </w:pPr>
      <w:r w:rsidRPr="00DC4DB3">
        <w:rPr>
          <w:rFonts w:ascii="Arial" w:hAnsi="Arial" w:cs="Arial"/>
        </w:rPr>
        <w:t>Se incentiv</w:t>
      </w:r>
      <w:r w:rsidR="00155B6E">
        <w:rPr>
          <w:rFonts w:ascii="Arial" w:hAnsi="Arial" w:cs="Arial"/>
        </w:rPr>
        <w:t>ó</w:t>
      </w:r>
      <w:r w:rsidRPr="00DC4DB3">
        <w:rPr>
          <w:rFonts w:ascii="Arial" w:hAnsi="Arial" w:cs="Arial"/>
        </w:rPr>
        <w:t xml:space="preserve"> la cultura de la creación artística.</w:t>
      </w:r>
    </w:p>
    <w:p w14:paraId="253D70D5" w14:textId="77777777" w:rsidR="00FD6742" w:rsidRDefault="00FD6742" w:rsidP="00FD6742">
      <w:pPr>
        <w:jc w:val="both"/>
        <w:rPr>
          <w:rFonts w:ascii="Arial" w:hAnsi="Arial" w:cs="Arial"/>
          <w:b/>
          <w:bCs/>
          <w:sz w:val="24"/>
          <w:szCs w:val="24"/>
        </w:rPr>
      </w:pPr>
    </w:p>
    <w:p w14:paraId="411E6EED" w14:textId="0D2D69F4" w:rsidR="00FD6742" w:rsidRDefault="00FD6742" w:rsidP="00FD6742">
      <w:pPr>
        <w:jc w:val="both"/>
        <w:rPr>
          <w:rFonts w:ascii="Arial" w:hAnsi="Arial" w:cs="Arial"/>
          <w:b/>
          <w:bCs/>
          <w:sz w:val="24"/>
          <w:szCs w:val="24"/>
        </w:rPr>
      </w:pPr>
      <w:r>
        <w:rPr>
          <w:rFonts w:ascii="Arial" w:hAnsi="Arial" w:cs="Arial"/>
          <w:b/>
          <w:bCs/>
          <w:sz w:val="24"/>
          <w:szCs w:val="24"/>
        </w:rPr>
        <w:t>CIRCULACIÓN DE ARTISTAS</w:t>
      </w:r>
    </w:p>
    <w:p w14:paraId="22466AC4" w14:textId="77777777" w:rsidR="00155B6E" w:rsidRPr="00DC4DB3" w:rsidRDefault="00155B6E" w:rsidP="00FD6742">
      <w:pPr>
        <w:jc w:val="both"/>
        <w:rPr>
          <w:rFonts w:ascii="Arial" w:hAnsi="Arial" w:cs="Arial"/>
          <w:b/>
          <w:bCs/>
          <w:sz w:val="24"/>
          <w:szCs w:val="24"/>
        </w:rPr>
      </w:pPr>
    </w:p>
    <w:p w14:paraId="479241E1" w14:textId="6F4A4C3A" w:rsidR="00FD6742" w:rsidRPr="00580CB1" w:rsidRDefault="00FD6742" w:rsidP="00FD6742">
      <w:pPr>
        <w:jc w:val="both"/>
        <w:rPr>
          <w:rFonts w:ascii="Arial" w:hAnsi="Arial" w:cs="Arial"/>
          <w:sz w:val="24"/>
          <w:szCs w:val="24"/>
        </w:rPr>
      </w:pPr>
      <w:r w:rsidRPr="00580CB1">
        <w:rPr>
          <w:rFonts w:ascii="Arial" w:hAnsi="Arial" w:cs="Arial"/>
          <w:sz w:val="24"/>
          <w:szCs w:val="24"/>
        </w:rPr>
        <w:t>Durante la vigencia se han realizado procesos de apoyo a la circulación artística internacional a México, Argentina</w:t>
      </w:r>
      <w:r w:rsidR="00155B6E">
        <w:rPr>
          <w:rFonts w:ascii="Arial" w:hAnsi="Arial" w:cs="Arial"/>
          <w:sz w:val="24"/>
          <w:szCs w:val="24"/>
        </w:rPr>
        <w:t xml:space="preserve"> y </w:t>
      </w:r>
      <w:r w:rsidRPr="00580CB1">
        <w:rPr>
          <w:rFonts w:ascii="Arial" w:hAnsi="Arial" w:cs="Arial"/>
          <w:sz w:val="24"/>
          <w:szCs w:val="24"/>
        </w:rPr>
        <w:t>Chile y nacional en Medellín y otros municipios</w:t>
      </w:r>
      <w:r>
        <w:rPr>
          <w:rFonts w:ascii="Arial" w:hAnsi="Arial" w:cs="Arial"/>
          <w:sz w:val="24"/>
          <w:szCs w:val="24"/>
        </w:rPr>
        <w:t xml:space="preserve">, logrando </w:t>
      </w:r>
      <w:r w:rsidR="00674AC8">
        <w:rPr>
          <w:rFonts w:ascii="Arial" w:hAnsi="Arial" w:cs="Arial"/>
          <w:sz w:val="24"/>
          <w:szCs w:val="24"/>
        </w:rPr>
        <w:t xml:space="preserve">así </w:t>
      </w:r>
      <w:r>
        <w:rPr>
          <w:rFonts w:ascii="Arial" w:hAnsi="Arial" w:cs="Arial"/>
          <w:sz w:val="24"/>
          <w:szCs w:val="24"/>
        </w:rPr>
        <w:t xml:space="preserve">el apoyo </w:t>
      </w:r>
      <w:r w:rsidR="00155B6E">
        <w:rPr>
          <w:rFonts w:ascii="Arial" w:hAnsi="Arial" w:cs="Arial"/>
          <w:sz w:val="24"/>
          <w:szCs w:val="24"/>
        </w:rPr>
        <w:t>para</w:t>
      </w:r>
      <w:r>
        <w:rPr>
          <w:rFonts w:ascii="Arial" w:hAnsi="Arial" w:cs="Arial"/>
          <w:sz w:val="24"/>
          <w:szCs w:val="24"/>
        </w:rPr>
        <w:t xml:space="preserve"> </w:t>
      </w:r>
      <w:r w:rsidRPr="00580CB1">
        <w:rPr>
          <w:rFonts w:ascii="Arial" w:hAnsi="Arial" w:cs="Arial"/>
          <w:sz w:val="24"/>
          <w:szCs w:val="24"/>
        </w:rPr>
        <w:t xml:space="preserve">17 </w:t>
      </w:r>
      <w:r w:rsidR="00674AC8">
        <w:rPr>
          <w:rFonts w:ascii="Arial" w:hAnsi="Arial" w:cs="Arial"/>
          <w:sz w:val="24"/>
          <w:szCs w:val="24"/>
        </w:rPr>
        <w:t>artistas que con su talento representaron a la ciudad en los diferentes escenarios artísticos y culturales.</w:t>
      </w:r>
      <w:r w:rsidRPr="00580CB1">
        <w:rPr>
          <w:rFonts w:ascii="Arial" w:hAnsi="Arial" w:cs="Arial"/>
          <w:sz w:val="24"/>
          <w:szCs w:val="24"/>
        </w:rPr>
        <w:t xml:space="preserve"> </w:t>
      </w:r>
    </w:p>
    <w:p w14:paraId="19516C86" w14:textId="77777777" w:rsidR="00674AC8" w:rsidRDefault="00674AC8" w:rsidP="00FD6742">
      <w:pPr>
        <w:jc w:val="both"/>
        <w:rPr>
          <w:rFonts w:ascii="Arial" w:hAnsi="Arial" w:cs="Arial"/>
          <w:b/>
          <w:bCs/>
          <w:sz w:val="24"/>
          <w:szCs w:val="24"/>
        </w:rPr>
      </w:pPr>
    </w:p>
    <w:p w14:paraId="31EFAD6A" w14:textId="77777777" w:rsidR="00EB46E1" w:rsidRDefault="00EB46E1" w:rsidP="00FD6742">
      <w:pPr>
        <w:jc w:val="both"/>
        <w:rPr>
          <w:rFonts w:ascii="Arial" w:hAnsi="Arial" w:cs="Arial"/>
          <w:b/>
          <w:bCs/>
          <w:sz w:val="24"/>
          <w:szCs w:val="24"/>
        </w:rPr>
      </w:pPr>
    </w:p>
    <w:p w14:paraId="0F76F4AA" w14:textId="5A881738" w:rsidR="00FD6742" w:rsidRDefault="00FD6742" w:rsidP="00FD6742">
      <w:pPr>
        <w:jc w:val="both"/>
        <w:rPr>
          <w:rFonts w:ascii="Arial" w:hAnsi="Arial" w:cs="Arial"/>
          <w:b/>
          <w:bCs/>
          <w:sz w:val="24"/>
          <w:szCs w:val="24"/>
        </w:rPr>
      </w:pPr>
      <w:r w:rsidRPr="00222C84">
        <w:rPr>
          <w:rFonts w:ascii="Arial" w:hAnsi="Arial" w:cs="Arial"/>
          <w:b/>
          <w:bCs/>
          <w:sz w:val="24"/>
          <w:szCs w:val="24"/>
        </w:rPr>
        <w:t>LEY DE ESPECTÁCULOS PÚBLICOS</w:t>
      </w:r>
    </w:p>
    <w:p w14:paraId="64BCEB0E" w14:textId="77777777" w:rsidR="00674AC8" w:rsidRPr="00222C84" w:rsidRDefault="00674AC8" w:rsidP="00FD6742">
      <w:pPr>
        <w:jc w:val="both"/>
        <w:rPr>
          <w:rFonts w:ascii="Arial" w:hAnsi="Arial" w:cs="Arial"/>
          <w:b/>
          <w:bCs/>
          <w:sz w:val="24"/>
          <w:szCs w:val="24"/>
        </w:rPr>
      </w:pPr>
    </w:p>
    <w:tbl>
      <w:tblPr>
        <w:tblStyle w:val="Tablaconcuadrcula"/>
        <w:tblW w:w="8941" w:type="dxa"/>
        <w:tblLook w:val="04A0" w:firstRow="1" w:lastRow="0" w:firstColumn="1" w:lastColumn="0" w:noHBand="0" w:noVBand="1"/>
      </w:tblPr>
      <w:tblGrid>
        <w:gridCol w:w="1670"/>
        <w:gridCol w:w="7271"/>
      </w:tblGrid>
      <w:tr w:rsidR="00FD6742" w:rsidRPr="000C290B" w14:paraId="6A52EDBD" w14:textId="77777777" w:rsidTr="00674AC8">
        <w:trPr>
          <w:trHeight w:val="565"/>
        </w:trPr>
        <w:tc>
          <w:tcPr>
            <w:tcW w:w="1670" w:type="dxa"/>
            <w:shd w:val="clear" w:color="auto" w:fill="9751CB"/>
            <w:vAlign w:val="center"/>
          </w:tcPr>
          <w:p w14:paraId="6194DE6B" w14:textId="77777777" w:rsidR="00FD6742" w:rsidRPr="000C290B" w:rsidRDefault="00FD6742" w:rsidP="00FD6742">
            <w:pPr>
              <w:jc w:val="center"/>
              <w:rPr>
                <w:rFonts w:ascii="Arial" w:hAnsi="Arial" w:cs="Arial"/>
                <w:b/>
                <w:bCs/>
              </w:rPr>
            </w:pPr>
            <w:r w:rsidRPr="000C290B">
              <w:rPr>
                <w:rFonts w:ascii="Arial" w:hAnsi="Arial" w:cs="Arial"/>
                <w:b/>
                <w:bCs/>
              </w:rPr>
              <w:t>ÍTEM</w:t>
            </w:r>
          </w:p>
        </w:tc>
        <w:tc>
          <w:tcPr>
            <w:tcW w:w="7271" w:type="dxa"/>
            <w:shd w:val="clear" w:color="auto" w:fill="9751CB"/>
            <w:vAlign w:val="center"/>
          </w:tcPr>
          <w:p w14:paraId="2725A5B6" w14:textId="77777777" w:rsidR="00FD6742" w:rsidRPr="000C290B" w:rsidRDefault="00FD6742" w:rsidP="00FD6742">
            <w:pPr>
              <w:jc w:val="center"/>
              <w:rPr>
                <w:rFonts w:ascii="Arial" w:hAnsi="Arial" w:cs="Arial"/>
                <w:b/>
                <w:bCs/>
              </w:rPr>
            </w:pPr>
            <w:r w:rsidRPr="000C290B">
              <w:rPr>
                <w:rFonts w:ascii="Arial" w:hAnsi="Arial" w:cs="Arial"/>
                <w:b/>
                <w:bCs/>
              </w:rPr>
              <w:t>DESCRIPCIÓN</w:t>
            </w:r>
          </w:p>
        </w:tc>
      </w:tr>
      <w:tr w:rsidR="00FD6742" w:rsidRPr="000C290B" w14:paraId="36DFB916" w14:textId="77777777" w:rsidTr="00674AC8">
        <w:trPr>
          <w:trHeight w:val="599"/>
        </w:trPr>
        <w:tc>
          <w:tcPr>
            <w:tcW w:w="1670" w:type="dxa"/>
            <w:shd w:val="clear" w:color="auto" w:fill="D5C9E9"/>
            <w:vAlign w:val="center"/>
          </w:tcPr>
          <w:p w14:paraId="0A775576" w14:textId="77777777" w:rsidR="00FD6742" w:rsidRPr="000C290B" w:rsidRDefault="00FD6742" w:rsidP="00FD6742">
            <w:pPr>
              <w:jc w:val="both"/>
              <w:rPr>
                <w:rFonts w:ascii="Arial" w:hAnsi="Arial" w:cs="Arial"/>
              </w:rPr>
            </w:pPr>
            <w:r w:rsidRPr="000C290B">
              <w:rPr>
                <w:rFonts w:ascii="Arial" w:hAnsi="Arial" w:cs="Arial"/>
              </w:rPr>
              <w:t>Actividades Importantes</w:t>
            </w:r>
          </w:p>
        </w:tc>
        <w:tc>
          <w:tcPr>
            <w:tcW w:w="7271" w:type="dxa"/>
            <w:vAlign w:val="center"/>
          </w:tcPr>
          <w:p w14:paraId="1F1655A1" w14:textId="77777777" w:rsidR="00FD6742" w:rsidRPr="000C290B" w:rsidRDefault="00FD6742" w:rsidP="00FD6742">
            <w:pPr>
              <w:jc w:val="both"/>
              <w:rPr>
                <w:rFonts w:ascii="Arial" w:hAnsi="Arial" w:cs="Arial"/>
              </w:rPr>
            </w:pPr>
            <w:r w:rsidRPr="000C290B">
              <w:rPr>
                <w:rFonts w:ascii="Arial" w:hAnsi="Arial" w:cs="Arial"/>
              </w:rPr>
              <w:t xml:space="preserve">Se realizó la convocatoria de Ley de Espectáculos Públicos de las Artes Escénicas </w:t>
            </w:r>
          </w:p>
        </w:tc>
      </w:tr>
      <w:tr w:rsidR="00FD6742" w:rsidRPr="000C290B" w14:paraId="1EE6F794" w14:textId="77777777" w:rsidTr="00674AC8">
        <w:trPr>
          <w:trHeight w:val="565"/>
        </w:trPr>
        <w:tc>
          <w:tcPr>
            <w:tcW w:w="1670" w:type="dxa"/>
            <w:shd w:val="clear" w:color="auto" w:fill="D5C9E9"/>
            <w:vAlign w:val="center"/>
          </w:tcPr>
          <w:p w14:paraId="3FCC524A" w14:textId="77777777" w:rsidR="00FD6742" w:rsidRPr="000C290B" w:rsidRDefault="00FD6742" w:rsidP="00FD6742">
            <w:pPr>
              <w:jc w:val="both"/>
              <w:rPr>
                <w:rFonts w:ascii="Arial" w:hAnsi="Arial" w:cs="Arial"/>
              </w:rPr>
            </w:pPr>
            <w:r w:rsidRPr="000C290B">
              <w:rPr>
                <w:rFonts w:ascii="Arial" w:hAnsi="Arial" w:cs="Arial"/>
              </w:rPr>
              <w:t>Número de Beneficiarios</w:t>
            </w:r>
          </w:p>
        </w:tc>
        <w:tc>
          <w:tcPr>
            <w:tcW w:w="7271" w:type="dxa"/>
            <w:vAlign w:val="center"/>
          </w:tcPr>
          <w:p w14:paraId="1C7DBDCC" w14:textId="77777777" w:rsidR="00FD6742" w:rsidRPr="000C290B" w:rsidRDefault="00FD6742" w:rsidP="00FD6742">
            <w:pPr>
              <w:jc w:val="both"/>
              <w:rPr>
                <w:rFonts w:ascii="Arial" w:hAnsi="Arial" w:cs="Arial"/>
              </w:rPr>
            </w:pPr>
            <w:r w:rsidRPr="000C290B">
              <w:rPr>
                <w:rFonts w:ascii="Arial" w:hAnsi="Arial" w:cs="Arial"/>
              </w:rPr>
              <w:t xml:space="preserve"> 3 escenarios culturales</w:t>
            </w:r>
          </w:p>
        </w:tc>
      </w:tr>
      <w:tr w:rsidR="00FD6742" w:rsidRPr="000C290B" w14:paraId="147CACDD" w14:textId="77777777" w:rsidTr="00674AC8">
        <w:trPr>
          <w:trHeight w:val="450"/>
        </w:trPr>
        <w:tc>
          <w:tcPr>
            <w:tcW w:w="1670" w:type="dxa"/>
            <w:shd w:val="clear" w:color="auto" w:fill="D5C9E9"/>
            <w:vAlign w:val="center"/>
          </w:tcPr>
          <w:p w14:paraId="1DB4B2A6" w14:textId="77777777" w:rsidR="00FD6742" w:rsidRPr="000C290B" w:rsidRDefault="00FD6742" w:rsidP="00FD6742">
            <w:pPr>
              <w:jc w:val="both"/>
              <w:rPr>
                <w:rFonts w:ascii="Arial" w:hAnsi="Arial" w:cs="Arial"/>
              </w:rPr>
            </w:pPr>
            <w:r w:rsidRPr="000C290B">
              <w:rPr>
                <w:rFonts w:ascii="Arial" w:hAnsi="Arial" w:cs="Arial"/>
              </w:rPr>
              <w:t xml:space="preserve">Estadísticas </w:t>
            </w:r>
          </w:p>
        </w:tc>
        <w:tc>
          <w:tcPr>
            <w:tcW w:w="7271" w:type="dxa"/>
            <w:vAlign w:val="center"/>
          </w:tcPr>
          <w:p w14:paraId="38364187" w14:textId="77777777" w:rsidR="00FD6742" w:rsidRPr="000C290B" w:rsidRDefault="00FD6742" w:rsidP="00FD6742">
            <w:pPr>
              <w:jc w:val="both"/>
              <w:rPr>
                <w:rFonts w:ascii="Arial" w:hAnsi="Arial" w:cs="Arial"/>
              </w:rPr>
            </w:pPr>
            <w:r w:rsidRPr="000C290B">
              <w:rPr>
                <w:rFonts w:ascii="Arial" w:hAnsi="Arial" w:cs="Arial"/>
              </w:rPr>
              <w:t>Se dispusieron $370.000.000 millones en la convocatoria.</w:t>
            </w:r>
          </w:p>
        </w:tc>
      </w:tr>
      <w:tr w:rsidR="00FD6742" w:rsidRPr="000C290B" w14:paraId="7FE2476D" w14:textId="77777777" w:rsidTr="00674AC8">
        <w:trPr>
          <w:trHeight w:val="565"/>
        </w:trPr>
        <w:tc>
          <w:tcPr>
            <w:tcW w:w="1670" w:type="dxa"/>
            <w:shd w:val="clear" w:color="auto" w:fill="D5C9E9"/>
            <w:vAlign w:val="center"/>
          </w:tcPr>
          <w:p w14:paraId="0E006571" w14:textId="77777777" w:rsidR="00FD6742" w:rsidRPr="000C290B" w:rsidRDefault="00FD6742" w:rsidP="00FD6742">
            <w:pPr>
              <w:jc w:val="both"/>
              <w:rPr>
                <w:rFonts w:ascii="Arial" w:hAnsi="Arial" w:cs="Arial"/>
              </w:rPr>
            </w:pPr>
            <w:r w:rsidRPr="000C290B">
              <w:rPr>
                <w:rFonts w:ascii="Arial" w:hAnsi="Arial" w:cs="Arial"/>
              </w:rPr>
              <w:t>Logros</w:t>
            </w:r>
          </w:p>
        </w:tc>
        <w:tc>
          <w:tcPr>
            <w:tcW w:w="7271" w:type="dxa"/>
            <w:vAlign w:val="center"/>
          </w:tcPr>
          <w:p w14:paraId="40405AA5" w14:textId="77777777" w:rsidR="00FD6742" w:rsidRPr="000C290B" w:rsidRDefault="00FD6742" w:rsidP="00FD6742">
            <w:pPr>
              <w:jc w:val="both"/>
              <w:rPr>
                <w:rFonts w:ascii="Arial" w:hAnsi="Arial" w:cs="Arial"/>
              </w:rPr>
            </w:pPr>
            <w:r w:rsidRPr="000C290B">
              <w:rPr>
                <w:rFonts w:ascii="Arial" w:hAnsi="Arial" w:cs="Arial"/>
              </w:rPr>
              <w:t>Con este proceso se logra la dotación de iluminación y</w:t>
            </w:r>
            <w:r>
              <w:rPr>
                <w:rFonts w:ascii="Arial" w:hAnsi="Arial" w:cs="Arial"/>
              </w:rPr>
              <w:t xml:space="preserve"> </w:t>
            </w:r>
            <w:r w:rsidRPr="000C290B">
              <w:rPr>
                <w:rFonts w:ascii="Arial" w:hAnsi="Arial" w:cs="Arial"/>
              </w:rPr>
              <w:t>sonido de tres escenarios culturales de la ciudad como la Sala de Teatro El Escondite, Actores en Escena y Los Chicos del</w:t>
            </w:r>
            <w:r>
              <w:rPr>
                <w:rFonts w:ascii="Arial" w:hAnsi="Arial" w:cs="Arial"/>
              </w:rPr>
              <w:t xml:space="preserve"> </w:t>
            </w:r>
            <w:r w:rsidRPr="000C290B">
              <w:rPr>
                <w:rFonts w:ascii="Arial" w:hAnsi="Arial" w:cs="Arial"/>
              </w:rPr>
              <w:t>Jardín.</w:t>
            </w:r>
          </w:p>
        </w:tc>
      </w:tr>
    </w:tbl>
    <w:p w14:paraId="26DB187C" w14:textId="77777777" w:rsidR="00FD6742" w:rsidRDefault="00FD6742" w:rsidP="00FD6742">
      <w:pPr>
        <w:jc w:val="both"/>
        <w:rPr>
          <w:rFonts w:ascii="Arial" w:hAnsi="Arial" w:cs="Arial"/>
        </w:rPr>
      </w:pPr>
    </w:p>
    <w:p w14:paraId="4883BCF8" w14:textId="006A5400" w:rsidR="00FD6742" w:rsidRDefault="00FD6742" w:rsidP="00FD6742">
      <w:pPr>
        <w:jc w:val="both"/>
        <w:rPr>
          <w:rFonts w:ascii="Arial" w:hAnsi="Arial" w:cs="Arial"/>
          <w:b/>
          <w:bCs/>
          <w:sz w:val="24"/>
          <w:szCs w:val="24"/>
        </w:rPr>
      </w:pPr>
      <w:r>
        <w:rPr>
          <w:rFonts w:ascii="Arial" w:hAnsi="Arial" w:cs="Arial"/>
          <w:b/>
          <w:bCs/>
          <w:sz w:val="24"/>
          <w:szCs w:val="24"/>
        </w:rPr>
        <w:t xml:space="preserve">CASAS DE LA CULTURA </w:t>
      </w:r>
    </w:p>
    <w:p w14:paraId="0A2527F8" w14:textId="77777777" w:rsidR="00674AC8" w:rsidRPr="00DC4DB3" w:rsidRDefault="00674AC8" w:rsidP="00FD6742">
      <w:pPr>
        <w:jc w:val="both"/>
        <w:rPr>
          <w:rFonts w:ascii="Arial" w:hAnsi="Arial" w:cs="Arial"/>
          <w:b/>
          <w:bCs/>
          <w:sz w:val="24"/>
          <w:szCs w:val="24"/>
        </w:rPr>
      </w:pPr>
    </w:p>
    <w:p w14:paraId="00F5411A" w14:textId="621899CC" w:rsidR="00FD6742" w:rsidRPr="00E15997" w:rsidRDefault="00FD6742" w:rsidP="002425DE">
      <w:pPr>
        <w:pStyle w:val="Prrafodelista"/>
        <w:numPr>
          <w:ilvl w:val="0"/>
          <w:numId w:val="19"/>
        </w:numPr>
        <w:suppressAutoHyphens w:val="0"/>
        <w:spacing w:after="160" w:line="259" w:lineRule="auto"/>
        <w:contextualSpacing/>
        <w:jc w:val="both"/>
        <w:rPr>
          <w:rFonts w:ascii="Arial" w:hAnsi="Arial" w:cs="Arial"/>
          <w:b/>
          <w:lang w:val="es-MX"/>
        </w:rPr>
      </w:pPr>
      <w:r w:rsidRPr="00E15997">
        <w:rPr>
          <w:rFonts w:ascii="Arial" w:hAnsi="Arial" w:cs="Arial"/>
          <w:b/>
          <w:lang w:val="es-MX"/>
        </w:rPr>
        <w:t xml:space="preserve">Formación </w:t>
      </w:r>
      <w:r w:rsidR="00674AC8">
        <w:rPr>
          <w:rFonts w:ascii="Arial" w:hAnsi="Arial" w:cs="Arial"/>
          <w:b/>
          <w:lang w:val="es-MX"/>
        </w:rPr>
        <w:t>a</w:t>
      </w:r>
      <w:r w:rsidRPr="00E15997">
        <w:rPr>
          <w:rFonts w:ascii="Arial" w:hAnsi="Arial" w:cs="Arial"/>
          <w:b/>
          <w:lang w:val="es-MX"/>
        </w:rPr>
        <w:t>rtística</w:t>
      </w:r>
    </w:p>
    <w:p w14:paraId="1D9A7938" w14:textId="6B0868A3" w:rsidR="00987916" w:rsidRDefault="00FD6742" w:rsidP="00FD6742">
      <w:pPr>
        <w:jc w:val="both"/>
        <w:rPr>
          <w:rFonts w:ascii="Arial" w:eastAsia="Trebuchet MS" w:hAnsi="Arial" w:cs="Arial"/>
          <w:color w:val="000000"/>
          <w:sz w:val="24"/>
          <w:szCs w:val="24"/>
        </w:rPr>
      </w:pPr>
      <w:r w:rsidRPr="00E15997">
        <w:rPr>
          <w:rFonts w:ascii="Arial" w:eastAsia="Trebuchet MS" w:hAnsi="Arial" w:cs="Arial"/>
          <w:color w:val="000000"/>
          <w:sz w:val="24"/>
          <w:szCs w:val="24"/>
        </w:rPr>
        <w:t>Este componente de formación en artes</w:t>
      </w:r>
      <w:r w:rsidR="00674AC8">
        <w:rPr>
          <w:rFonts w:ascii="Arial" w:eastAsia="Trebuchet MS" w:hAnsi="Arial" w:cs="Arial"/>
          <w:color w:val="000000"/>
          <w:sz w:val="24"/>
          <w:szCs w:val="24"/>
        </w:rPr>
        <w:t>,</w:t>
      </w:r>
      <w:r w:rsidRPr="00E15997">
        <w:rPr>
          <w:rFonts w:ascii="Arial" w:eastAsia="Trebuchet MS" w:hAnsi="Arial" w:cs="Arial"/>
          <w:color w:val="000000"/>
          <w:sz w:val="24"/>
          <w:szCs w:val="24"/>
        </w:rPr>
        <w:t xml:space="preserve"> desarrolla capacidades, actitudes, hábitos y comportamientos, potencia habilidades, destrezas</w:t>
      </w:r>
      <w:r w:rsidR="00674AC8">
        <w:rPr>
          <w:rFonts w:ascii="Arial" w:eastAsia="Trebuchet MS" w:hAnsi="Arial" w:cs="Arial"/>
          <w:color w:val="000000"/>
          <w:sz w:val="24"/>
          <w:szCs w:val="24"/>
        </w:rPr>
        <w:t xml:space="preserve"> </w:t>
      </w:r>
      <w:r w:rsidRPr="00E15997">
        <w:rPr>
          <w:rFonts w:ascii="Arial" w:eastAsia="Trebuchet MS" w:hAnsi="Arial" w:cs="Arial"/>
          <w:color w:val="000000"/>
          <w:sz w:val="24"/>
          <w:szCs w:val="24"/>
        </w:rPr>
        <w:t>y además es un medio de</w:t>
      </w:r>
    </w:p>
    <w:p w14:paraId="2C32E9B6" w14:textId="77777777" w:rsidR="00987916" w:rsidRDefault="00987916" w:rsidP="00FD6742">
      <w:pPr>
        <w:jc w:val="both"/>
        <w:rPr>
          <w:rFonts w:ascii="Arial" w:eastAsia="Trebuchet MS" w:hAnsi="Arial" w:cs="Arial"/>
          <w:color w:val="000000"/>
          <w:sz w:val="24"/>
          <w:szCs w:val="24"/>
        </w:rPr>
      </w:pPr>
    </w:p>
    <w:p w14:paraId="357E18E7" w14:textId="52DC8ED4" w:rsidR="004A225C" w:rsidRPr="00EB46E1" w:rsidRDefault="00FD6742" w:rsidP="00FD6742">
      <w:pPr>
        <w:jc w:val="both"/>
        <w:rPr>
          <w:rFonts w:ascii="Arial" w:eastAsia="Trebuchet MS" w:hAnsi="Arial" w:cs="Arial"/>
          <w:color w:val="000000"/>
          <w:sz w:val="24"/>
          <w:szCs w:val="24"/>
        </w:rPr>
      </w:pPr>
      <w:r w:rsidRPr="00E15997">
        <w:rPr>
          <w:rFonts w:ascii="Arial" w:eastAsia="Trebuchet MS" w:hAnsi="Arial" w:cs="Arial"/>
          <w:color w:val="000000"/>
          <w:sz w:val="24"/>
          <w:szCs w:val="24"/>
        </w:rPr>
        <w:t>interacción, comunicación y expresión de sentimientos, emociones y actitudes, que permite la formación integral del niño, del joven y del adulto.</w:t>
      </w:r>
    </w:p>
    <w:p w14:paraId="0546E89C" w14:textId="77777777" w:rsidR="004A225C" w:rsidRDefault="004A225C" w:rsidP="00FD6742">
      <w:pPr>
        <w:jc w:val="both"/>
        <w:rPr>
          <w:rFonts w:ascii="Arial" w:hAnsi="Arial" w:cs="Arial"/>
          <w:sz w:val="24"/>
          <w:szCs w:val="24"/>
        </w:rPr>
      </w:pPr>
    </w:p>
    <w:p w14:paraId="43A4C14E" w14:textId="6AEB6F03" w:rsidR="0030690C" w:rsidRDefault="00FD6742" w:rsidP="00FD6742">
      <w:pPr>
        <w:jc w:val="both"/>
        <w:rPr>
          <w:rFonts w:ascii="Arial" w:hAnsi="Arial" w:cs="Arial"/>
          <w:sz w:val="24"/>
          <w:szCs w:val="24"/>
        </w:rPr>
      </w:pPr>
      <w:r w:rsidRPr="00E15997">
        <w:rPr>
          <w:rFonts w:ascii="Arial" w:hAnsi="Arial" w:cs="Arial"/>
          <w:sz w:val="24"/>
          <w:szCs w:val="24"/>
        </w:rPr>
        <w:t xml:space="preserve">Para la vigencia 2023 se </w:t>
      </w:r>
      <w:r w:rsidR="00674AC8">
        <w:rPr>
          <w:rFonts w:ascii="Arial" w:hAnsi="Arial" w:cs="Arial"/>
          <w:sz w:val="24"/>
          <w:szCs w:val="24"/>
        </w:rPr>
        <w:t>realizaron</w:t>
      </w:r>
      <w:r w:rsidRPr="00E15997">
        <w:rPr>
          <w:rFonts w:ascii="Arial" w:hAnsi="Arial" w:cs="Arial"/>
          <w:sz w:val="24"/>
          <w:szCs w:val="24"/>
        </w:rPr>
        <w:t xml:space="preserve"> 527 talleres y se atendieron 9.500 usuarios</w:t>
      </w:r>
      <w:r w:rsidR="00674AC8">
        <w:rPr>
          <w:rFonts w:ascii="Arial" w:hAnsi="Arial" w:cs="Arial"/>
          <w:sz w:val="24"/>
          <w:szCs w:val="24"/>
        </w:rPr>
        <w:t xml:space="preserve"> </w:t>
      </w:r>
      <w:r w:rsidRPr="00E15997">
        <w:rPr>
          <w:rFonts w:ascii="Arial" w:hAnsi="Arial" w:cs="Arial"/>
          <w:sz w:val="24"/>
          <w:szCs w:val="24"/>
        </w:rPr>
        <w:t>en diferentes expresiones del arte como:</w:t>
      </w:r>
    </w:p>
    <w:p w14:paraId="55A87724" w14:textId="77777777" w:rsidR="0030690C" w:rsidRPr="00E15997" w:rsidRDefault="0030690C" w:rsidP="00FD6742">
      <w:pPr>
        <w:jc w:val="both"/>
        <w:rPr>
          <w:rFonts w:ascii="Arial" w:hAnsi="Arial" w:cs="Arial"/>
          <w:sz w:val="24"/>
          <w:szCs w:val="24"/>
        </w:rPr>
      </w:pPr>
    </w:p>
    <w:p w14:paraId="0A618697" w14:textId="0EA1B993" w:rsidR="00FD6742" w:rsidRDefault="00FD6742" w:rsidP="002425DE">
      <w:pPr>
        <w:numPr>
          <w:ilvl w:val="0"/>
          <w:numId w:val="18"/>
        </w:numPr>
        <w:spacing w:line="276" w:lineRule="auto"/>
        <w:ind w:left="360"/>
        <w:jc w:val="both"/>
        <w:rPr>
          <w:rFonts w:ascii="Arial" w:hAnsi="Arial" w:cs="Arial"/>
          <w:sz w:val="24"/>
          <w:szCs w:val="24"/>
        </w:rPr>
      </w:pPr>
      <w:r w:rsidRPr="00E15997">
        <w:rPr>
          <w:rFonts w:ascii="Arial" w:hAnsi="Arial" w:cs="Arial"/>
          <w:sz w:val="24"/>
          <w:szCs w:val="24"/>
        </w:rPr>
        <w:t>Teatro</w:t>
      </w:r>
    </w:p>
    <w:p w14:paraId="6D58FF9C" w14:textId="77777777" w:rsidR="00987916" w:rsidRPr="00E15997" w:rsidRDefault="00987916" w:rsidP="00987916">
      <w:pPr>
        <w:spacing w:line="276" w:lineRule="auto"/>
        <w:ind w:left="360"/>
        <w:jc w:val="both"/>
        <w:rPr>
          <w:rFonts w:ascii="Arial" w:hAnsi="Arial" w:cs="Arial"/>
          <w:sz w:val="24"/>
          <w:szCs w:val="24"/>
        </w:rPr>
      </w:pPr>
    </w:p>
    <w:p w14:paraId="5A74F2F8" w14:textId="0A530141" w:rsidR="00FD6742" w:rsidRDefault="00FD6742" w:rsidP="002425DE">
      <w:pPr>
        <w:numPr>
          <w:ilvl w:val="0"/>
          <w:numId w:val="18"/>
        </w:numPr>
        <w:spacing w:line="276" w:lineRule="auto"/>
        <w:ind w:left="360"/>
        <w:jc w:val="both"/>
        <w:rPr>
          <w:rFonts w:ascii="Arial" w:hAnsi="Arial" w:cs="Arial"/>
          <w:sz w:val="24"/>
          <w:szCs w:val="24"/>
        </w:rPr>
      </w:pPr>
      <w:r w:rsidRPr="00E15997">
        <w:rPr>
          <w:rFonts w:ascii="Arial" w:hAnsi="Arial" w:cs="Arial"/>
          <w:sz w:val="24"/>
          <w:szCs w:val="24"/>
        </w:rPr>
        <w:t>Artes plásticas</w:t>
      </w:r>
    </w:p>
    <w:p w14:paraId="2D63DE93" w14:textId="77777777" w:rsidR="00987916" w:rsidRPr="00E15997" w:rsidRDefault="00987916" w:rsidP="00987916">
      <w:pPr>
        <w:spacing w:line="276" w:lineRule="auto"/>
        <w:ind w:left="360"/>
        <w:jc w:val="both"/>
        <w:rPr>
          <w:rFonts w:ascii="Arial" w:hAnsi="Arial" w:cs="Arial"/>
          <w:sz w:val="24"/>
          <w:szCs w:val="24"/>
        </w:rPr>
      </w:pPr>
    </w:p>
    <w:p w14:paraId="53F6AD2E" w14:textId="6B5E7D93" w:rsidR="00674AC8" w:rsidRDefault="00FD6742" w:rsidP="002425DE">
      <w:pPr>
        <w:numPr>
          <w:ilvl w:val="0"/>
          <w:numId w:val="18"/>
        </w:numPr>
        <w:spacing w:line="276" w:lineRule="auto"/>
        <w:ind w:left="360"/>
        <w:jc w:val="both"/>
        <w:rPr>
          <w:rFonts w:ascii="Arial" w:hAnsi="Arial" w:cs="Arial"/>
          <w:sz w:val="24"/>
          <w:szCs w:val="24"/>
        </w:rPr>
      </w:pPr>
      <w:r w:rsidRPr="00E15997">
        <w:rPr>
          <w:rFonts w:ascii="Arial" w:hAnsi="Arial" w:cs="Arial"/>
          <w:sz w:val="24"/>
          <w:szCs w:val="24"/>
        </w:rPr>
        <w:t>Circo</w:t>
      </w:r>
    </w:p>
    <w:p w14:paraId="230457E1" w14:textId="77777777" w:rsidR="00987916" w:rsidRPr="00987916" w:rsidRDefault="00987916" w:rsidP="00987916">
      <w:pPr>
        <w:spacing w:line="276" w:lineRule="auto"/>
        <w:ind w:left="360"/>
        <w:jc w:val="both"/>
        <w:rPr>
          <w:rFonts w:ascii="Arial" w:hAnsi="Arial" w:cs="Arial"/>
          <w:sz w:val="24"/>
          <w:szCs w:val="24"/>
        </w:rPr>
      </w:pPr>
    </w:p>
    <w:p w14:paraId="56745706" w14:textId="78AC26BB" w:rsidR="00FD6742" w:rsidRDefault="00FD6742" w:rsidP="002425DE">
      <w:pPr>
        <w:numPr>
          <w:ilvl w:val="0"/>
          <w:numId w:val="18"/>
        </w:numPr>
        <w:spacing w:line="276" w:lineRule="auto"/>
        <w:ind w:left="360"/>
        <w:jc w:val="both"/>
        <w:rPr>
          <w:rFonts w:ascii="Arial" w:hAnsi="Arial" w:cs="Arial"/>
          <w:sz w:val="24"/>
          <w:szCs w:val="24"/>
        </w:rPr>
      </w:pPr>
      <w:r w:rsidRPr="00E15997">
        <w:rPr>
          <w:rFonts w:ascii="Arial" w:hAnsi="Arial" w:cs="Arial"/>
          <w:sz w:val="24"/>
          <w:szCs w:val="24"/>
        </w:rPr>
        <w:t>Danza moderna, latina y folclórica</w:t>
      </w:r>
    </w:p>
    <w:p w14:paraId="7F56C585" w14:textId="77777777" w:rsidR="00987916" w:rsidRPr="00E15997" w:rsidRDefault="00987916" w:rsidP="00987916">
      <w:pPr>
        <w:spacing w:line="276" w:lineRule="auto"/>
        <w:ind w:left="360"/>
        <w:jc w:val="both"/>
        <w:rPr>
          <w:rFonts w:ascii="Arial" w:hAnsi="Arial" w:cs="Arial"/>
          <w:sz w:val="24"/>
          <w:szCs w:val="24"/>
        </w:rPr>
      </w:pPr>
    </w:p>
    <w:p w14:paraId="483B75B1" w14:textId="3EE48D9B" w:rsidR="00FD6742" w:rsidRDefault="00FD6742" w:rsidP="002425DE">
      <w:pPr>
        <w:numPr>
          <w:ilvl w:val="0"/>
          <w:numId w:val="18"/>
        </w:numPr>
        <w:spacing w:line="276" w:lineRule="auto"/>
        <w:ind w:left="360"/>
        <w:jc w:val="both"/>
        <w:rPr>
          <w:rFonts w:ascii="Arial" w:hAnsi="Arial" w:cs="Arial"/>
          <w:sz w:val="24"/>
          <w:szCs w:val="24"/>
        </w:rPr>
      </w:pPr>
      <w:r w:rsidRPr="00E15997">
        <w:rPr>
          <w:rFonts w:ascii="Arial" w:hAnsi="Arial" w:cs="Arial"/>
          <w:sz w:val="24"/>
          <w:szCs w:val="24"/>
        </w:rPr>
        <w:t>Fotografía y producción audiovisual</w:t>
      </w:r>
    </w:p>
    <w:p w14:paraId="61194AC0" w14:textId="77777777" w:rsidR="00987916" w:rsidRPr="00E15997" w:rsidRDefault="00987916" w:rsidP="00987916">
      <w:pPr>
        <w:spacing w:line="276" w:lineRule="auto"/>
        <w:ind w:left="360"/>
        <w:jc w:val="both"/>
        <w:rPr>
          <w:rFonts w:ascii="Arial" w:hAnsi="Arial" w:cs="Arial"/>
          <w:sz w:val="24"/>
          <w:szCs w:val="24"/>
        </w:rPr>
      </w:pPr>
    </w:p>
    <w:p w14:paraId="2C1EF273" w14:textId="3AEF70ED" w:rsidR="00FD6742" w:rsidRDefault="00FD6742" w:rsidP="002425DE">
      <w:pPr>
        <w:numPr>
          <w:ilvl w:val="0"/>
          <w:numId w:val="18"/>
        </w:numPr>
        <w:spacing w:line="276" w:lineRule="auto"/>
        <w:ind w:left="360"/>
        <w:jc w:val="both"/>
        <w:rPr>
          <w:rFonts w:ascii="Arial" w:hAnsi="Arial" w:cs="Arial"/>
          <w:sz w:val="24"/>
          <w:szCs w:val="24"/>
        </w:rPr>
      </w:pPr>
      <w:r w:rsidRPr="00E15997">
        <w:rPr>
          <w:rFonts w:ascii="Arial" w:hAnsi="Arial" w:cs="Arial"/>
          <w:sz w:val="24"/>
          <w:szCs w:val="24"/>
        </w:rPr>
        <w:t>Artes gráficas</w:t>
      </w:r>
    </w:p>
    <w:p w14:paraId="45312282" w14:textId="77777777" w:rsidR="0030690C" w:rsidRDefault="0030690C" w:rsidP="0030690C">
      <w:pPr>
        <w:pStyle w:val="Prrafodelista"/>
        <w:rPr>
          <w:rFonts w:ascii="Arial" w:hAnsi="Arial" w:cs="Arial"/>
        </w:rPr>
      </w:pPr>
    </w:p>
    <w:p w14:paraId="0ECC0D91" w14:textId="72603441" w:rsidR="0030690C" w:rsidRDefault="0030690C" w:rsidP="0030690C">
      <w:pPr>
        <w:spacing w:line="276" w:lineRule="auto"/>
        <w:ind w:left="360"/>
        <w:jc w:val="both"/>
        <w:rPr>
          <w:rFonts w:ascii="Arial" w:hAnsi="Arial" w:cs="Arial"/>
          <w:sz w:val="24"/>
          <w:szCs w:val="24"/>
        </w:rPr>
      </w:pPr>
    </w:p>
    <w:p w14:paraId="6FC18843" w14:textId="6E956CD8" w:rsidR="00EB46E1" w:rsidRDefault="00EB46E1" w:rsidP="0030690C">
      <w:pPr>
        <w:spacing w:line="276" w:lineRule="auto"/>
        <w:ind w:left="360"/>
        <w:jc w:val="both"/>
        <w:rPr>
          <w:rFonts w:ascii="Arial" w:hAnsi="Arial" w:cs="Arial"/>
          <w:sz w:val="24"/>
          <w:szCs w:val="24"/>
        </w:rPr>
      </w:pPr>
    </w:p>
    <w:p w14:paraId="757D9A12" w14:textId="6E8C8B43" w:rsidR="00EB46E1" w:rsidRDefault="00EB46E1" w:rsidP="0030690C">
      <w:pPr>
        <w:spacing w:line="276" w:lineRule="auto"/>
        <w:ind w:left="360"/>
        <w:jc w:val="both"/>
        <w:rPr>
          <w:rFonts w:ascii="Arial" w:hAnsi="Arial" w:cs="Arial"/>
          <w:sz w:val="24"/>
          <w:szCs w:val="24"/>
        </w:rPr>
      </w:pPr>
    </w:p>
    <w:p w14:paraId="75B072E1" w14:textId="1EE89021" w:rsidR="00FD6742" w:rsidRPr="00E15997" w:rsidRDefault="00FD6742" w:rsidP="002425DE">
      <w:pPr>
        <w:pStyle w:val="Prrafodelista"/>
        <w:numPr>
          <w:ilvl w:val="0"/>
          <w:numId w:val="19"/>
        </w:numPr>
        <w:suppressAutoHyphens w:val="0"/>
        <w:spacing w:after="160" w:line="259" w:lineRule="auto"/>
        <w:contextualSpacing/>
        <w:jc w:val="both"/>
        <w:rPr>
          <w:rFonts w:ascii="Arial" w:hAnsi="Arial" w:cs="Arial"/>
        </w:rPr>
      </w:pPr>
      <w:r w:rsidRPr="00E15997">
        <w:rPr>
          <w:rFonts w:ascii="Arial" w:hAnsi="Arial" w:cs="Arial"/>
          <w:b/>
        </w:rPr>
        <w:lastRenderedPageBreak/>
        <w:t xml:space="preserve">Programas de </w:t>
      </w:r>
      <w:r w:rsidR="00674AC8">
        <w:rPr>
          <w:rFonts w:ascii="Arial" w:hAnsi="Arial" w:cs="Arial"/>
          <w:b/>
        </w:rPr>
        <w:t>e</w:t>
      </w:r>
      <w:r w:rsidRPr="00E15997">
        <w:rPr>
          <w:rFonts w:ascii="Arial" w:hAnsi="Arial" w:cs="Arial"/>
          <w:b/>
        </w:rPr>
        <w:t xml:space="preserve">xtensión </w:t>
      </w:r>
      <w:r w:rsidR="00674AC8">
        <w:rPr>
          <w:rFonts w:ascii="Arial" w:hAnsi="Arial" w:cs="Arial"/>
          <w:b/>
        </w:rPr>
        <w:t>c</w:t>
      </w:r>
      <w:r w:rsidRPr="00E15997">
        <w:rPr>
          <w:rFonts w:ascii="Arial" w:hAnsi="Arial" w:cs="Arial"/>
          <w:b/>
        </w:rPr>
        <w:t xml:space="preserve">ultural o </w:t>
      </w:r>
      <w:r w:rsidR="00674AC8">
        <w:rPr>
          <w:rFonts w:ascii="Arial" w:hAnsi="Arial" w:cs="Arial"/>
          <w:b/>
        </w:rPr>
        <w:t>i</w:t>
      </w:r>
      <w:r w:rsidRPr="00E15997">
        <w:rPr>
          <w:rFonts w:ascii="Arial" w:hAnsi="Arial" w:cs="Arial"/>
          <w:b/>
        </w:rPr>
        <w:t xml:space="preserve">niciativas </w:t>
      </w:r>
      <w:r w:rsidR="00674AC8">
        <w:rPr>
          <w:rFonts w:ascii="Arial" w:hAnsi="Arial" w:cs="Arial"/>
          <w:b/>
        </w:rPr>
        <w:t>a</w:t>
      </w:r>
      <w:r w:rsidRPr="00E15997">
        <w:rPr>
          <w:rFonts w:ascii="Arial" w:hAnsi="Arial" w:cs="Arial"/>
          <w:b/>
        </w:rPr>
        <w:t xml:space="preserve">rtísticas, </w:t>
      </w:r>
      <w:r w:rsidR="00674AC8">
        <w:rPr>
          <w:rFonts w:ascii="Arial" w:hAnsi="Arial" w:cs="Arial"/>
          <w:b/>
        </w:rPr>
        <w:t>s</w:t>
      </w:r>
      <w:r w:rsidRPr="00E15997">
        <w:rPr>
          <w:rFonts w:ascii="Arial" w:hAnsi="Arial" w:cs="Arial"/>
          <w:b/>
        </w:rPr>
        <w:t xml:space="preserve">ocio </w:t>
      </w:r>
      <w:r w:rsidR="00674AC8">
        <w:rPr>
          <w:rFonts w:ascii="Arial" w:hAnsi="Arial" w:cs="Arial"/>
          <w:b/>
        </w:rPr>
        <w:t>c</w:t>
      </w:r>
      <w:r w:rsidRPr="00E15997">
        <w:rPr>
          <w:rFonts w:ascii="Arial" w:hAnsi="Arial" w:cs="Arial"/>
          <w:b/>
        </w:rPr>
        <w:t xml:space="preserve">ulturales y </w:t>
      </w:r>
      <w:r w:rsidR="00674AC8">
        <w:rPr>
          <w:rFonts w:ascii="Arial" w:hAnsi="Arial" w:cs="Arial"/>
          <w:b/>
        </w:rPr>
        <w:t>a</w:t>
      </w:r>
      <w:r w:rsidRPr="00E15997">
        <w:rPr>
          <w:rFonts w:ascii="Arial" w:hAnsi="Arial" w:cs="Arial"/>
          <w:b/>
        </w:rPr>
        <w:t xml:space="preserve">mbientales </w:t>
      </w:r>
      <w:r w:rsidR="00674AC8">
        <w:rPr>
          <w:rFonts w:ascii="Arial" w:hAnsi="Arial" w:cs="Arial"/>
          <w:b/>
        </w:rPr>
        <w:t>c</w:t>
      </w:r>
      <w:r w:rsidRPr="00E15997">
        <w:rPr>
          <w:rFonts w:ascii="Arial" w:hAnsi="Arial" w:cs="Arial"/>
          <w:b/>
        </w:rPr>
        <w:t xml:space="preserve">omunitarias e </w:t>
      </w:r>
      <w:r w:rsidR="00674AC8">
        <w:rPr>
          <w:rFonts w:ascii="Arial" w:hAnsi="Arial" w:cs="Arial"/>
          <w:b/>
        </w:rPr>
        <w:t>i</w:t>
      </w:r>
      <w:r w:rsidRPr="00E15997">
        <w:rPr>
          <w:rFonts w:ascii="Arial" w:hAnsi="Arial" w:cs="Arial"/>
          <w:b/>
        </w:rPr>
        <w:t>nstitucionales</w:t>
      </w:r>
    </w:p>
    <w:p w14:paraId="0D342025" w14:textId="77777777" w:rsidR="00FD6742" w:rsidRPr="00E15997" w:rsidRDefault="00FD6742" w:rsidP="00FD6742">
      <w:pPr>
        <w:pStyle w:val="Prrafodelista"/>
        <w:jc w:val="both"/>
        <w:rPr>
          <w:rFonts w:ascii="Arial" w:hAnsi="Arial" w:cs="Arial"/>
        </w:rPr>
      </w:pPr>
    </w:p>
    <w:p w14:paraId="23C1EF67" w14:textId="178BA075" w:rsidR="00FD6742" w:rsidRPr="007903DE" w:rsidRDefault="00FD6742" w:rsidP="00FD6742">
      <w:pPr>
        <w:pStyle w:val="Prrafodelista"/>
        <w:ind w:left="0"/>
        <w:jc w:val="both"/>
        <w:rPr>
          <w:rFonts w:ascii="Arial" w:hAnsi="Arial" w:cs="Arial"/>
        </w:rPr>
      </w:pPr>
      <w:r w:rsidRPr="007903DE">
        <w:rPr>
          <w:rFonts w:ascii="Arial" w:hAnsi="Arial" w:cs="Arial"/>
        </w:rPr>
        <w:t>Enmarcado</w:t>
      </w:r>
      <w:r w:rsidR="00674AC8">
        <w:rPr>
          <w:rFonts w:ascii="Arial" w:hAnsi="Arial" w:cs="Arial"/>
        </w:rPr>
        <w:t>s</w:t>
      </w:r>
      <w:r w:rsidRPr="007903DE">
        <w:rPr>
          <w:rFonts w:ascii="Arial" w:hAnsi="Arial" w:cs="Arial"/>
        </w:rPr>
        <w:t xml:space="preserve"> en acciones de diseño, implementación y evaluación, o de apoyo y acompañamiento de las iniciativas comunitarias o institucionales artísticas y socio culturales y ambientales</w:t>
      </w:r>
      <w:r w:rsidR="00674AC8">
        <w:rPr>
          <w:rFonts w:ascii="Arial" w:hAnsi="Arial" w:cs="Arial"/>
        </w:rPr>
        <w:t>.</w:t>
      </w:r>
      <w:r w:rsidRPr="007903DE">
        <w:rPr>
          <w:rFonts w:ascii="Arial" w:hAnsi="Arial" w:cs="Arial"/>
        </w:rPr>
        <w:t xml:space="preserve"> </w:t>
      </w:r>
      <w:r w:rsidR="00674AC8">
        <w:rPr>
          <w:rFonts w:ascii="Arial" w:hAnsi="Arial" w:cs="Arial"/>
        </w:rPr>
        <w:t>Propician la generación de</w:t>
      </w:r>
      <w:r w:rsidRPr="007903DE">
        <w:rPr>
          <w:rFonts w:ascii="Arial" w:hAnsi="Arial" w:cs="Arial"/>
        </w:rPr>
        <w:t xml:space="preserve"> espacios para el encuentro ciudadano y la convivencia social, de tal forma que se fortalezca el capital social en las comunidades.</w:t>
      </w:r>
    </w:p>
    <w:p w14:paraId="7B0B65CE" w14:textId="77777777" w:rsidR="00674AC8" w:rsidRDefault="00674AC8" w:rsidP="00FD6742">
      <w:pPr>
        <w:jc w:val="both"/>
        <w:rPr>
          <w:rFonts w:ascii="Arial" w:hAnsi="Arial" w:cs="Arial"/>
          <w:sz w:val="24"/>
          <w:szCs w:val="24"/>
        </w:rPr>
      </w:pPr>
    </w:p>
    <w:p w14:paraId="620A1297" w14:textId="5CFEDB8A" w:rsidR="00FD6742" w:rsidRDefault="00FD6742" w:rsidP="00FD6742">
      <w:pPr>
        <w:jc w:val="both"/>
        <w:rPr>
          <w:rFonts w:ascii="Arial" w:hAnsi="Arial" w:cs="Arial"/>
          <w:sz w:val="24"/>
          <w:szCs w:val="24"/>
        </w:rPr>
      </w:pPr>
      <w:r w:rsidRPr="007903DE">
        <w:rPr>
          <w:rFonts w:ascii="Arial" w:hAnsi="Arial" w:cs="Arial"/>
          <w:sz w:val="24"/>
          <w:szCs w:val="24"/>
        </w:rPr>
        <w:t>Se realizaron 231 actividades</w:t>
      </w:r>
      <w:r w:rsidR="00674AC8">
        <w:rPr>
          <w:rFonts w:ascii="Arial" w:hAnsi="Arial" w:cs="Arial"/>
          <w:sz w:val="24"/>
          <w:szCs w:val="24"/>
        </w:rPr>
        <w:t xml:space="preserve"> presenciales</w:t>
      </w:r>
      <w:r w:rsidRPr="007903DE">
        <w:rPr>
          <w:rFonts w:ascii="Arial" w:hAnsi="Arial" w:cs="Arial"/>
          <w:sz w:val="24"/>
          <w:szCs w:val="24"/>
        </w:rPr>
        <w:t xml:space="preserve"> de extensión comunitaria</w:t>
      </w:r>
      <w:r w:rsidR="00674AC8">
        <w:rPr>
          <w:rFonts w:ascii="Arial" w:hAnsi="Arial" w:cs="Arial"/>
          <w:sz w:val="24"/>
          <w:szCs w:val="24"/>
        </w:rPr>
        <w:t xml:space="preserve"> </w:t>
      </w:r>
      <w:r w:rsidRPr="007903DE">
        <w:rPr>
          <w:rFonts w:ascii="Arial" w:hAnsi="Arial" w:cs="Arial"/>
          <w:sz w:val="24"/>
          <w:szCs w:val="24"/>
        </w:rPr>
        <w:t>(artísticas y socio culturales),</w:t>
      </w:r>
      <w:r w:rsidR="00674AC8">
        <w:rPr>
          <w:rFonts w:ascii="Arial" w:hAnsi="Arial" w:cs="Arial"/>
          <w:sz w:val="24"/>
          <w:szCs w:val="24"/>
        </w:rPr>
        <w:t xml:space="preserve"> como las </w:t>
      </w:r>
      <w:r w:rsidRPr="007903DE">
        <w:rPr>
          <w:rFonts w:ascii="Arial" w:hAnsi="Arial" w:cs="Arial"/>
          <w:sz w:val="24"/>
          <w:szCs w:val="24"/>
        </w:rPr>
        <w:t>celebraciones comunitarias con 19.359 beneficiarios en las 13 sedes de las Casas de Cultura</w:t>
      </w:r>
      <w:r w:rsidR="00674AC8">
        <w:rPr>
          <w:rFonts w:ascii="Arial" w:hAnsi="Arial" w:cs="Arial"/>
          <w:sz w:val="24"/>
          <w:szCs w:val="24"/>
        </w:rPr>
        <w:t>,</w:t>
      </w:r>
      <w:r w:rsidRPr="007903DE">
        <w:rPr>
          <w:rFonts w:ascii="Arial" w:hAnsi="Arial" w:cs="Arial"/>
          <w:sz w:val="24"/>
          <w:szCs w:val="24"/>
        </w:rPr>
        <w:t xml:space="preserve"> incluida la zona rural</w:t>
      </w:r>
      <w:r w:rsidR="00674AC8">
        <w:rPr>
          <w:rFonts w:ascii="Arial" w:hAnsi="Arial" w:cs="Arial"/>
          <w:sz w:val="24"/>
          <w:szCs w:val="24"/>
        </w:rPr>
        <w:t>.</w:t>
      </w:r>
      <w:r w:rsidRPr="007903DE">
        <w:rPr>
          <w:rFonts w:ascii="Arial" w:hAnsi="Arial" w:cs="Arial"/>
          <w:sz w:val="24"/>
          <w:szCs w:val="24"/>
        </w:rPr>
        <w:t xml:space="preserve"> </w:t>
      </w:r>
      <w:r w:rsidR="00674AC8">
        <w:rPr>
          <w:rFonts w:ascii="Arial" w:hAnsi="Arial" w:cs="Arial"/>
          <w:sz w:val="24"/>
          <w:szCs w:val="24"/>
        </w:rPr>
        <w:t>Entre estas se destacan</w:t>
      </w:r>
      <w:r w:rsidRPr="007903DE">
        <w:rPr>
          <w:rFonts w:ascii="Arial" w:hAnsi="Arial" w:cs="Arial"/>
          <w:sz w:val="24"/>
          <w:szCs w:val="24"/>
        </w:rPr>
        <w:t>:</w:t>
      </w:r>
    </w:p>
    <w:p w14:paraId="5DE65E04" w14:textId="77777777" w:rsidR="00674AC8" w:rsidRPr="007903DE" w:rsidRDefault="00674AC8" w:rsidP="00FD6742">
      <w:pPr>
        <w:jc w:val="both"/>
        <w:rPr>
          <w:rFonts w:ascii="Arial" w:hAnsi="Arial" w:cs="Arial"/>
          <w:sz w:val="24"/>
          <w:szCs w:val="24"/>
        </w:rPr>
      </w:pPr>
    </w:p>
    <w:p w14:paraId="37781255" w14:textId="2255809E" w:rsidR="00FD6742" w:rsidRDefault="00FD6742" w:rsidP="002425DE">
      <w:pPr>
        <w:numPr>
          <w:ilvl w:val="0"/>
          <w:numId w:val="20"/>
        </w:numPr>
        <w:spacing w:line="276" w:lineRule="auto"/>
        <w:ind w:left="360"/>
        <w:jc w:val="both"/>
        <w:rPr>
          <w:rFonts w:ascii="Arial" w:hAnsi="Arial" w:cs="Arial"/>
          <w:sz w:val="24"/>
          <w:szCs w:val="24"/>
        </w:rPr>
      </w:pPr>
      <w:r w:rsidRPr="007903DE">
        <w:rPr>
          <w:rFonts w:ascii="Arial" w:hAnsi="Arial" w:cs="Arial"/>
          <w:sz w:val="24"/>
          <w:szCs w:val="24"/>
        </w:rPr>
        <w:t xml:space="preserve">Mes del Adulto Mayor </w:t>
      </w:r>
    </w:p>
    <w:p w14:paraId="4533F135" w14:textId="77777777" w:rsidR="00987916" w:rsidRPr="007903DE" w:rsidRDefault="00987916" w:rsidP="00987916">
      <w:pPr>
        <w:spacing w:line="276" w:lineRule="auto"/>
        <w:ind w:left="360"/>
        <w:jc w:val="both"/>
        <w:rPr>
          <w:rFonts w:ascii="Arial" w:hAnsi="Arial" w:cs="Arial"/>
          <w:sz w:val="24"/>
          <w:szCs w:val="24"/>
        </w:rPr>
      </w:pPr>
    </w:p>
    <w:p w14:paraId="14641ACD" w14:textId="74B966DA" w:rsidR="00FD6742" w:rsidRDefault="00FD6742" w:rsidP="002425DE">
      <w:pPr>
        <w:numPr>
          <w:ilvl w:val="0"/>
          <w:numId w:val="20"/>
        </w:numPr>
        <w:spacing w:line="276" w:lineRule="auto"/>
        <w:ind w:left="360"/>
        <w:jc w:val="both"/>
        <w:rPr>
          <w:rFonts w:ascii="Arial" w:hAnsi="Arial" w:cs="Arial"/>
          <w:sz w:val="24"/>
          <w:szCs w:val="24"/>
        </w:rPr>
      </w:pPr>
      <w:r w:rsidRPr="007903DE">
        <w:rPr>
          <w:rFonts w:ascii="Arial" w:hAnsi="Arial" w:cs="Arial"/>
          <w:sz w:val="24"/>
          <w:szCs w:val="24"/>
        </w:rPr>
        <w:t xml:space="preserve">Mes del Amor y </w:t>
      </w:r>
      <w:r w:rsidR="00674AC8">
        <w:rPr>
          <w:rFonts w:ascii="Arial" w:hAnsi="Arial" w:cs="Arial"/>
          <w:sz w:val="24"/>
          <w:szCs w:val="24"/>
        </w:rPr>
        <w:t xml:space="preserve">la </w:t>
      </w:r>
      <w:r w:rsidRPr="007903DE">
        <w:rPr>
          <w:rFonts w:ascii="Arial" w:hAnsi="Arial" w:cs="Arial"/>
          <w:sz w:val="24"/>
          <w:szCs w:val="24"/>
        </w:rPr>
        <w:t>Amistad</w:t>
      </w:r>
    </w:p>
    <w:p w14:paraId="07ABA8EB" w14:textId="77777777" w:rsidR="00987916" w:rsidRPr="007903DE" w:rsidRDefault="00987916" w:rsidP="00987916">
      <w:pPr>
        <w:spacing w:line="276" w:lineRule="auto"/>
        <w:ind w:left="360"/>
        <w:jc w:val="both"/>
        <w:rPr>
          <w:rFonts w:ascii="Arial" w:hAnsi="Arial" w:cs="Arial"/>
          <w:sz w:val="24"/>
          <w:szCs w:val="24"/>
        </w:rPr>
      </w:pPr>
    </w:p>
    <w:p w14:paraId="5F64EEBB" w14:textId="5F7BEC40" w:rsidR="00FD6742" w:rsidRDefault="00FD6742" w:rsidP="002425DE">
      <w:pPr>
        <w:numPr>
          <w:ilvl w:val="0"/>
          <w:numId w:val="20"/>
        </w:numPr>
        <w:spacing w:line="276" w:lineRule="auto"/>
        <w:ind w:left="360"/>
        <w:jc w:val="both"/>
        <w:rPr>
          <w:rFonts w:ascii="Arial" w:hAnsi="Arial" w:cs="Arial"/>
          <w:sz w:val="24"/>
          <w:szCs w:val="24"/>
        </w:rPr>
      </w:pPr>
      <w:r w:rsidRPr="007903DE">
        <w:rPr>
          <w:rFonts w:ascii="Arial" w:hAnsi="Arial" w:cs="Arial"/>
          <w:sz w:val="24"/>
          <w:szCs w:val="24"/>
        </w:rPr>
        <w:t>Mes de los Niños</w:t>
      </w:r>
    </w:p>
    <w:p w14:paraId="30234BE3" w14:textId="77777777" w:rsidR="00987916" w:rsidRPr="007903DE" w:rsidRDefault="00987916" w:rsidP="00987916">
      <w:pPr>
        <w:spacing w:line="276" w:lineRule="auto"/>
        <w:ind w:left="360"/>
        <w:jc w:val="both"/>
        <w:rPr>
          <w:rFonts w:ascii="Arial" w:hAnsi="Arial" w:cs="Arial"/>
          <w:sz w:val="24"/>
          <w:szCs w:val="24"/>
        </w:rPr>
      </w:pPr>
    </w:p>
    <w:p w14:paraId="3E2767FB" w14:textId="552307E0" w:rsidR="00FD6742" w:rsidRDefault="00FD6742" w:rsidP="002425DE">
      <w:pPr>
        <w:numPr>
          <w:ilvl w:val="0"/>
          <w:numId w:val="20"/>
        </w:numPr>
        <w:spacing w:line="276" w:lineRule="auto"/>
        <w:ind w:left="360"/>
        <w:jc w:val="both"/>
        <w:rPr>
          <w:rFonts w:ascii="Arial" w:hAnsi="Arial" w:cs="Arial"/>
          <w:sz w:val="24"/>
          <w:szCs w:val="24"/>
        </w:rPr>
      </w:pPr>
      <w:r w:rsidRPr="007903DE">
        <w:rPr>
          <w:rFonts w:ascii="Arial" w:hAnsi="Arial" w:cs="Arial"/>
          <w:sz w:val="24"/>
          <w:szCs w:val="24"/>
        </w:rPr>
        <w:t xml:space="preserve">Programas culturales comunitarios como las vacaciones recreo – culturales, cine clubes y conciertos didácticos </w:t>
      </w:r>
    </w:p>
    <w:p w14:paraId="3BF1EFFF" w14:textId="77777777" w:rsidR="00987916" w:rsidRPr="007903DE" w:rsidRDefault="00987916" w:rsidP="00987916">
      <w:pPr>
        <w:spacing w:line="276" w:lineRule="auto"/>
        <w:ind w:left="360"/>
        <w:jc w:val="both"/>
        <w:rPr>
          <w:rFonts w:ascii="Arial" w:hAnsi="Arial" w:cs="Arial"/>
          <w:sz w:val="24"/>
          <w:szCs w:val="24"/>
        </w:rPr>
      </w:pPr>
    </w:p>
    <w:p w14:paraId="08CCDF2E" w14:textId="09059CDD" w:rsidR="00FD6742" w:rsidRDefault="00FD6742" w:rsidP="002425DE">
      <w:pPr>
        <w:numPr>
          <w:ilvl w:val="0"/>
          <w:numId w:val="20"/>
        </w:numPr>
        <w:spacing w:line="276" w:lineRule="auto"/>
        <w:ind w:left="360"/>
        <w:jc w:val="both"/>
        <w:rPr>
          <w:rFonts w:ascii="Arial" w:hAnsi="Arial" w:cs="Arial"/>
          <w:sz w:val="24"/>
          <w:szCs w:val="24"/>
        </w:rPr>
      </w:pPr>
      <w:r w:rsidRPr="007903DE">
        <w:rPr>
          <w:rFonts w:ascii="Arial" w:hAnsi="Arial" w:cs="Arial"/>
          <w:sz w:val="24"/>
          <w:szCs w:val="24"/>
        </w:rPr>
        <w:t>Presentaciones artísticas en comunas y corregimientos, entre otros.</w:t>
      </w:r>
    </w:p>
    <w:p w14:paraId="63630ACA" w14:textId="77777777" w:rsidR="0030690C" w:rsidRDefault="0030690C" w:rsidP="0030690C">
      <w:pPr>
        <w:pStyle w:val="Prrafodelista"/>
        <w:rPr>
          <w:rFonts w:ascii="Arial" w:hAnsi="Arial" w:cs="Arial"/>
        </w:rPr>
      </w:pPr>
    </w:p>
    <w:p w14:paraId="369A96C4" w14:textId="77777777" w:rsidR="00FD6742" w:rsidRDefault="00FD6742" w:rsidP="00FD6742">
      <w:pPr>
        <w:spacing w:line="276" w:lineRule="auto"/>
        <w:jc w:val="both"/>
        <w:rPr>
          <w:rFonts w:ascii="Arial" w:hAnsi="Arial" w:cs="Arial"/>
          <w:sz w:val="24"/>
          <w:szCs w:val="24"/>
        </w:rPr>
      </w:pPr>
    </w:p>
    <w:p w14:paraId="6396B9BD" w14:textId="77777777" w:rsidR="00FD6742" w:rsidRPr="00097551" w:rsidRDefault="00FD6742" w:rsidP="002425DE">
      <w:pPr>
        <w:pStyle w:val="Prrafodelista"/>
        <w:numPr>
          <w:ilvl w:val="0"/>
          <w:numId w:val="19"/>
        </w:numPr>
        <w:suppressAutoHyphens w:val="0"/>
        <w:spacing w:after="160" w:line="259" w:lineRule="auto"/>
        <w:contextualSpacing/>
        <w:rPr>
          <w:rFonts w:ascii="Arial" w:hAnsi="Arial" w:cs="Arial"/>
        </w:rPr>
      </w:pPr>
      <w:r w:rsidRPr="00097551">
        <w:rPr>
          <w:rFonts w:ascii="Arial" w:hAnsi="Arial" w:cs="Arial"/>
          <w:b/>
        </w:rPr>
        <w:t>Talleres Bio Culturales:</w:t>
      </w:r>
    </w:p>
    <w:p w14:paraId="28606E04" w14:textId="77777777" w:rsidR="00FD6742" w:rsidRPr="00097551" w:rsidRDefault="00FD6742" w:rsidP="00FD6742">
      <w:pPr>
        <w:pStyle w:val="Prrafodelista"/>
        <w:rPr>
          <w:rFonts w:ascii="Arial" w:hAnsi="Arial" w:cs="Arial"/>
        </w:rPr>
      </w:pPr>
    </w:p>
    <w:p w14:paraId="16694794" w14:textId="4B90D863" w:rsidR="00FD6742" w:rsidRDefault="00FD6742" w:rsidP="00FD6742">
      <w:pPr>
        <w:pStyle w:val="Prrafodelista"/>
        <w:ind w:left="0"/>
        <w:jc w:val="both"/>
        <w:rPr>
          <w:rFonts w:ascii="Arial" w:hAnsi="Arial" w:cs="Arial"/>
        </w:rPr>
      </w:pPr>
      <w:r w:rsidRPr="00097551">
        <w:rPr>
          <w:rFonts w:ascii="Arial" w:hAnsi="Arial" w:cs="Arial"/>
        </w:rPr>
        <w:t xml:space="preserve">Acciones formativas que </w:t>
      </w:r>
      <w:r w:rsidR="00674AC8">
        <w:rPr>
          <w:rFonts w:ascii="Arial" w:hAnsi="Arial" w:cs="Arial"/>
        </w:rPr>
        <w:t>buscan</w:t>
      </w:r>
      <w:r w:rsidRPr="00097551">
        <w:rPr>
          <w:rFonts w:ascii="Arial" w:hAnsi="Arial" w:cs="Arial"/>
        </w:rPr>
        <w:t xml:space="preserve"> una ciudadanía con una mirada más sensible y cercana frente al cuidado de los bienes naturales y el capital ambiental de la ciudad, por medio de acciones que permitan el mejoramiento de su entorno natural urbano y rural.</w:t>
      </w:r>
    </w:p>
    <w:p w14:paraId="0ECA2423" w14:textId="77777777" w:rsidR="00987916" w:rsidRPr="00097551" w:rsidRDefault="00987916" w:rsidP="00FD6742">
      <w:pPr>
        <w:pStyle w:val="Prrafodelista"/>
        <w:ind w:left="0"/>
        <w:jc w:val="both"/>
        <w:rPr>
          <w:rFonts w:ascii="Arial" w:hAnsi="Arial" w:cs="Arial"/>
        </w:rPr>
      </w:pPr>
    </w:p>
    <w:p w14:paraId="5FEBAE1D" w14:textId="603765BA" w:rsidR="00FD6742" w:rsidRPr="00097551" w:rsidRDefault="00FD6742" w:rsidP="002425DE">
      <w:pPr>
        <w:numPr>
          <w:ilvl w:val="0"/>
          <w:numId w:val="21"/>
        </w:numPr>
        <w:rPr>
          <w:rFonts w:ascii="Arial" w:hAnsi="Arial" w:cs="Arial"/>
          <w:sz w:val="24"/>
          <w:szCs w:val="24"/>
        </w:rPr>
      </w:pPr>
      <w:r w:rsidRPr="00097551">
        <w:rPr>
          <w:rFonts w:ascii="Arial" w:hAnsi="Arial" w:cs="Arial"/>
          <w:sz w:val="24"/>
          <w:szCs w:val="24"/>
        </w:rPr>
        <w:t xml:space="preserve">Talleres Bio en Casas de la Cultura: </w:t>
      </w:r>
      <w:r w:rsidR="004A225C">
        <w:rPr>
          <w:rFonts w:ascii="Arial" w:hAnsi="Arial" w:cs="Arial"/>
          <w:sz w:val="24"/>
          <w:szCs w:val="24"/>
        </w:rPr>
        <w:t>46</w:t>
      </w:r>
    </w:p>
    <w:p w14:paraId="6F8374F6" w14:textId="5D473668" w:rsidR="00FD6742" w:rsidRDefault="00FD6742" w:rsidP="002425DE">
      <w:pPr>
        <w:pStyle w:val="Prrafodelista"/>
        <w:numPr>
          <w:ilvl w:val="0"/>
          <w:numId w:val="21"/>
        </w:numPr>
        <w:suppressAutoHyphens w:val="0"/>
        <w:spacing w:line="276" w:lineRule="auto"/>
        <w:contextualSpacing/>
        <w:jc w:val="both"/>
        <w:rPr>
          <w:rFonts w:ascii="Arial" w:hAnsi="Arial" w:cs="Arial"/>
        </w:rPr>
      </w:pPr>
      <w:r w:rsidRPr="00097551">
        <w:rPr>
          <w:rFonts w:ascii="Arial" w:hAnsi="Arial" w:cs="Arial"/>
        </w:rPr>
        <w:t xml:space="preserve">Asistentes a talleres Bio: </w:t>
      </w:r>
      <w:r w:rsidR="004A225C">
        <w:rPr>
          <w:rFonts w:ascii="Arial" w:hAnsi="Arial" w:cs="Arial"/>
        </w:rPr>
        <w:t>926</w:t>
      </w:r>
    </w:p>
    <w:p w14:paraId="212AE6D3" w14:textId="2680F859" w:rsidR="00FD6742" w:rsidRDefault="00FD6742" w:rsidP="00FD6742">
      <w:pPr>
        <w:spacing w:line="276" w:lineRule="auto"/>
        <w:jc w:val="both"/>
        <w:rPr>
          <w:rFonts w:ascii="Arial" w:hAnsi="Arial" w:cs="Arial"/>
          <w:sz w:val="24"/>
          <w:szCs w:val="24"/>
        </w:rPr>
      </w:pPr>
    </w:p>
    <w:p w14:paraId="3CC43238" w14:textId="77777777" w:rsidR="001F5938" w:rsidRDefault="001F5938" w:rsidP="00FD6742">
      <w:pPr>
        <w:spacing w:line="276" w:lineRule="auto"/>
        <w:jc w:val="both"/>
        <w:rPr>
          <w:rFonts w:ascii="Arial" w:hAnsi="Arial" w:cs="Arial"/>
          <w:sz w:val="24"/>
          <w:szCs w:val="24"/>
        </w:rPr>
      </w:pPr>
    </w:p>
    <w:p w14:paraId="05E5DE09" w14:textId="77777777" w:rsidR="00FD6742" w:rsidRPr="007E28B3" w:rsidRDefault="00FD6742" w:rsidP="002425DE">
      <w:pPr>
        <w:pStyle w:val="Prrafodelista"/>
        <w:numPr>
          <w:ilvl w:val="0"/>
          <w:numId w:val="19"/>
        </w:numPr>
        <w:suppressAutoHyphens w:val="0"/>
        <w:spacing w:after="160"/>
        <w:contextualSpacing/>
        <w:rPr>
          <w:rFonts w:ascii="Arial" w:hAnsi="Arial" w:cs="Arial"/>
        </w:rPr>
      </w:pPr>
      <w:r w:rsidRPr="007E28B3">
        <w:rPr>
          <w:rFonts w:ascii="Arial" w:hAnsi="Arial" w:cs="Arial"/>
          <w:b/>
        </w:rPr>
        <w:t>Proyecto Libertad Religiosa:</w:t>
      </w:r>
    </w:p>
    <w:p w14:paraId="5E83A748" w14:textId="424B5B6C" w:rsidR="00FD6742" w:rsidRDefault="00FD6742" w:rsidP="00FD6742">
      <w:pPr>
        <w:jc w:val="both"/>
        <w:rPr>
          <w:rFonts w:ascii="Arial" w:hAnsi="Arial" w:cs="Arial"/>
          <w:sz w:val="24"/>
          <w:szCs w:val="24"/>
        </w:rPr>
      </w:pPr>
      <w:r w:rsidRPr="006D22D7">
        <w:rPr>
          <w:rFonts w:ascii="Arial" w:eastAsia="Arial Narrow" w:hAnsi="Arial" w:cs="Arial"/>
          <w:sz w:val="24"/>
          <w:szCs w:val="24"/>
        </w:rPr>
        <w:t>El proyecto CREEMOS, en el marco de la Política Pública Integral de Libertad Religiosa y de Cultos para el municipio de Manizales y en concordancia con el objetivo del programa de Casas de Cultura</w:t>
      </w:r>
      <w:r w:rsidRPr="006D22D7">
        <w:rPr>
          <w:rFonts w:ascii="Arial" w:hAnsi="Arial" w:cs="Arial"/>
          <w:sz w:val="24"/>
          <w:szCs w:val="24"/>
        </w:rPr>
        <w:t xml:space="preserve">, propone acercar a la comunidad de 4 Casas de la Cultura, prioritariamente entre los 18 y 30 años, a una comprensión de </w:t>
      </w:r>
      <w:r w:rsidRPr="006D22D7">
        <w:rPr>
          <w:rFonts w:ascii="Arial" w:hAnsi="Arial" w:cs="Arial"/>
          <w:sz w:val="24"/>
          <w:szCs w:val="24"/>
        </w:rPr>
        <w:lastRenderedPageBreak/>
        <w:t xml:space="preserve">la Libertad Religiosa como camino de reconocimiento de las creencias desde el amor, el respeto y la tolerancia, sin discriminación de afinidad religiosa. </w:t>
      </w:r>
    </w:p>
    <w:p w14:paraId="5FFF0664" w14:textId="77777777" w:rsidR="00674AC8" w:rsidRPr="006D22D7" w:rsidRDefault="00674AC8" w:rsidP="00FD6742">
      <w:pPr>
        <w:jc w:val="both"/>
        <w:rPr>
          <w:rFonts w:ascii="Arial" w:hAnsi="Arial" w:cs="Arial"/>
          <w:sz w:val="24"/>
          <w:szCs w:val="24"/>
        </w:rPr>
      </w:pPr>
    </w:p>
    <w:p w14:paraId="7BB54ED8" w14:textId="03D784AE" w:rsidR="00FD6742" w:rsidRDefault="00FD6742" w:rsidP="0051238C">
      <w:pPr>
        <w:jc w:val="both"/>
        <w:rPr>
          <w:rFonts w:ascii="Arial" w:hAnsi="Arial" w:cs="Arial"/>
          <w:bCs/>
          <w:iCs/>
          <w:sz w:val="24"/>
          <w:szCs w:val="24"/>
        </w:rPr>
      </w:pPr>
      <w:r w:rsidRPr="006D22D7">
        <w:rPr>
          <w:rFonts w:ascii="Arial" w:hAnsi="Arial" w:cs="Arial"/>
          <w:sz w:val="24"/>
          <w:szCs w:val="24"/>
        </w:rPr>
        <w:t xml:space="preserve">Para llevar a cabo este propósito, Artes para Educar desarrolló un proceso de intervención educativa por medio de la estrategia del laboratorio creativo, a través del cual se logra un ejercicio colaborativo con la comunidad, donde las artes (el teatro) fueron las herramientas mediadoras para potenciar los valores ciudadanos que promueven una acertada comprensión de la Libertad Religiosa. Esta iniciativa se </w:t>
      </w:r>
      <w:r w:rsidRPr="006D22D7">
        <w:rPr>
          <w:rFonts w:ascii="Arial" w:hAnsi="Arial" w:cs="Arial"/>
          <w:bCs/>
          <w:iCs/>
          <w:sz w:val="24"/>
          <w:szCs w:val="24"/>
        </w:rPr>
        <w:t>desarrolló en las siguientes Casas de Cultura:</w:t>
      </w:r>
    </w:p>
    <w:p w14:paraId="7E09ADA5" w14:textId="77777777" w:rsidR="00674AC8" w:rsidRPr="006D22D7" w:rsidRDefault="00674AC8" w:rsidP="0051238C">
      <w:pPr>
        <w:jc w:val="both"/>
        <w:rPr>
          <w:rFonts w:ascii="Arial" w:hAnsi="Arial" w:cs="Arial"/>
          <w:sz w:val="24"/>
          <w:szCs w:val="24"/>
        </w:rPr>
      </w:pPr>
    </w:p>
    <w:p w14:paraId="759E9E90" w14:textId="7BD901D7" w:rsidR="00FD6742" w:rsidRDefault="00FD6742" w:rsidP="002425DE">
      <w:pPr>
        <w:pStyle w:val="NormalWeb"/>
        <w:numPr>
          <w:ilvl w:val="0"/>
          <w:numId w:val="30"/>
        </w:numPr>
        <w:spacing w:before="0" w:beforeAutospacing="0" w:after="0" w:afterAutospacing="0"/>
        <w:jc w:val="both"/>
        <w:rPr>
          <w:rFonts w:ascii="Arial" w:hAnsi="Arial" w:cs="Arial"/>
          <w:lang w:val="es-ES_tradnl"/>
        </w:rPr>
      </w:pPr>
      <w:r w:rsidRPr="006D22D7">
        <w:rPr>
          <w:rFonts w:ascii="Arial" w:hAnsi="Arial" w:cs="Arial"/>
          <w:lang w:val="es-ES_tradnl"/>
        </w:rPr>
        <w:t xml:space="preserve">Corregimiento Cuchilla del Salado </w:t>
      </w:r>
    </w:p>
    <w:p w14:paraId="4F289EF9" w14:textId="77777777" w:rsidR="00987916" w:rsidRPr="006D22D7" w:rsidRDefault="00987916" w:rsidP="00987916">
      <w:pPr>
        <w:pStyle w:val="NormalWeb"/>
        <w:spacing w:before="0" w:beforeAutospacing="0" w:after="0" w:afterAutospacing="0"/>
        <w:ind w:left="360"/>
        <w:jc w:val="both"/>
        <w:rPr>
          <w:rFonts w:ascii="Arial" w:hAnsi="Arial" w:cs="Arial"/>
          <w:lang w:val="es-ES_tradnl"/>
        </w:rPr>
      </w:pPr>
    </w:p>
    <w:p w14:paraId="6136024E" w14:textId="646798B0" w:rsidR="00FD6742" w:rsidRDefault="00FD6742" w:rsidP="002425DE">
      <w:pPr>
        <w:pStyle w:val="NormalWeb"/>
        <w:numPr>
          <w:ilvl w:val="0"/>
          <w:numId w:val="30"/>
        </w:numPr>
        <w:spacing w:before="0" w:beforeAutospacing="0" w:after="0" w:afterAutospacing="0"/>
        <w:jc w:val="both"/>
        <w:rPr>
          <w:rFonts w:ascii="Arial" w:hAnsi="Arial" w:cs="Arial"/>
          <w:lang w:val="es-ES_tradnl"/>
        </w:rPr>
      </w:pPr>
      <w:r w:rsidRPr="006D22D7">
        <w:rPr>
          <w:rFonts w:ascii="Arial" w:hAnsi="Arial" w:cs="Arial"/>
          <w:lang w:val="es-ES_tradnl"/>
        </w:rPr>
        <w:t>Comuna Universitaria</w:t>
      </w:r>
    </w:p>
    <w:p w14:paraId="755976CB" w14:textId="77777777" w:rsidR="00987916" w:rsidRPr="006D22D7" w:rsidRDefault="00987916" w:rsidP="00987916">
      <w:pPr>
        <w:pStyle w:val="NormalWeb"/>
        <w:spacing w:before="0" w:beforeAutospacing="0" w:after="0" w:afterAutospacing="0"/>
        <w:ind w:left="360"/>
        <w:jc w:val="both"/>
        <w:rPr>
          <w:rFonts w:ascii="Arial" w:hAnsi="Arial" w:cs="Arial"/>
          <w:lang w:val="es-ES_tradnl"/>
        </w:rPr>
      </w:pPr>
    </w:p>
    <w:p w14:paraId="70035E3F" w14:textId="042F484E" w:rsidR="00FD6742" w:rsidRDefault="00FD6742" w:rsidP="002425DE">
      <w:pPr>
        <w:pStyle w:val="NormalWeb"/>
        <w:numPr>
          <w:ilvl w:val="0"/>
          <w:numId w:val="30"/>
        </w:numPr>
        <w:spacing w:before="0" w:beforeAutospacing="0" w:after="0" w:afterAutospacing="0"/>
        <w:jc w:val="both"/>
        <w:rPr>
          <w:rFonts w:ascii="Arial" w:hAnsi="Arial" w:cs="Arial"/>
          <w:lang w:val="es-ES_tradnl"/>
        </w:rPr>
      </w:pPr>
      <w:r w:rsidRPr="006D22D7">
        <w:rPr>
          <w:rFonts w:ascii="Arial" w:hAnsi="Arial" w:cs="Arial"/>
          <w:lang w:val="es-ES_tradnl"/>
        </w:rPr>
        <w:t>Corregimiento El Manantial</w:t>
      </w:r>
    </w:p>
    <w:p w14:paraId="24F583DF" w14:textId="77777777" w:rsidR="00987916" w:rsidRPr="006D22D7" w:rsidRDefault="00987916" w:rsidP="00987916">
      <w:pPr>
        <w:pStyle w:val="NormalWeb"/>
        <w:spacing w:before="0" w:beforeAutospacing="0" w:after="0" w:afterAutospacing="0"/>
        <w:ind w:left="360"/>
        <w:jc w:val="both"/>
        <w:rPr>
          <w:rFonts w:ascii="Arial" w:hAnsi="Arial" w:cs="Arial"/>
          <w:lang w:val="es-ES_tradnl"/>
        </w:rPr>
      </w:pPr>
    </w:p>
    <w:p w14:paraId="4C439704" w14:textId="77777777" w:rsidR="00FD6742" w:rsidRPr="006D22D7" w:rsidRDefault="00FD6742" w:rsidP="002425DE">
      <w:pPr>
        <w:pStyle w:val="NormalWeb"/>
        <w:numPr>
          <w:ilvl w:val="0"/>
          <w:numId w:val="30"/>
        </w:numPr>
        <w:spacing w:before="0" w:beforeAutospacing="0" w:after="0" w:afterAutospacing="0"/>
        <w:jc w:val="both"/>
        <w:rPr>
          <w:rFonts w:ascii="Arial" w:hAnsi="Arial" w:cs="Arial"/>
          <w:lang w:val="es-ES_tradnl"/>
        </w:rPr>
      </w:pPr>
      <w:r w:rsidRPr="006D22D7">
        <w:rPr>
          <w:rFonts w:ascii="Arial" w:hAnsi="Arial" w:cs="Arial"/>
          <w:lang w:val="es-ES_tradnl"/>
        </w:rPr>
        <w:t>Comuna San José</w:t>
      </w:r>
    </w:p>
    <w:p w14:paraId="58053F4E" w14:textId="77777777" w:rsidR="00FD6742" w:rsidRPr="006D22D7" w:rsidRDefault="00FD6742" w:rsidP="0051238C">
      <w:pPr>
        <w:pStyle w:val="NormalWeb"/>
        <w:spacing w:before="0" w:beforeAutospacing="0" w:after="0" w:afterAutospacing="0"/>
        <w:jc w:val="both"/>
        <w:rPr>
          <w:rFonts w:ascii="Arial" w:hAnsi="Arial" w:cs="Arial"/>
          <w:lang w:val="es-ES_tradnl"/>
        </w:rPr>
      </w:pPr>
    </w:p>
    <w:p w14:paraId="5C5A7EC8" w14:textId="25C02A3A" w:rsidR="00FD6742" w:rsidRDefault="00FD6742" w:rsidP="0051238C">
      <w:pPr>
        <w:pStyle w:val="Textoindependiente3"/>
        <w:spacing w:after="0" w:line="240" w:lineRule="auto"/>
        <w:jc w:val="both"/>
        <w:rPr>
          <w:rFonts w:ascii="Arial" w:hAnsi="Arial" w:cs="Arial"/>
          <w:sz w:val="24"/>
          <w:szCs w:val="24"/>
        </w:rPr>
      </w:pPr>
      <w:r w:rsidRPr="007E28B3">
        <w:rPr>
          <w:rFonts w:ascii="Arial" w:hAnsi="Arial" w:cs="Arial"/>
          <w:sz w:val="24"/>
          <w:szCs w:val="24"/>
        </w:rPr>
        <w:t xml:space="preserve">Igualmente, se han desarrollado 4 actividades en igual número de Casas de Cultura en coordinación con los encargados de dicho espacio, cada una de mínimo 2 horas de duración. </w:t>
      </w:r>
    </w:p>
    <w:p w14:paraId="5820C125" w14:textId="77777777" w:rsidR="0051238C" w:rsidRPr="007E28B3" w:rsidRDefault="0051238C" w:rsidP="0051238C">
      <w:pPr>
        <w:pStyle w:val="Textoindependiente3"/>
        <w:spacing w:after="0" w:line="240" w:lineRule="auto"/>
        <w:jc w:val="both"/>
        <w:rPr>
          <w:rFonts w:ascii="Arial" w:hAnsi="Arial" w:cs="Arial"/>
          <w:sz w:val="24"/>
          <w:szCs w:val="24"/>
        </w:rPr>
      </w:pPr>
    </w:p>
    <w:p w14:paraId="20585F02" w14:textId="77777777" w:rsidR="0030690C" w:rsidRDefault="00FD6742" w:rsidP="0051238C">
      <w:pPr>
        <w:pStyle w:val="NormalWeb"/>
        <w:spacing w:before="0" w:beforeAutospacing="0" w:after="0" w:afterAutospacing="0"/>
        <w:jc w:val="both"/>
        <w:rPr>
          <w:rFonts w:ascii="Arial" w:hAnsi="Arial" w:cs="Arial"/>
          <w:lang w:val="es-ES_tradnl"/>
        </w:rPr>
      </w:pPr>
      <w:r>
        <w:rPr>
          <w:rFonts w:ascii="Arial" w:hAnsi="Arial" w:cs="Arial"/>
          <w:lang w:val="es-ES_tradnl"/>
        </w:rPr>
        <w:t xml:space="preserve">Por último, se han realizado </w:t>
      </w:r>
      <w:r w:rsidRPr="006D22D7">
        <w:rPr>
          <w:rFonts w:ascii="Arial" w:hAnsi="Arial" w:cs="Arial"/>
          <w:lang w:val="es-ES_tradnl"/>
        </w:rPr>
        <w:t>5 eventos de socialización a la comunidad del sector de cada Casa de la Cultura, en coordinación con el encargado de cada espacio, en los que se incluyeron las familias de los participantes, con el propósito de dar a conocer las creaciones artísticas desarrolladas por los jóvenes y sensibilizar a la comunidad sobre los aprendizajes adquiridos durante el proceso del proyecto: “</w:t>
      </w:r>
    </w:p>
    <w:p w14:paraId="626CE6E3" w14:textId="77777777" w:rsidR="0030690C" w:rsidRDefault="0030690C" w:rsidP="0051238C">
      <w:pPr>
        <w:pStyle w:val="NormalWeb"/>
        <w:spacing w:before="0" w:beforeAutospacing="0" w:after="0" w:afterAutospacing="0"/>
        <w:jc w:val="both"/>
        <w:rPr>
          <w:rFonts w:ascii="Arial" w:hAnsi="Arial" w:cs="Arial"/>
          <w:lang w:val="es-ES_tradnl"/>
        </w:rPr>
      </w:pPr>
    </w:p>
    <w:p w14:paraId="3A081F7D" w14:textId="77777777" w:rsidR="0030690C" w:rsidRDefault="0030690C" w:rsidP="0051238C">
      <w:pPr>
        <w:pStyle w:val="NormalWeb"/>
        <w:spacing w:before="0" w:beforeAutospacing="0" w:after="0" w:afterAutospacing="0"/>
        <w:jc w:val="both"/>
        <w:rPr>
          <w:rFonts w:ascii="Arial" w:hAnsi="Arial" w:cs="Arial"/>
          <w:lang w:val="es-ES_tradnl"/>
        </w:rPr>
      </w:pPr>
    </w:p>
    <w:p w14:paraId="16BEAAA1" w14:textId="06E27DFE" w:rsidR="00FD6742" w:rsidRPr="006D22D7" w:rsidRDefault="00FD6742" w:rsidP="0051238C">
      <w:pPr>
        <w:pStyle w:val="NormalWeb"/>
        <w:spacing w:before="0" w:beforeAutospacing="0" w:after="0" w:afterAutospacing="0"/>
        <w:jc w:val="both"/>
        <w:rPr>
          <w:rFonts w:ascii="Arial" w:hAnsi="Arial" w:cs="Arial"/>
          <w:lang w:val="es-ES_tradnl"/>
        </w:rPr>
      </w:pPr>
      <w:r w:rsidRPr="006D22D7">
        <w:rPr>
          <w:rFonts w:ascii="Arial" w:hAnsi="Arial" w:cs="Arial"/>
          <w:lang w:val="es-ES_tradnl"/>
        </w:rPr>
        <w:t>Formación en valores a través del arte en Casas de Cultura”.</w:t>
      </w:r>
      <w:r>
        <w:rPr>
          <w:rFonts w:ascii="Arial" w:hAnsi="Arial" w:cs="Arial"/>
          <w:lang w:val="es-ES_tradnl"/>
        </w:rPr>
        <w:t xml:space="preserve"> Este proceso contó con la participación de 290 personas. </w:t>
      </w:r>
    </w:p>
    <w:p w14:paraId="2BA4B283" w14:textId="77777777" w:rsidR="00FD6742" w:rsidRPr="00097551" w:rsidRDefault="00FD6742" w:rsidP="00FD6742">
      <w:pPr>
        <w:spacing w:line="276" w:lineRule="auto"/>
        <w:jc w:val="both"/>
        <w:rPr>
          <w:rFonts w:ascii="Arial" w:hAnsi="Arial" w:cs="Arial"/>
          <w:sz w:val="24"/>
          <w:szCs w:val="24"/>
        </w:rPr>
      </w:pPr>
    </w:p>
    <w:p w14:paraId="68612521" w14:textId="73768174" w:rsidR="00FD6742" w:rsidRPr="00E15997" w:rsidRDefault="0051238C" w:rsidP="0051238C">
      <w:pPr>
        <w:spacing w:line="276" w:lineRule="auto"/>
        <w:jc w:val="center"/>
        <w:rPr>
          <w:rFonts w:ascii="Arial" w:hAnsi="Arial" w:cs="Arial"/>
          <w:sz w:val="24"/>
          <w:szCs w:val="24"/>
        </w:rPr>
      </w:pPr>
      <w:r>
        <w:rPr>
          <w:rFonts w:ascii="Arial" w:hAnsi="Arial" w:cs="Arial"/>
          <w:b/>
          <w:bCs/>
          <w:noProof/>
          <w:color w:val="7030A0"/>
          <w:sz w:val="64"/>
          <w:szCs w:val="64"/>
        </w:rPr>
        <w:drawing>
          <wp:inline distT="0" distB="0" distL="0" distR="0" wp14:anchorId="1BBA3EBB" wp14:editId="322738F0">
            <wp:extent cx="2533650" cy="1900238"/>
            <wp:effectExtent l="0" t="0" r="0" b="5080"/>
            <wp:docPr id="1775705062"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545991" cy="1909494"/>
                    </a:xfrm>
                    <a:prstGeom prst="rect">
                      <a:avLst/>
                    </a:prstGeom>
                    <a:noFill/>
                  </pic:spPr>
                </pic:pic>
              </a:graphicData>
            </a:graphic>
          </wp:inline>
        </w:drawing>
      </w:r>
      <w:r w:rsidR="001F5938">
        <w:rPr>
          <w:rFonts w:ascii="Arial" w:hAnsi="Arial" w:cs="Arial"/>
          <w:b/>
          <w:bCs/>
          <w:noProof/>
          <w:color w:val="7030A0"/>
          <w:sz w:val="64"/>
          <w:szCs w:val="64"/>
        </w:rPr>
        <w:t xml:space="preserve">  </w:t>
      </w:r>
      <w:r>
        <w:rPr>
          <w:rFonts w:ascii="Arial" w:hAnsi="Arial" w:cs="Arial"/>
          <w:b/>
          <w:bCs/>
          <w:noProof/>
          <w:color w:val="7030A0"/>
          <w:sz w:val="64"/>
          <w:szCs w:val="64"/>
        </w:rPr>
        <w:drawing>
          <wp:inline distT="0" distB="0" distL="0" distR="0" wp14:anchorId="76359E52" wp14:editId="4A3DBF57">
            <wp:extent cx="2536614" cy="1902460"/>
            <wp:effectExtent l="0" t="0" r="0" b="2540"/>
            <wp:docPr id="1530928181"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539112" cy="1904334"/>
                    </a:xfrm>
                    <a:prstGeom prst="rect">
                      <a:avLst/>
                    </a:prstGeom>
                    <a:noFill/>
                  </pic:spPr>
                </pic:pic>
              </a:graphicData>
            </a:graphic>
          </wp:inline>
        </w:drawing>
      </w:r>
    </w:p>
    <w:p w14:paraId="5CB57EAD" w14:textId="5817CBBA" w:rsidR="00FD6742" w:rsidRPr="0051238C" w:rsidRDefault="00FD6742" w:rsidP="00987916">
      <w:pPr>
        <w:jc w:val="center"/>
        <w:rPr>
          <w:rFonts w:ascii="Montserrat" w:hAnsi="Montserrat" w:cs="Arial"/>
          <w:b/>
          <w:bCs/>
          <w:color w:val="1F4E79" w:themeColor="accent1" w:themeShade="80"/>
          <w:sz w:val="64"/>
          <w:szCs w:val="64"/>
        </w:rPr>
      </w:pPr>
      <w:bookmarkStart w:id="1" w:name="_Hlk167105981"/>
      <w:r w:rsidRPr="0051238C">
        <w:rPr>
          <w:rFonts w:ascii="Montserrat" w:hAnsi="Montserrat" w:cs="Arial"/>
          <w:b/>
          <w:bCs/>
          <w:color w:val="1F4E79" w:themeColor="accent1" w:themeShade="80"/>
          <w:sz w:val="64"/>
          <w:szCs w:val="64"/>
        </w:rPr>
        <w:lastRenderedPageBreak/>
        <w:t>TURISMO</w:t>
      </w:r>
    </w:p>
    <w:p w14:paraId="1BA0E7E7" w14:textId="06ED5B91" w:rsidR="0051238C" w:rsidRDefault="0051238C" w:rsidP="00D943A6">
      <w:pPr>
        <w:jc w:val="both"/>
        <w:rPr>
          <w:rFonts w:ascii="Arial" w:hAnsi="Arial" w:cs="Arial"/>
          <w:b/>
          <w:bCs/>
          <w:sz w:val="24"/>
          <w:szCs w:val="24"/>
        </w:rPr>
      </w:pPr>
    </w:p>
    <w:p w14:paraId="39C9A603" w14:textId="33068173" w:rsidR="00FD6742" w:rsidRDefault="00FD6742" w:rsidP="00D943A6">
      <w:pPr>
        <w:jc w:val="both"/>
        <w:rPr>
          <w:rFonts w:ascii="Arial" w:hAnsi="Arial" w:cs="Arial"/>
          <w:b/>
          <w:bCs/>
          <w:sz w:val="24"/>
          <w:szCs w:val="24"/>
        </w:rPr>
      </w:pPr>
      <w:r w:rsidRPr="00F76199">
        <w:rPr>
          <w:rFonts w:ascii="Arial" w:hAnsi="Arial" w:cs="Arial"/>
          <w:b/>
          <w:bCs/>
          <w:sz w:val="24"/>
          <w:szCs w:val="24"/>
        </w:rPr>
        <w:t>POLÍTICA PÚBLICA DE TURISMO</w:t>
      </w:r>
    </w:p>
    <w:p w14:paraId="7E5D9DE0" w14:textId="77777777" w:rsidR="0051238C" w:rsidRPr="00CE1228" w:rsidRDefault="0051238C" w:rsidP="00D943A6">
      <w:pPr>
        <w:jc w:val="both"/>
        <w:rPr>
          <w:rFonts w:ascii="Arial" w:hAnsi="Arial" w:cs="Arial"/>
          <w:b/>
          <w:bCs/>
          <w:sz w:val="24"/>
          <w:szCs w:val="24"/>
        </w:rPr>
      </w:pPr>
    </w:p>
    <w:tbl>
      <w:tblPr>
        <w:tblW w:w="9629" w:type="dxa"/>
        <w:tblCellMar>
          <w:left w:w="70" w:type="dxa"/>
          <w:right w:w="70" w:type="dxa"/>
        </w:tblCellMar>
        <w:tblLook w:val="04A0" w:firstRow="1" w:lastRow="0" w:firstColumn="1" w:lastColumn="0" w:noHBand="0" w:noVBand="1"/>
      </w:tblPr>
      <w:tblGrid>
        <w:gridCol w:w="2117"/>
        <w:gridCol w:w="7512"/>
      </w:tblGrid>
      <w:tr w:rsidR="00FD6742" w:rsidRPr="00B6447D" w14:paraId="7CD85F92" w14:textId="77777777" w:rsidTr="0051238C">
        <w:trPr>
          <w:trHeight w:val="224"/>
        </w:trPr>
        <w:tc>
          <w:tcPr>
            <w:tcW w:w="2117" w:type="dxa"/>
            <w:tcBorders>
              <w:top w:val="single" w:sz="8" w:space="0" w:color="000000"/>
              <w:left w:val="single" w:sz="8" w:space="0" w:color="000000"/>
              <w:bottom w:val="single" w:sz="8" w:space="0" w:color="000000"/>
              <w:right w:val="single" w:sz="8" w:space="0" w:color="000000"/>
            </w:tcBorders>
            <w:shd w:val="clear" w:color="auto" w:fill="7030A0"/>
            <w:noWrap/>
            <w:vAlign w:val="center"/>
            <w:hideMark/>
          </w:tcPr>
          <w:p w14:paraId="07F2A1E7" w14:textId="77777777" w:rsidR="00FD6742" w:rsidRPr="00B6447D" w:rsidRDefault="00FD6742" w:rsidP="00D943A6">
            <w:pPr>
              <w:jc w:val="center"/>
              <w:rPr>
                <w:rFonts w:ascii="Arial" w:eastAsia="Times New Roman" w:hAnsi="Arial" w:cs="Arial"/>
                <w:b/>
                <w:bCs/>
                <w:color w:val="FFFFFF" w:themeColor="background1"/>
                <w:sz w:val="24"/>
                <w:szCs w:val="24"/>
                <w:lang w:eastAsia="es-ES"/>
              </w:rPr>
            </w:pPr>
            <w:r w:rsidRPr="00B6447D">
              <w:rPr>
                <w:rFonts w:ascii="Arial" w:eastAsia="Times New Roman" w:hAnsi="Arial" w:cs="Arial"/>
                <w:b/>
                <w:bCs/>
                <w:color w:val="FFFFFF" w:themeColor="background1"/>
                <w:sz w:val="24"/>
                <w:szCs w:val="24"/>
                <w:lang w:eastAsia="es-ES"/>
              </w:rPr>
              <w:t>ÍTEM</w:t>
            </w:r>
          </w:p>
        </w:tc>
        <w:tc>
          <w:tcPr>
            <w:tcW w:w="7512" w:type="dxa"/>
            <w:tcBorders>
              <w:top w:val="single" w:sz="8" w:space="0" w:color="000000"/>
              <w:left w:val="nil"/>
              <w:bottom w:val="single" w:sz="8" w:space="0" w:color="000000"/>
              <w:right w:val="single" w:sz="8" w:space="0" w:color="000000"/>
            </w:tcBorders>
            <w:shd w:val="clear" w:color="auto" w:fill="7030A0"/>
            <w:noWrap/>
            <w:vAlign w:val="center"/>
            <w:hideMark/>
          </w:tcPr>
          <w:p w14:paraId="0239C21C" w14:textId="77777777" w:rsidR="00FD6742" w:rsidRPr="00B6447D" w:rsidRDefault="00FD6742" w:rsidP="00D943A6">
            <w:pPr>
              <w:jc w:val="center"/>
              <w:rPr>
                <w:rFonts w:ascii="Arial" w:eastAsia="Times New Roman" w:hAnsi="Arial" w:cs="Arial"/>
                <w:b/>
                <w:bCs/>
                <w:color w:val="FFFFFF" w:themeColor="background1"/>
                <w:sz w:val="24"/>
                <w:szCs w:val="24"/>
                <w:lang w:eastAsia="es-ES"/>
              </w:rPr>
            </w:pPr>
            <w:r w:rsidRPr="00B6447D">
              <w:rPr>
                <w:rFonts w:ascii="Arial" w:eastAsia="Times New Roman" w:hAnsi="Arial" w:cs="Arial"/>
                <w:b/>
                <w:bCs/>
                <w:color w:val="FFFFFF" w:themeColor="background1"/>
                <w:sz w:val="24"/>
                <w:szCs w:val="24"/>
                <w:lang w:eastAsia="es-ES"/>
              </w:rPr>
              <w:t>DESCRIPCIÓN</w:t>
            </w:r>
          </w:p>
        </w:tc>
      </w:tr>
      <w:tr w:rsidR="00FD6742" w:rsidRPr="00B6447D" w14:paraId="6F18F1EF" w14:textId="77777777" w:rsidTr="0051238C">
        <w:trPr>
          <w:trHeight w:val="843"/>
        </w:trPr>
        <w:tc>
          <w:tcPr>
            <w:tcW w:w="2117" w:type="dxa"/>
            <w:tcBorders>
              <w:top w:val="nil"/>
              <w:left w:val="single" w:sz="8" w:space="0" w:color="000000"/>
              <w:bottom w:val="single" w:sz="4" w:space="0" w:color="000000"/>
              <w:right w:val="nil"/>
            </w:tcBorders>
            <w:shd w:val="clear" w:color="D9D2E9" w:fill="D9D2E9"/>
            <w:noWrap/>
            <w:vAlign w:val="center"/>
            <w:hideMark/>
          </w:tcPr>
          <w:p w14:paraId="13D7551C" w14:textId="77777777" w:rsidR="00FD6742" w:rsidRPr="00B6447D" w:rsidRDefault="00FD6742" w:rsidP="00D943A6">
            <w:pPr>
              <w:jc w:val="center"/>
              <w:rPr>
                <w:rFonts w:ascii="Arial" w:eastAsia="Times New Roman" w:hAnsi="Arial" w:cs="Arial"/>
                <w:color w:val="000000"/>
                <w:sz w:val="24"/>
                <w:szCs w:val="24"/>
                <w:lang w:eastAsia="es-ES"/>
              </w:rPr>
            </w:pPr>
            <w:r w:rsidRPr="00B6447D">
              <w:rPr>
                <w:rFonts w:ascii="Arial" w:eastAsia="Times New Roman" w:hAnsi="Arial" w:cs="Arial"/>
                <w:color w:val="000000"/>
                <w:sz w:val="24"/>
                <w:szCs w:val="24"/>
                <w:lang w:eastAsia="es-ES"/>
              </w:rPr>
              <w:t>Actividades importantes</w:t>
            </w:r>
          </w:p>
        </w:tc>
        <w:tc>
          <w:tcPr>
            <w:tcW w:w="7512" w:type="dxa"/>
            <w:tcBorders>
              <w:top w:val="nil"/>
              <w:left w:val="single" w:sz="8" w:space="0" w:color="000000"/>
              <w:bottom w:val="single" w:sz="4" w:space="0" w:color="000000"/>
              <w:right w:val="single" w:sz="8" w:space="0" w:color="000000"/>
            </w:tcBorders>
            <w:shd w:val="clear" w:color="auto" w:fill="auto"/>
            <w:vAlign w:val="center"/>
            <w:hideMark/>
          </w:tcPr>
          <w:p w14:paraId="46E8E152" w14:textId="02F8BE41" w:rsidR="00FD6742" w:rsidRPr="00B6447D" w:rsidRDefault="00FD6742" w:rsidP="00D943A6">
            <w:pPr>
              <w:jc w:val="both"/>
              <w:rPr>
                <w:rFonts w:ascii="Arial" w:eastAsia="Times New Roman" w:hAnsi="Arial" w:cs="Arial"/>
                <w:color w:val="000000"/>
                <w:sz w:val="24"/>
                <w:szCs w:val="24"/>
                <w:lang w:eastAsia="es-ES"/>
              </w:rPr>
            </w:pPr>
            <w:r w:rsidRPr="00B6447D">
              <w:rPr>
                <w:rFonts w:ascii="Arial" w:eastAsia="Times New Roman" w:hAnsi="Arial" w:cs="Arial"/>
                <w:color w:val="000000"/>
                <w:sz w:val="24"/>
                <w:szCs w:val="24"/>
                <w:lang w:eastAsia="es-ES"/>
              </w:rPr>
              <w:t xml:space="preserve">Ejecución del plan de acción de la Política Pública de Turismo de Manizales, según lo planteado para el año 2023. </w:t>
            </w:r>
          </w:p>
        </w:tc>
      </w:tr>
      <w:tr w:rsidR="00FD6742" w:rsidRPr="00B6447D" w14:paraId="1BB9A575" w14:textId="77777777" w:rsidTr="0051238C">
        <w:trPr>
          <w:trHeight w:val="408"/>
        </w:trPr>
        <w:tc>
          <w:tcPr>
            <w:tcW w:w="2117" w:type="dxa"/>
            <w:tcBorders>
              <w:top w:val="nil"/>
              <w:left w:val="single" w:sz="8" w:space="0" w:color="000000"/>
              <w:bottom w:val="single" w:sz="4" w:space="0" w:color="000000"/>
              <w:right w:val="nil"/>
            </w:tcBorders>
            <w:shd w:val="clear" w:color="D9D2E9" w:fill="D9D2E9"/>
            <w:noWrap/>
            <w:vAlign w:val="center"/>
            <w:hideMark/>
          </w:tcPr>
          <w:p w14:paraId="2B06544A" w14:textId="77777777" w:rsidR="00FD6742" w:rsidRPr="00B6447D" w:rsidRDefault="00FD6742" w:rsidP="00D943A6">
            <w:pPr>
              <w:jc w:val="center"/>
              <w:rPr>
                <w:rFonts w:ascii="Arial" w:eastAsia="Times New Roman" w:hAnsi="Arial" w:cs="Arial"/>
                <w:color w:val="000000"/>
                <w:sz w:val="24"/>
                <w:szCs w:val="24"/>
                <w:lang w:eastAsia="es-ES"/>
              </w:rPr>
            </w:pPr>
            <w:r w:rsidRPr="00B6447D">
              <w:rPr>
                <w:rFonts w:ascii="Arial" w:eastAsia="Times New Roman" w:hAnsi="Arial" w:cs="Arial"/>
                <w:color w:val="000000"/>
                <w:sz w:val="24"/>
                <w:szCs w:val="24"/>
                <w:lang w:eastAsia="es-ES"/>
              </w:rPr>
              <w:t>Número de Beneficiarios</w:t>
            </w:r>
          </w:p>
        </w:tc>
        <w:tc>
          <w:tcPr>
            <w:tcW w:w="7512" w:type="dxa"/>
            <w:tcBorders>
              <w:top w:val="nil"/>
              <w:left w:val="single" w:sz="8" w:space="0" w:color="000000"/>
              <w:bottom w:val="single" w:sz="4" w:space="0" w:color="000000"/>
              <w:right w:val="single" w:sz="8" w:space="0" w:color="000000"/>
            </w:tcBorders>
            <w:shd w:val="clear" w:color="auto" w:fill="auto"/>
            <w:noWrap/>
            <w:vAlign w:val="center"/>
            <w:hideMark/>
          </w:tcPr>
          <w:p w14:paraId="2CDC551B" w14:textId="77777777" w:rsidR="00FD6742" w:rsidRPr="00B6447D" w:rsidRDefault="00FD6742" w:rsidP="00D943A6">
            <w:pPr>
              <w:jc w:val="both"/>
              <w:rPr>
                <w:rFonts w:ascii="Arial" w:eastAsia="Times New Roman" w:hAnsi="Arial" w:cs="Arial"/>
                <w:color w:val="000000"/>
                <w:sz w:val="24"/>
                <w:szCs w:val="24"/>
                <w:lang w:eastAsia="es-ES"/>
              </w:rPr>
            </w:pPr>
            <w:r w:rsidRPr="00B6447D">
              <w:rPr>
                <w:rFonts w:ascii="Arial" w:eastAsia="Times New Roman" w:hAnsi="Arial" w:cs="Arial"/>
                <w:color w:val="000000"/>
                <w:sz w:val="24"/>
                <w:szCs w:val="24"/>
                <w:lang w:eastAsia="es-ES"/>
              </w:rPr>
              <w:t>Aproximadamente 11 mil personas impactadas</w:t>
            </w:r>
          </w:p>
        </w:tc>
      </w:tr>
      <w:tr w:rsidR="00FD6742" w:rsidRPr="00B6447D" w14:paraId="740E0D1F" w14:textId="77777777" w:rsidTr="0030690C">
        <w:trPr>
          <w:trHeight w:val="1233"/>
        </w:trPr>
        <w:tc>
          <w:tcPr>
            <w:tcW w:w="2117" w:type="dxa"/>
            <w:tcBorders>
              <w:top w:val="nil"/>
              <w:left w:val="single" w:sz="8" w:space="0" w:color="000000"/>
              <w:bottom w:val="single" w:sz="4" w:space="0" w:color="000000"/>
              <w:right w:val="nil"/>
            </w:tcBorders>
            <w:shd w:val="clear" w:color="D9D2E9" w:fill="D9D2E9"/>
            <w:vAlign w:val="center"/>
            <w:hideMark/>
          </w:tcPr>
          <w:p w14:paraId="3C0D3945" w14:textId="77777777" w:rsidR="00FD6742" w:rsidRPr="00B6447D" w:rsidRDefault="00FD6742" w:rsidP="00D943A6">
            <w:pPr>
              <w:jc w:val="center"/>
              <w:rPr>
                <w:rFonts w:ascii="Arial" w:eastAsia="Times New Roman" w:hAnsi="Arial" w:cs="Arial"/>
                <w:color w:val="000000"/>
                <w:sz w:val="24"/>
                <w:szCs w:val="24"/>
                <w:lang w:eastAsia="es-ES"/>
              </w:rPr>
            </w:pPr>
            <w:r w:rsidRPr="00B6447D">
              <w:rPr>
                <w:rFonts w:ascii="Arial" w:eastAsia="Times New Roman" w:hAnsi="Arial" w:cs="Arial"/>
                <w:color w:val="000000"/>
                <w:sz w:val="24"/>
                <w:szCs w:val="24"/>
                <w:lang w:eastAsia="es-ES"/>
              </w:rPr>
              <w:t>Estadísticas (talleres, cursos, actividades, grupos vinculados, entre otros)</w:t>
            </w:r>
          </w:p>
        </w:tc>
        <w:tc>
          <w:tcPr>
            <w:tcW w:w="7512" w:type="dxa"/>
            <w:tcBorders>
              <w:top w:val="nil"/>
              <w:left w:val="single" w:sz="8" w:space="0" w:color="000000"/>
              <w:bottom w:val="single" w:sz="4" w:space="0" w:color="000000"/>
              <w:right w:val="single" w:sz="8" w:space="0" w:color="000000"/>
            </w:tcBorders>
            <w:shd w:val="clear" w:color="auto" w:fill="auto"/>
            <w:vAlign w:val="center"/>
            <w:hideMark/>
          </w:tcPr>
          <w:p w14:paraId="625AD5A5" w14:textId="2C520A3F" w:rsidR="00FD6742" w:rsidRDefault="00FD6742" w:rsidP="00C85D63">
            <w:pPr>
              <w:jc w:val="both"/>
              <w:rPr>
                <w:rFonts w:ascii="Arial" w:eastAsia="Times New Roman" w:hAnsi="Arial" w:cs="Arial"/>
                <w:color w:val="000000"/>
                <w:sz w:val="24"/>
                <w:szCs w:val="24"/>
                <w:lang w:eastAsia="es-ES"/>
              </w:rPr>
            </w:pPr>
            <w:r w:rsidRPr="00B6447D">
              <w:rPr>
                <w:rFonts w:ascii="Arial" w:eastAsia="Times New Roman" w:hAnsi="Arial" w:cs="Arial"/>
                <w:color w:val="000000"/>
                <w:sz w:val="24"/>
                <w:szCs w:val="24"/>
                <w:lang w:eastAsia="es-ES"/>
              </w:rPr>
              <w:t xml:space="preserve">• Sostenibilidad en el tiempo de </w:t>
            </w:r>
            <w:r w:rsidR="0051238C">
              <w:rPr>
                <w:rFonts w:ascii="Arial" w:eastAsia="Times New Roman" w:hAnsi="Arial" w:cs="Arial"/>
                <w:color w:val="000000"/>
                <w:sz w:val="24"/>
                <w:szCs w:val="24"/>
                <w:lang w:eastAsia="es-ES"/>
              </w:rPr>
              <w:t>una</w:t>
            </w:r>
            <w:r w:rsidRPr="00B6447D">
              <w:rPr>
                <w:rFonts w:ascii="Arial" w:eastAsia="Times New Roman" w:hAnsi="Arial" w:cs="Arial"/>
                <w:color w:val="000000"/>
                <w:sz w:val="24"/>
                <w:szCs w:val="24"/>
                <w:lang w:eastAsia="es-ES"/>
              </w:rPr>
              <w:t xml:space="preserve"> certificación como área turística sostenible en el Centro Histórico de Manizales</w:t>
            </w:r>
            <w:r w:rsidR="0051238C">
              <w:rPr>
                <w:rFonts w:ascii="Arial" w:eastAsia="Times New Roman" w:hAnsi="Arial" w:cs="Arial"/>
                <w:color w:val="000000"/>
                <w:sz w:val="24"/>
                <w:szCs w:val="24"/>
                <w:lang w:eastAsia="es-ES"/>
              </w:rPr>
              <w:t>.</w:t>
            </w:r>
          </w:p>
          <w:p w14:paraId="625FE0E3" w14:textId="77777777" w:rsidR="0051238C" w:rsidRDefault="0051238C" w:rsidP="00C85D63">
            <w:pPr>
              <w:jc w:val="both"/>
              <w:rPr>
                <w:rFonts w:ascii="Arial" w:eastAsia="Times New Roman" w:hAnsi="Arial" w:cs="Arial"/>
                <w:color w:val="000000"/>
                <w:sz w:val="24"/>
                <w:szCs w:val="24"/>
                <w:lang w:eastAsia="es-ES"/>
              </w:rPr>
            </w:pPr>
          </w:p>
          <w:p w14:paraId="7F32AB31" w14:textId="77777777" w:rsidR="0051238C" w:rsidRDefault="00FD6742" w:rsidP="00C85D63">
            <w:pPr>
              <w:jc w:val="both"/>
              <w:rPr>
                <w:rFonts w:ascii="Arial" w:eastAsia="Times New Roman" w:hAnsi="Arial" w:cs="Arial"/>
                <w:color w:val="000000"/>
                <w:sz w:val="24"/>
                <w:szCs w:val="24"/>
                <w:lang w:eastAsia="es-ES"/>
              </w:rPr>
            </w:pPr>
            <w:r w:rsidRPr="00B6447D">
              <w:rPr>
                <w:rFonts w:ascii="Arial" w:eastAsia="Times New Roman" w:hAnsi="Arial" w:cs="Arial"/>
                <w:color w:val="000000"/>
                <w:sz w:val="24"/>
                <w:szCs w:val="24"/>
                <w:lang w:eastAsia="es-ES"/>
              </w:rPr>
              <w:t>• Ejecución de 1 convocatoria para apoyo a iniciativas turísticas de Manizales</w:t>
            </w:r>
            <w:r w:rsidR="0051238C">
              <w:rPr>
                <w:rFonts w:ascii="Arial" w:eastAsia="Times New Roman" w:hAnsi="Arial" w:cs="Arial"/>
                <w:color w:val="000000"/>
                <w:sz w:val="24"/>
                <w:szCs w:val="24"/>
                <w:lang w:eastAsia="es-ES"/>
              </w:rPr>
              <w:t>.</w:t>
            </w:r>
          </w:p>
          <w:p w14:paraId="51C30304" w14:textId="55DE7C3F" w:rsidR="00FD6742" w:rsidRDefault="00FD6742" w:rsidP="00C85D63">
            <w:pPr>
              <w:jc w:val="both"/>
              <w:rPr>
                <w:rFonts w:ascii="Arial" w:eastAsia="Times New Roman" w:hAnsi="Arial" w:cs="Arial"/>
                <w:color w:val="000000"/>
                <w:sz w:val="24"/>
                <w:szCs w:val="24"/>
                <w:lang w:eastAsia="es-ES"/>
              </w:rPr>
            </w:pPr>
            <w:r w:rsidRPr="00B6447D">
              <w:rPr>
                <w:rFonts w:ascii="Arial" w:eastAsia="Times New Roman" w:hAnsi="Arial" w:cs="Arial"/>
                <w:color w:val="000000"/>
                <w:sz w:val="24"/>
                <w:szCs w:val="24"/>
                <w:lang w:eastAsia="es-ES"/>
              </w:rPr>
              <w:br/>
              <w:t>• Fortalecimiento de 2 iniciativas de turismo rural (Festival de la Montaña y Pueblito Manizaleño)</w:t>
            </w:r>
          </w:p>
          <w:p w14:paraId="53516A0E" w14:textId="77777777" w:rsidR="0051238C" w:rsidRDefault="0051238C" w:rsidP="00C85D63">
            <w:pPr>
              <w:jc w:val="both"/>
              <w:rPr>
                <w:rFonts w:ascii="Arial" w:eastAsia="Times New Roman" w:hAnsi="Arial" w:cs="Arial"/>
                <w:color w:val="000000"/>
                <w:sz w:val="24"/>
                <w:szCs w:val="24"/>
                <w:lang w:eastAsia="es-ES"/>
              </w:rPr>
            </w:pPr>
          </w:p>
          <w:p w14:paraId="415795C2" w14:textId="3A139877" w:rsidR="00FD6742" w:rsidRDefault="00FD6742" w:rsidP="00C85D63">
            <w:pPr>
              <w:jc w:val="both"/>
              <w:rPr>
                <w:rFonts w:ascii="Arial" w:eastAsia="Times New Roman" w:hAnsi="Arial" w:cs="Arial"/>
                <w:color w:val="000000"/>
                <w:sz w:val="24"/>
                <w:szCs w:val="24"/>
                <w:lang w:eastAsia="es-ES"/>
              </w:rPr>
            </w:pPr>
            <w:r w:rsidRPr="00B6447D">
              <w:rPr>
                <w:rFonts w:ascii="Arial" w:eastAsia="Times New Roman" w:hAnsi="Arial" w:cs="Arial"/>
                <w:color w:val="000000"/>
                <w:sz w:val="24"/>
                <w:szCs w:val="24"/>
                <w:lang w:eastAsia="es-ES"/>
              </w:rPr>
              <w:t xml:space="preserve">• Ejecución de 1 programa de </w:t>
            </w:r>
            <w:r w:rsidR="0051238C">
              <w:rPr>
                <w:rFonts w:ascii="Arial" w:eastAsia="Times New Roman" w:hAnsi="Arial" w:cs="Arial"/>
                <w:color w:val="000000"/>
                <w:sz w:val="24"/>
                <w:szCs w:val="24"/>
                <w:lang w:eastAsia="es-ES"/>
              </w:rPr>
              <w:t>I</w:t>
            </w:r>
            <w:r w:rsidRPr="00B6447D">
              <w:rPr>
                <w:rFonts w:ascii="Arial" w:eastAsia="Times New Roman" w:hAnsi="Arial" w:cs="Arial"/>
                <w:color w:val="000000"/>
                <w:sz w:val="24"/>
                <w:szCs w:val="24"/>
                <w:lang w:eastAsia="es-ES"/>
              </w:rPr>
              <w:t xml:space="preserve">ndustrias </w:t>
            </w:r>
            <w:r w:rsidR="0051238C">
              <w:rPr>
                <w:rFonts w:ascii="Arial" w:eastAsia="Times New Roman" w:hAnsi="Arial" w:cs="Arial"/>
                <w:color w:val="000000"/>
                <w:sz w:val="24"/>
                <w:szCs w:val="24"/>
                <w:lang w:eastAsia="es-ES"/>
              </w:rPr>
              <w:t>C</w:t>
            </w:r>
            <w:r w:rsidRPr="00B6447D">
              <w:rPr>
                <w:rFonts w:ascii="Arial" w:eastAsia="Times New Roman" w:hAnsi="Arial" w:cs="Arial"/>
                <w:color w:val="000000"/>
                <w:sz w:val="24"/>
                <w:szCs w:val="24"/>
                <w:lang w:eastAsia="es-ES"/>
              </w:rPr>
              <w:t>reativas</w:t>
            </w:r>
            <w:r w:rsidR="0051238C">
              <w:rPr>
                <w:rFonts w:ascii="Arial" w:eastAsia="Times New Roman" w:hAnsi="Arial" w:cs="Arial"/>
                <w:color w:val="000000"/>
                <w:sz w:val="24"/>
                <w:szCs w:val="24"/>
                <w:lang w:eastAsia="es-ES"/>
              </w:rPr>
              <w:t>.</w:t>
            </w:r>
          </w:p>
          <w:p w14:paraId="1CCCCE32" w14:textId="77777777" w:rsidR="0051238C" w:rsidRDefault="0051238C" w:rsidP="00C85D63">
            <w:pPr>
              <w:jc w:val="both"/>
              <w:rPr>
                <w:rFonts w:ascii="Arial" w:eastAsia="Times New Roman" w:hAnsi="Arial" w:cs="Arial"/>
                <w:color w:val="000000"/>
                <w:sz w:val="24"/>
                <w:szCs w:val="24"/>
                <w:lang w:eastAsia="es-ES"/>
              </w:rPr>
            </w:pPr>
          </w:p>
          <w:p w14:paraId="5818FD21" w14:textId="61D19C7C" w:rsidR="00FD6742" w:rsidRDefault="00FD6742" w:rsidP="00C85D63">
            <w:pPr>
              <w:jc w:val="both"/>
              <w:rPr>
                <w:rFonts w:ascii="Arial" w:eastAsia="Times New Roman" w:hAnsi="Arial" w:cs="Arial"/>
                <w:color w:val="000000"/>
                <w:sz w:val="24"/>
                <w:szCs w:val="24"/>
                <w:lang w:eastAsia="es-ES"/>
              </w:rPr>
            </w:pPr>
            <w:r w:rsidRPr="00B6447D">
              <w:rPr>
                <w:rFonts w:ascii="Arial" w:eastAsia="Times New Roman" w:hAnsi="Arial" w:cs="Arial"/>
                <w:color w:val="000000"/>
                <w:sz w:val="24"/>
                <w:szCs w:val="24"/>
                <w:lang w:eastAsia="es-ES"/>
              </w:rPr>
              <w:t>• Impacto a 2</w:t>
            </w:r>
            <w:r>
              <w:rPr>
                <w:rFonts w:ascii="Arial" w:eastAsia="Times New Roman" w:hAnsi="Arial" w:cs="Arial"/>
                <w:color w:val="000000"/>
                <w:sz w:val="24"/>
                <w:szCs w:val="24"/>
                <w:lang w:eastAsia="es-ES"/>
              </w:rPr>
              <w:t>.</w:t>
            </w:r>
            <w:r w:rsidR="00F230EF">
              <w:rPr>
                <w:rFonts w:ascii="Arial" w:eastAsia="Times New Roman" w:hAnsi="Arial" w:cs="Arial"/>
                <w:color w:val="000000"/>
                <w:sz w:val="24"/>
                <w:szCs w:val="24"/>
                <w:lang w:eastAsia="es-ES"/>
              </w:rPr>
              <w:t>953</w:t>
            </w:r>
            <w:r w:rsidRPr="00B6447D">
              <w:rPr>
                <w:rFonts w:ascii="Arial" w:eastAsia="Times New Roman" w:hAnsi="Arial" w:cs="Arial"/>
                <w:color w:val="000000"/>
                <w:sz w:val="24"/>
                <w:szCs w:val="24"/>
                <w:lang w:eastAsia="es-ES"/>
              </w:rPr>
              <w:t xml:space="preserve"> personas (residentes 2.</w:t>
            </w:r>
            <w:r w:rsidR="00F230EF">
              <w:rPr>
                <w:rFonts w:ascii="Arial" w:eastAsia="Times New Roman" w:hAnsi="Arial" w:cs="Arial"/>
                <w:color w:val="000000"/>
                <w:sz w:val="24"/>
                <w:szCs w:val="24"/>
                <w:lang w:eastAsia="es-ES"/>
              </w:rPr>
              <w:t>435</w:t>
            </w:r>
            <w:r w:rsidRPr="00B6447D">
              <w:rPr>
                <w:rFonts w:ascii="Arial" w:eastAsia="Times New Roman" w:hAnsi="Arial" w:cs="Arial"/>
                <w:color w:val="000000"/>
                <w:sz w:val="24"/>
                <w:szCs w:val="24"/>
                <w:lang w:eastAsia="es-ES"/>
              </w:rPr>
              <w:t xml:space="preserve"> y </w:t>
            </w:r>
            <w:r w:rsidR="00F230EF">
              <w:rPr>
                <w:rFonts w:ascii="Arial" w:eastAsia="Times New Roman" w:hAnsi="Arial" w:cs="Arial"/>
                <w:color w:val="000000"/>
                <w:sz w:val="24"/>
                <w:szCs w:val="24"/>
                <w:lang w:eastAsia="es-ES"/>
              </w:rPr>
              <w:t>518</w:t>
            </w:r>
            <w:r w:rsidRPr="00B6447D">
              <w:rPr>
                <w:rFonts w:ascii="Arial" w:eastAsia="Times New Roman" w:hAnsi="Arial" w:cs="Arial"/>
                <w:color w:val="000000"/>
                <w:sz w:val="24"/>
                <w:szCs w:val="24"/>
                <w:lang w:eastAsia="es-ES"/>
              </w:rPr>
              <w:t xml:space="preserve"> turistas) por medio del Bus Turístico de Manizales</w:t>
            </w:r>
          </w:p>
          <w:p w14:paraId="766AF04E" w14:textId="77777777" w:rsidR="0051238C" w:rsidRDefault="0051238C" w:rsidP="00C85D63">
            <w:pPr>
              <w:jc w:val="both"/>
              <w:rPr>
                <w:rFonts w:ascii="Arial" w:eastAsia="Times New Roman" w:hAnsi="Arial" w:cs="Arial"/>
                <w:color w:val="000000"/>
                <w:sz w:val="24"/>
                <w:szCs w:val="24"/>
                <w:lang w:eastAsia="es-ES"/>
              </w:rPr>
            </w:pPr>
          </w:p>
          <w:p w14:paraId="51B3CA08" w14:textId="2E9A9FB0" w:rsidR="00FD6742" w:rsidRDefault="00FD6742" w:rsidP="00C85D63">
            <w:pPr>
              <w:jc w:val="both"/>
              <w:rPr>
                <w:rFonts w:ascii="Arial" w:eastAsia="Times New Roman" w:hAnsi="Arial" w:cs="Arial"/>
                <w:color w:val="000000"/>
                <w:sz w:val="24"/>
                <w:szCs w:val="24"/>
                <w:lang w:eastAsia="es-ES"/>
              </w:rPr>
            </w:pPr>
            <w:r w:rsidRPr="00B6447D">
              <w:rPr>
                <w:rFonts w:ascii="Arial" w:eastAsia="Times New Roman" w:hAnsi="Arial" w:cs="Arial"/>
                <w:color w:val="000000"/>
                <w:sz w:val="24"/>
                <w:szCs w:val="24"/>
                <w:lang w:eastAsia="es-ES"/>
              </w:rPr>
              <w:t xml:space="preserve">• Feria de Manizales 2023 y </w:t>
            </w:r>
            <w:r w:rsidR="0051238C">
              <w:rPr>
                <w:rFonts w:ascii="Arial" w:eastAsia="Times New Roman" w:hAnsi="Arial" w:cs="Arial"/>
                <w:color w:val="000000"/>
                <w:sz w:val="24"/>
                <w:szCs w:val="24"/>
                <w:lang w:eastAsia="es-ES"/>
              </w:rPr>
              <w:t>C</w:t>
            </w:r>
            <w:r w:rsidRPr="00B6447D">
              <w:rPr>
                <w:rFonts w:ascii="Arial" w:eastAsia="Times New Roman" w:hAnsi="Arial" w:cs="Arial"/>
                <w:color w:val="000000"/>
                <w:sz w:val="24"/>
                <w:szCs w:val="24"/>
                <w:lang w:eastAsia="es-ES"/>
              </w:rPr>
              <w:t>umpleaños de Manizales</w:t>
            </w:r>
          </w:p>
          <w:p w14:paraId="1740C3D6" w14:textId="77777777" w:rsidR="0051238C" w:rsidRDefault="0051238C" w:rsidP="00C85D63">
            <w:pPr>
              <w:jc w:val="both"/>
              <w:rPr>
                <w:rFonts w:ascii="Arial" w:eastAsia="Times New Roman" w:hAnsi="Arial" w:cs="Arial"/>
                <w:color w:val="000000"/>
                <w:sz w:val="24"/>
                <w:szCs w:val="24"/>
                <w:lang w:eastAsia="es-ES"/>
              </w:rPr>
            </w:pPr>
          </w:p>
          <w:p w14:paraId="795A7616" w14:textId="74AD28E7" w:rsidR="00FD6742" w:rsidRDefault="00FD6742" w:rsidP="00C85D63">
            <w:pPr>
              <w:jc w:val="both"/>
              <w:rPr>
                <w:rFonts w:ascii="Arial" w:eastAsia="Times New Roman" w:hAnsi="Arial" w:cs="Arial"/>
                <w:color w:val="000000"/>
                <w:sz w:val="24"/>
                <w:szCs w:val="24"/>
                <w:lang w:eastAsia="es-ES"/>
              </w:rPr>
            </w:pPr>
            <w:r w:rsidRPr="00B6447D">
              <w:rPr>
                <w:rFonts w:ascii="Arial" w:eastAsia="Times New Roman" w:hAnsi="Arial" w:cs="Arial"/>
                <w:color w:val="000000"/>
                <w:sz w:val="24"/>
                <w:szCs w:val="24"/>
                <w:lang w:eastAsia="es-ES"/>
              </w:rPr>
              <w:t xml:space="preserve">• Diseño de </w:t>
            </w:r>
            <w:r w:rsidR="0051238C">
              <w:rPr>
                <w:rFonts w:ascii="Arial" w:eastAsia="Times New Roman" w:hAnsi="Arial" w:cs="Arial"/>
                <w:color w:val="000000"/>
                <w:sz w:val="24"/>
                <w:szCs w:val="24"/>
                <w:lang w:eastAsia="es-ES"/>
              </w:rPr>
              <w:t>un</w:t>
            </w:r>
            <w:r w:rsidRPr="00B6447D">
              <w:rPr>
                <w:rFonts w:ascii="Arial" w:eastAsia="Times New Roman" w:hAnsi="Arial" w:cs="Arial"/>
                <w:color w:val="000000"/>
                <w:sz w:val="24"/>
                <w:szCs w:val="24"/>
                <w:lang w:eastAsia="es-ES"/>
              </w:rPr>
              <w:t xml:space="preserve"> portafolio de bici turismo</w:t>
            </w:r>
          </w:p>
          <w:p w14:paraId="3207206D" w14:textId="77777777" w:rsidR="0051238C" w:rsidRDefault="0051238C" w:rsidP="00C85D63">
            <w:pPr>
              <w:jc w:val="both"/>
              <w:rPr>
                <w:rFonts w:ascii="Arial" w:eastAsia="Times New Roman" w:hAnsi="Arial" w:cs="Arial"/>
                <w:color w:val="000000"/>
                <w:sz w:val="24"/>
                <w:szCs w:val="24"/>
                <w:lang w:eastAsia="es-ES"/>
              </w:rPr>
            </w:pPr>
          </w:p>
          <w:p w14:paraId="1E711A63" w14:textId="1F6D472B" w:rsidR="00FD6742" w:rsidRPr="00B6447D" w:rsidRDefault="00FD6742" w:rsidP="00C85D63">
            <w:pPr>
              <w:jc w:val="both"/>
              <w:rPr>
                <w:rFonts w:ascii="Arial" w:eastAsia="Times New Roman" w:hAnsi="Arial" w:cs="Arial"/>
                <w:color w:val="000000"/>
                <w:sz w:val="24"/>
                <w:szCs w:val="24"/>
                <w:lang w:eastAsia="es-ES"/>
              </w:rPr>
            </w:pPr>
            <w:r w:rsidRPr="00B6447D">
              <w:rPr>
                <w:rFonts w:ascii="Arial" w:eastAsia="Times New Roman" w:hAnsi="Arial" w:cs="Arial"/>
                <w:color w:val="000000"/>
                <w:sz w:val="24"/>
                <w:szCs w:val="24"/>
                <w:lang w:eastAsia="es-ES"/>
              </w:rPr>
              <w:t xml:space="preserve">• Sostenibilidad en el tiempo de la participación en la </w:t>
            </w:r>
            <w:r w:rsidR="0051238C">
              <w:rPr>
                <w:rFonts w:ascii="Arial" w:eastAsia="Times New Roman" w:hAnsi="Arial" w:cs="Arial"/>
                <w:color w:val="000000"/>
                <w:sz w:val="24"/>
                <w:szCs w:val="24"/>
                <w:lang w:eastAsia="es-ES"/>
              </w:rPr>
              <w:t>V</w:t>
            </w:r>
            <w:r w:rsidRPr="00B6447D">
              <w:rPr>
                <w:rFonts w:ascii="Arial" w:eastAsia="Times New Roman" w:hAnsi="Arial" w:cs="Arial"/>
                <w:color w:val="000000"/>
                <w:sz w:val="24"/>
                <w:szCs w:val="24"/>
                <w:lang w:eastAsia="es-ES"/>
              </w:rPr>
              <w:t xml:space="preserve">itrina </w:t>
            </w:r>
            <w:r w:rsidR="0051238C">
              <w:rPr>
                <w:rFonts w:ascii="Arial" w:eastAsia="Times New Roman" w:hAnsi="Arial" w:cs="Arial"/>
                <w:color w:val="000000"/>
                <w:sz w:val="24"/>
                <w:szCs w:val="24"/>
                <w:lang w:eastAsia="es-ES"/>
              </w:rPr>
              <w:t>T</w:t>
            </w:r>
            <w:r w:rsidRPr="00B6447D">
              <w:rPr>
                <w:rFonts w:ascii="Arial" w:eastAsia="Times New Roman" w:hAnsi="Arial" w:cs="Arial"/>
                <w:color w:val="000000"/>
                <w:sz w:val="24"/>
                <w:szCs w:val="24"/>
                <w:lang w:eastAsia="es-ES"/>
              </w:rPr>
              <w:t>urística ANATO</w:t>
            </w:r>
          </w:p>
        </w:tc>
      </w:tr>
      <w:tr w:rsidR="00FD6742" w:rsidRPr="00B6447D" w14:paraId="6FA106F1" w14:textId="77777777" w:rsidTr="0051238C">
        <w:trPr>
          <w:trHeight w:val="1344"/>
        </w:trPr>
        <w:tc>
          <w:tcPr>
            <w:tcW w:w="2117" w:type="dxa"/>
            <w:tcBorders>
              <w:top w:val="nil"/>
              <w:left w:val="single" w:sz="8" w:space="0" w:color="000000"/>
              <w:bottom w:val="single" w:sz="8" w:space="0" w:color="000000"/>
              <w:right w:val="nil"/>
            </w:tcBorders>
            <w:shd w:val="clear" w:color="D9D2E9" w:fill="D9D2E9"/>
            <w:noWrap/>
            <w:vAlign w:val="center"/>
            <w:hideMark/>
          </w:tcPr>
          <w:p w14:paraId="5A1A5133" w14:textId="77777777" w:rsidR="00FD6742" w:rsidRPr="00B6447D" w:rsidRDefault="00FD6742" w:rsidP="00D943A6">
            <w:pPr>
              <w:jc w:val="center"/>
              <w:rPr>
                <w:rFonts w:ascii="Arial" w:eastAsia="Times New Roman" w:hAnsi="Arial" w:cs="Arial"/>
                <w:color w:val="000000"/>
                <w:sz w:val="24"/>
                <w:szCs w:val="24"/>
                <w:lang w:eastAsia="es-ES"/>
              </w:rPr>
            </w:pPr>
            <w:r w:rsidRPr="00B6447D">
              <w:rPr>
                <w:rFonts w:ascii="Arial" w:eastAsia="Times New Roman" w:hAnsi="Arial" w:cs="Arial"/>
                <w:color w:val="000000"/>
                <w:sz w:val="24"/>
                <w:szCs w:val="24"/>
                <w:lang w:eastAsia="es-ES"/>
              </w:rPr>
              <w:t xml:space="preserve">Logros </w:t>
            </w:r>
          </w:p>
        </w:tc>
        <w:tc>
          <w:tcPr>
            <w:tcW w:w="7512" w:type="dxa"/>
            <w:tcBorders>
              <w:top w:val="nil"/>
              <w:left w:val="single" w:sz="8" w:space="0" w:color="000000"/>
              <w:bottom w:val="single" w:sz="8" w:space="0" w:color="000000"/>
              <w:right w:val="single" w:sz="8" w:space="0" w:color="000000"/>
            </w:tcBorders>
            <w:shd w:val="clear" w:color="auto" w:fill="auto"/>
            <w:vAlign w:val="center"/>
            <w:hideMark/>
          </w:tcPr>
          <w:p w14:paraId="3EAA03F1" w14:textId="3E4FFE2F" w:rsidR="00FD6742" w:rsidRDefault="00FD6742" w:rsidP="00D943A6">
            <w:pPr>
              <w:jc w:val="both"/>
              <w:rPr>
                <w:rFonts w:ascii="Arial" w:eastAsia="Times New Roman" w:hAnsi="Arial" w:cs="Arial"/>
                <w:color w:val="000000"/>
                <w:sz w:val="24"/>
                <w:szCs w:val="24"/>
                <w:lang w:eastAsia="es-ES"/>
              </w:rPr>
            </w:pPr>
            <w:r w:rsidRPr="00B6447D">
              <w:rPr>
                <w:rFonts w:ascii="Arial" w:eastAsia="Times New Roman" w:hAnsi="Arial" w:cs="Arial"/>
                <w:color w:val="000000"/>
                <w:sz w:val="24"/>
                <w:szCs w:val="24"/>
                <w:lang w:eastAsia="es-ES"/>
              </w:rPr>
              <w:t>• Apoyo a iniciativas turísticas, relacionadas con inclusión, marketing, cultura y patrimonio</w:t>
            </w:r>
          </w:p>
          <w:p w14:paraId="1DD72871" w14:textId="77777777" w:rsidR="0051238C" w:rsidRDefault="0051238C" w:rsidP="00D943A6">
            <w:pPr>
              <w:jc w:val="both"/>
              <w:rPr>
                <w:rFonts w:ascii="Arial" w:eastAsia="Times New Roman" w:hAnsi="Arial" w:cs="Arial"/>
                <w:color w:val="000000"/>
                <w:sz w:val="24"/>
                <w:szCs w:val="24"/>
                <w:lang w:eastAsia="es-ES"/>
              </w:rPr>
            </w:pPr>
          </w:p>
          <w:p w14:paraId="7DF65A34" w14:textId="77777777" w:rsidR="0051238C" w:rsidRDefault="00FD6742" w:rsidP="00D943A6">
            <w:pPr>
              <w:jc w:val="both"/>
              <w:rPr>
                <w:rFonts w:ascii="Arial" w:eastAsia="Times New Roman" w:hAnsi="Arial" w:cs="Arial"/>
                <w:color w:val="000000"/>
                <w:sz w:val="24"/>
                <w:szCs w:val="24"/>
                <w:lang w:eastAsia="es-ES"/>
              </w:rPr>
            </w:pPr>
            <w:r w:rsidRPr="00B6447D">
              <w:rPr>
                <w:rFonts w:ascii="Arial" w:eastAsia="Times New Roman" w:hAnsi="Arial" w:cs="Arial"/>
                <w:color w:val="000000"/>
                <w:sz w:val="24"/>
                <w:szCs w:val="24"/>
                <w:lang w:eastAsia="es-ES"/>
              </w:rPr>
              <w:t>• Impacto a personas con discapacidad, mujeres, jóvenes</w:t>
            </w:r>
            <w:r>
              <w:rPr>
                <w:rFonts w:ascii="Arial" w:eastAsia="Times New Roman" w:hAnsi="Arial" w:cs="Arial"/>
                <w:color w:val="000000"/>
                <w:sz w:val="24"/>
                <w:szCs w:val="24"/>
                <w:lang w:eastAsia="es-ES"/>
              </w:rPr>
              <w:t xml:space="preserve"> y</w:t>
            </w:r>
            <w:r w:rsidRPr="00B6447D">
              <w:rPr>
                <w:rFonts w:ascii="Arial" w:eastAsia="Times New Roman" w:hAnsi="Arial" w:cs="Arial"/>
                <w:color w:val="000000"/>
                <w:sz w:val="24"/>
                <w:szCs w:val="24"/>
                <w:lang w:eastAsia="es-ES"/>
              </w:rPr>
              <w:t xml:space="preserve"> adulto</w:t>
            </w:r>
            <w:r>
              <w:rPr>
                <w:rFonts w:ascii="Arial" w:eastAsia="Times New Roman" w:hAnsi="Arial" w:cs="Arial"/>
                <w:color w:val="000000"/>
                <w:sz w:val="24"/>
                <w:szCs w:val="24"/>
                <w:lang w:eastAsia="es-ES"/>
              </w:rPr>
              <w:t>s</w:t>
            </w:r>
            <w:r w:rsidRPr="00B6447D">
              <w:rPr>
                <w:rFonts w:ascii="Arial" w:eastAsia="Times New Roman" w:hAnsi="Arial" w:cs="Arial"/>
                <w:color w:val="000000"/>
                <w:sz w:val="24"/>
                <w:szCs w:val="24"/>
                <w:lang w:eastAsia="es-ES"/>
              </w:rPr>
              <w:t xml:space="preserve"> mayor</w:t>
            </w:r>
            <w:r>
              <w:rPr>
                <w:rFonts w:ascii="Arial" w:eastAsia="Times New Roman" w:hAnsi="Arial" w:cs="Arial"/>
                <w:color w:val="000000"/>
                <w:sz w:val="24"/>
                <w:szCs w:val="24"/>
                <w:lang w:eastAsia="es-ES"/>
              </w:rPr>
              <w:t>es</w:t>
            </w:r>
          </w:p>
          <w:p w14:paraId="1B661C67" w14:textId="6EEF8B7A" w:rsidR="00FD6742" w:rsidRDefault="00FD6742" w:rsidP="00D943A6">
            <w:pPr>
              <w:jc w:val="both"/>
              <w:rPr>
                <w:rFonts w:ascii="Arial" w:eastAsia="Times New Roman" w:hAnsi="Arial" w:cs="Arial"/>
                <w:color w:val="000000"/>
                <w:sz w:val="24"/>
                <w:szCs w:val="24"/>
                <w:lang w:eastAsia="es-ES"/>
              </w:rPr>
            </w:pPr>
            <w:r w:rsidRPr="00B6447D">
              <w:rPr>
                <w:rFonts w:ascii="Arial" w:eastAsia="Times New Roman" w:hAnsi="Arial" w:cs="Arial"/>
                <w:color w:val="000000"/>
                <w:sz w:val="24"/>
                <w:szCs w:val="24"/>
                <w:lang w:eastAsia="es-ES"/>
              </w:rPr>
              <w:br/>
              <w:t>• Fortalecimiento empresarial a Prestadores de Servicios Turísticos</w:t>
            </w:r>
          </w:p>
          <w:p w14:paraId="76C6BAA2" w14:textId="77777777" w:rsidR="0051238C" w:rsidRDefault="0051238C" w:rsidP="00D943A6">
            <w:pPr>
              <w:jc w:val="both"/>
              <w:rPr>
                <w:rFonts w:ascii="Arial" w:eastAsia="Times New Roman" w:hAnsi="Arial" w:cs="Arial"/>
                <w:color w:val="000000"/>
                <w:sz w:val="24"/>
                <w:szCs w:val="24"/>
                <w:lang w:eastAsia="es-ES"/>
              </w:rPr>
            </w:pPr>
          </w:p>
          <w:p w14:paraId="375C6BD1" w14:textId="77777777" w:rsidR="00FD6742" w:rsidRPr="00B6447D" w:rsidRDefault="00FD6742" w:rsidP="00D943A6">
            <w:pPr>
              <w:jc w:val="both"/>
              <w:rPr>
                <w:rFonts w:ascii="Arial" w:eastAsia="Times New Roman" w:hAnsi="Arial" w:cs="Arial"/>
                <w:color w:val="000000"/>
                <w:sz w:val="24"/>
                <w:szCs w:val="24"/>
                <w:lang w:eastAsia="es-ES"/>
              </w:rPr>
            </w:pPr>
            <w:r w:rsidRPr="00B6447D">
              <w:rPr>
                <w:rFonts w:ascii="Arial" w:eastAsia="Times New Roman" w:hAnsi="Arial" w:cs="Arial"/>
                <w:color w:val="000000"/>
                <w:sz w:val="24"/>
                <w:szCs w:val="24"/>
                <w:lang w:eastAsia="es-ES"/>
              </w:rPr>
              <w:t>• Mantenimiento a la señalética turística</w:t>
            </w:r>
          </w:p>
        </w:tc>
      </w:tr>
    </w:tbl>
    <w:p w14:paraId="0F943979" w14:textId="77777777" w:rsidR="00FD6742" w:rsidRDefault="00FD6742" w:rsidP="00D943A6">
      <w:pPr>
        <w:jc w:val="both"/>
        <w:rPr>
          <w:rFonts w:ascii="Arial" w:hAnsi="Arial" w:cs="Arial"/>
          <w:b/>
          <w:bCs/>
          <w:sz w:val="24"/>
          <w:szCs w:val="24"/>
        </w:rPr>
      </w:pPr>
    </w:p>
    <w:p w14:paraId="53DA38FA" w14:textId="6223F073" w:rsidR="0030690C" w:rsidRDefault="0030690C" w:rsidP="00D943A6">
      <w:pPr>
        <w:jc w:val="both"/>
        <w:rPr>
          <w:rFonts w:ascii="Arial" w:hAnsi="Arial" w:cs="Arial"/>
          <w:b/>
          <w:bCs/>
          <w:sz w:val="24"/>
          <w:szCs w:val="24"/>
        </w:rPr>
      </w:pPr>
    </w:p>
    <w:p w14:paraId="17CC4C4A" w14:textId="13976490" w:rsidR="00EB46E1" w:rsidRDefault="00EB46E1" w:rsidP="00D943A6">
      <w:pPr>
        <w:jc w:val="both"/>
        <w:rPr>
          <w:rFonts w:ascii="Arial" w:hAnsi="Arial" w:cs="Arial"/>
          <w:b/>
          <w:bCs/>
          <w:sz w:val="24"/>
          <w:szCs w:val="24"/>
        </w:rPr>
      </w:pPr>
    </w:p>
    <w:p w14:paraId="446D9C6A" w14:textId="64ACCA50" w:rsidR="00FD6742" w:rsidRDefault="00FD6742" w:rsidP="00D943A6">
      <w:pPr>
        <w:jc w:val="both"/>
        <w:rPr>
          <w:rFonts w:ascii="Arial" w:hAnsi="Arial" w:cs="Arial"/>
          <w:b/>
          <w:bCs/>
          <w:sz w:val="24"/>
          <w:szCs w:val="24"/>
        </w:rPr>
      </w:pPr>
      <w:r w:rsidRPr="001F38C6">
        <w:rPr>
          <w:rFonts w:ascii="Arial" w:hAnsi="Arial" w:cs="Arial"/>
          <w:b/>
          <w:bCs/>
          <w:sz w:val="24"/>
          <w:szCs w:val="24"/>
        </w:rPr>
        <w:lastRenderedPageBreak/>
        <w:t>CENTRO HISTÓRICO DE MANIZALES COMO DESTINO TURÍSTICO SOSTENIBLE BAJO LA NTS-TS 001-1</w:t>
      </w:r>
    </w:p>
    <w:p w14:paraId="6ADB17E2" w14:textId="77777777" w:rsidR="0051238C" w:rsidRPr="001F38C6" w:rsidRDefault="0051238C" w:rsidP="00D943A6">
      <w:pPr>
        <w:jc w:val="both"/>
        <w:rPr>
          <w:rFonts w:ascii="Arial" w:hAnsi="Arial" w:cs="Arial"/>
          <w:b/>
          <w:bCs/>
          <w:sz w:val="24"/>
          <w:szCs w:val="24"/>
        </w:rPr>
      </w:pPr>
    </w:p>
    <w:p w14:paraId="3C1676F5" w14:textId="72302884" w:rsidR="00FD6742" w:rsidRDefault="00FD6742" w:rsidP="00D943A6">
      <w:pPr>
        <w:jc w:val="both"/>
        <w:rPr>
          <w:rFonts w:ascii="Arial" w:hAnsi="Arial" w:cs="Arial"/>
          <w:sz w:val="24"/>
          <w:szCs w:val="24"/>
        </w:rPr>
      </w:pPr>
      <w:r w:rsidRPr="001F38C6">
        <w:rPr>
          <w:rFonts w:ascii="Arial" w:hAnsi="Arial" w:cs="Arial"/>
          <w:sz w:val="24"/>
          <w:szCs w:val="24"/>
        </w:rPr>
        <w:t>Desde el año 2019, el Centro Histórico de Manizales cuenta con una certificación como Destino Turístico Sostenible bajo la Norma Técnica Sectorial NTS-TS 001-1, la cual se basa en criterios de sostenibilidad en pro de la competitividad en aspectos ambientales, socioculturales y económicos.</w:t>
      </w:r>
    </w:p>
    <w:p w14:paraId="3C8F540D" w14:textId="77777777" w:rsidR="0051238C" w:rsidRPr="001F38C6" w:rsidRDefault="0051238C" w:rsidP="00D943A6">
      <w:pPr>
        <w:jc w:val="both"/>
        <w:rPr>
          <w:rFonts w:ascii="Arial" w:hAnsi="Arial" w:cs="Arial"/>
          <w:sz w:val="24"/>
          <w:szCs w:val="24"/>
        </w:rPr>
      </w:pPr>
    </w:p>
    <w:p w14:paraId="44DE76C9" w14:textId="3B5390CC" w:rsidR="00FD6742" w:rsidRPr="001F38C6" w:rsidRDefault="00FD6742" w:rsidP="00D943A6">
      <w:pPr>
        <w:jc w:val="both"/>
        <w:rPr>
          <w:rFonts w:ascii="Arial" w:hAnsi="Arial" w:cs="Arial"/>
          <w:sz w:val="24"/>
          <w:szCs w:val="24"/>
        </w:rPr>
      </w:pPr>
      <w:r w:rsidRPr="001F38C6">
        <w:rPr>
          <w:rFonts w:ascii="Arial" w:hAnsi="Arial" w:cs="Arial"/>
          <w:sz w:val="24"/>
          <w:szCs w:val="24"/>
        </w:rPr>
        <w:t>Para el año 202</w:t>
      </w:r>
      <w:r w:rsidR="00ED51C7">
        <w:rPr>
          <w:rFonts w:ascii="Arial" w:hAnsi="Arial" w:cs="Arial"/>
          <w:sz w:val="24"/>
          <w:szCs w:val="24"/>
        </w:rPr>
        <w:t>3</w:t>
      </w:r>
      <w:r w:rsidRPr="001F38C6">
        <w:rPr>
          <w:rFonts w:ascii="Arial" w:hAnsi="Arial" w:cs="Arial"/>
          <w:sz w:val="24"/>
          <w:szCs w:val="24"/>
        </w:rPr>
        <w:t>, se logró la recertificación del área, mediante la unión de esfuerzos de más de cuarenta (40) aliados estratégicos, tales como dependencias de la Alcaldía de Manizales, fundaciones, organizaciones, empresas, agentes y actores, interesados en apoyar</w:t>
      </w:r>
      <w:r w:rsidR="0051238C">
        <w:rPr>
          <w:rFonts w:ascii="Arial" w:hAnsi="Arial" w:cs="Arial"/>
          <w:sz w:val="24"/>
          <w:szCs w:val="24"/>
        </w:rPr>
        <w:t xml:space="preserve"> </w:t>
      </w:r>
      <w:r w:rsidRPr="001F38C6">
        <w:rPr>
          <w:rFonts w:ascii="Arial" w:hAnsi="Arial" w:cs="Arial"/>
          <w:sz w:val="24"/>
          <w:szCs w:val="24"/>
        </w:rPr>
        <w:t xml:space="preserve">el proceso de recertificación. </w:t>
      </w:r>
    </w:p>
    <w:p w14:paraId="0B7CF88B" w14:textId="77777777" w:rsidR="0051238C" w:rsidRDefault="0051238C" w:rsidP="00D943A6">
      <w:pPr>
        <w:jc w:val="both"/>
        <w:rPr>
          <w:rFonts w:ascii="Arial" w:hAnsi="Arial" w:cs="Arial"/>
          <w:sz w:val="24"/>
          <w:szCs w:val="24"/>
        </w:rPr>
      </w:pPr>
    </w:p>
    <w:p w14:paraId="257FD86F" w14:textId="3EDECB02" w:rsidR="00FD6742" w:rsidRDefault="00FD6742" w:rsidP="00D943A6">
      <w:pPr>
        <w:jc w:val="both"/>
        <w:rPr>
          <w:rFonts w:ascii="Arial" w:hAnsi="Arial" w:cs="Arial"/>
          <w:sz w:val="24"/>
          <w:szCs w:val="24"/>
        </w:rPr>
      </w:pPr>
      <w:r w:rsidRPr="001F38C6">
        <w:rPr>
          <w:rFonts w:ascii="Arial" w:hAnsi="Arial" w:cs="Arial"/>
          <w:sz w:val="24"/>
          <w:szCs w:val="24"/>
        </w:rPr>
        <w:t xml:space="preserve">Para mantener esta certificación, durante la vigencia 2023 se </w:t>
      </w:r>
      <w:r w:rsidR="00ED51C7">
        <w:rPr>
          <w:rFonts w:ascii="Arial" w:hAnsi="Arial" w:cs="Arial"/>
          <w:sz w:val="24"/>
          <w:szCs w:val="24"/>
        </w:rPr>
        <w:t xml:space="preserve">realizaron </w:t>
      </w:r>
      <w:r w:rsidRPr="001F38C6">
        <w:rPr>
          <w:rFonts w:ascii="Arial" w:hAnsi="Arial" w:cs="Arial"/>
          <w:sz w:val="24"/>
          <w:szCs w:val="24"/>
        </w:rPr>
        <w:t>las siguientes acciones:</w:t>
      </w:r>
    </w:p>
    <w:p w14:paraId="41B4D8B7" w14:textId="77777777" w:rsidR="0051238C" w:rsidRPr="001F38C6" w:rsidRDefault="0051238C" w:rsidP="00D943A6">
      <w:pPr>
        <w:jc w:val="both"/>
        <w:rPr>
          <w:rFonts w:ascii="Arial" w:hAnsi="Arial" w:cs="Arial"/>
          <w:sz w:val="24"/>
          <w:szCs w:val="24"/>
        </w:rPr>
      </w:pPr>
    </w:p>
    <w:p w14:paraId="349EE4E1" w14:textId="0AE1659D" w:rsidR="00FD6742" w:rsidRDefault="00FD6742" w:rsidP="002425DE">
      <w:pPr>
        <w:pStyle w:val="Prrafodelista"/>
        <w:numPr>
          <w:ilvl w:val="0"/>
          <w:numId w:val="6"/>
        </w:numPr>
        <w:suppressAutoHyphens w:val="0"/>
        <w:ind w:left="360"/>
        <w:contextualSpacing/>
        <w:jc w:val="both"/>
        <w:rPr>
          <w:rFonts w:ascii="Arial" w:hAnsi="Arial" w:cs="Arial"/>
          <w:b/>
          <w:bCs/>
        </w:rPr>
      </w:pPr>
      <w:r w:rsidRPr="001F38C6">
        <w:rPr>
          <w:rFonts w:ascii="Arial" w:hAnsi="Arial" w:cs="Arial"/>
        </w:rPr>
        <w:t xml:space="preserve">Se </w:t>
      </w:r>
      <w:r>
        <w:rPr>
          <w:rFonts w:ascii="Arial" w:hAnsi="Arial" w:cs="Arial"/>
        </w:rPr>
        <w:t>vincularon</w:t>
      </w:r>
      <w:r w:rsidRPr="001F38C6">
        <w:rPr>
          <w:rFonts w:ascii="Arial" w:hAnsi="Arial" w:cs="Arial"/>
        </w:rPr>
        <w:t xml:space="preserve"> para el año 2023 </w:t>
      </w:r>
      <w:r w:rsidR="00C85D63">
        <w:rPr>
          <w:rFonts w:ascii="Arial" w:hAnsi="Arial" w:cs="Arial"/>
        </w:rPr>
        <w:t xml:space="preserve">tres </w:t>
      </w:r>
      <w:r w:rsidRPr="001F38C6">
        <w:rPr>
          <w:rFonts w:ascii="Arial" w:hAnsi="Arial" w:cs="Arial"/>
        </w:rPr>
        <w:t>profesionales, encargados de velar por la consecución de los requisitos para la satisfacción de la norma</w:t>
      </w:r>
      <w:r>
        <w:rPr>
          <w:rFonts w:ascii="Arial" w:hAnsi="Arial" w:cs="Arial"/>
        </w:rPr>
        <w:t>. S</w:t>
      </w:r>
      <w:r w:rsidRPr="001F38C6">
        <w:rPr>
          <w:rFonts w:ascii="Arial" w:hAnsi="Arial" w:cs="Arial"/>
        </w:rPr>
        <w:t xml:space="preserve">u inversión total fue de </w:t>
      </w:r>
      <w:r w:rsidRPr="001F38C6">
        <w:rPr>
          <w:rFonts w:ascii="Arial" w:hAnsi="Arial" w:cs="Arial"/>
          <w:b/>
          <w:bCs/>
        </w:rPr>
        <w:t>$92.400.000.</w:t>
      </w:r>
    </w:p>
    <w:p w14:paraId="33B6F6EE" w14:textId="77777777" w:rsidR="0051238C" w:rsidRPr="001F38C6" w:rsidRDefault="0051238C" w:rsidP="00C85D63">
      <w:pPr>
        <w:pStyle w:val="Prrafodelista"/>
        <w:suppressAutoHyphens w:val="0"/>
        <w:ind w:left="360"/>
        <w:contextualSpacing/>
        <w:jc w:val="both"/>
        <w:rPr>
          <w:rFonts w:ascii="Arial" w:hAnsi="Arial" w:cs="Arial"/>
          <w:b/>
          <w:bCs/>
        </w:rPr>
      </w:pPr>
    </w:p>
    <w:p w14:paraId="4EBF5B50" w14:textId="0D2BDB69" w:rsidR="00FD6742" w:rsidRDefault="00FD6742" w:rsidP="002425DE">
      <w:pPr>
        <w:pStyle w:val="Prrafodelista"/>
        <w:numPr>
          <w:ilvl w:val="0"/>
          <w:numId w:val="6"/>
        </w:numPr>
        <w:suppressAutoHyphens w:val="0"/>
        <w:ind w:left="360"/>
        <w:contextualSpacing/>
        <w:jc w:val="both"/>
        <w:rPr>
          <w:rFonts w:ascii="Arial" w:hAnsi="Arial" w:cs="Arial"/>
          <w:b/>
          <w:bCs/>
        </w:rPr>
      </w:pPr>
      <w:r w:rsidRPr="001F38C6">
        <w:rPr>
          <w:rFonts w:ascii="Arial" w:hAnsi="Arial" w:cs="Arial"/>
        </w:rPr>
        <w:t xml:space="preserve">Contratación </w:t>
      </w:r>
      <w:r>
        <w:rPr>
          <w:rFonts w:ascii="Arial" w:hAnsi="Arial" w:cs="Arial"/>
        </w:rPr>
        <w:t xml:space="preserve">de la </w:t>
      </w:r>
      <w:r w:rsidRPr="001F38C6">
        <w:rPr>
          <w:rFonts w:ascii="Arial" w:hAnsi="Arial" w:cs="Arial"/>
        </w:rPr>
        <w:t>auditor</w:t>
      </w:r>
      <w:r>
        <w:rPr>
          <w:rFonts w:ascii="Arial" w:hAnsi="Arial" w:cs="Arial"/>
        </w:rPr>
        <w:t>í</w:t>
      </w:r>
      <w:r w:rsidRPr="001F38C6">
        <w:rPr>
          <w:rFonts w:ascii="Arial" w:hAnsi="Arial" w:cs="Arial"/>
        </w:rPr>
        <w:t xml:space="preserve">a de seguimiento 2023 con el ente certificador CQR CERTIFICATION QUALITY RESOURCES SAS, por valor de </w:t>
      </w:r>
      <w:r w:rsidRPr="001F38C6">
        <w:rPr>
          <w:rFonts w:ascii="Arial" w:hAnsi="Arial" w:cs="Arial"/>
          <w:b/>
          <w:bCs/>
        </w:rPr>
        <w:t>$5.640.600.</w:t>
      </w:r>
    </w:p>
    <w:p w14:paraId="668D018A" w14:textId="77777777" w:rsidR="0051238C" w:rsidRPr="001F38C6" w:rsidRDefault="0051238C" w:rsidP="00C85D63">
      <w:pPr>
        <w:pStyle w:val="Prrafodelista"/>
        <w:suppressAutoHyphens w:val="0"/>
        <w:ind w:left="360"/>
        <w:contextualSpacing/>
        <w:jc w:val="both"/>
        <w:rPr>
          <w:rFonts w:ascii="Arial" w:hAnsi="Arial" w:cs="Arial"/>
          <w:b/>
          <w:bCs/>
        </w:rPr>
      </w:pPr>
    </w:p>
    <w:p w14:paraId="3B75D645" w14:textId="77777777" w:rsidR="00987916" w:rsidRPr="00987916" w:rsidRDefault="00FD6742" w:rsidP="002425DE">
      <w:pPr>
        <w:pStyle w:val="Prrafodelista"/>
        <w:numPr>
          <w:ilvl w:val="0"/>
          <w:numId w:val="6"/>
        </w:numPr>
        <w:suppressAutoHyphens w:val="0"/>
        <w:ind w:left="360"/>
        <w:contextualSpacing/>
        <w:jc w:val="both"/>
        <w:rPr>
          <w:rFonts w:ascii="Arial" w:hAnsi="Arial" w:cs="Arial"/>
          <w:b/>
          <w:bCs/>
        </w:rPr>
      </w:pPr>
      <w:r w:rsidRPr="004E7B0C">
        <w:rPr>
          <w:rFonts w:ascii="Arial" w:hAnsi="Arial" w:cs="Arial"/>
        </w:rPr>
        <w:t xml:space="preserve">Se realizaron </w:t>
      </w:r>
      <w:r w:rsidRPr="004E7B0C">
        <w:rPr>
          <w:rFonts w:ascii="Arial" w:hAnsi="Arial" w:cs="Arial"/>
          <w:b/>
          <w:bCs/>
        </w:rPr>
        <w:t xml:space="preserve">394 </w:t>
      </w:r>
      <w:r w:rsidRPr="004E7B0C">
        <w:rPr>
          <w:rFonts w:ascii="Arial" w:hAnsi="Arial" w:cs="Arial"/>
        </w:rPr>
        <w:t xml:space="preserve">sensibilizaciones turísticas en el Centro Histórico: </w:t>
      </w:r>
      <w:r w:rsidRPr="00C85D63">
        <w:rPr>
          <w:rFonts w:ascii="Arial" w:hAnsi="Arial" w:cs="Arial"/>
          <w:b/>
        </w:rPr>
        <w:t>29</w:t>
      </w:r>
      <w:r w:rsidRPr="004E7B0C">
        <w:rPr>
          <w:rFonts w:ascii="Arial" w:hAnsi="Arial" w:cs="Arial"/>
        </w:rPr>
        <w:t xml:space="preserve"> hoteles, </w:t>
      </w:r>
      <w:r w:rsidRPr="00C85D63">
        <w:rPr>
          <w:rFonts w:ascii="Arial" w:hAnsi="Arial" w:cs="Arial"/>
          <w:b/>
        </w:rPr>
        <w:t>9</w:t>
      </w:r>
      <w:r w:rsidRPr="004E7B0C">
        <w:rPr>
          <w:rFonts w:ascii="Arial" w:hAnsi="Arial" w:cs="Arial"/>
        </w:rPr>
        <w:t xml:space="preserve"> agencias de viajes, </w:t>
      </w:r>
      <w:r w:rsidRPr="00C85D63">
        <w:rPr>
          <w:rFonts w:ascii="Arial" w:hAnsi="Arial" w:cs="Arial"/>
          <w:b/>
        </w:rPr>
        <w:t>68</w:t>
      </w:r>
      <w:r w:rsidRPr="004E7B0C">
        <w:rPr>
          <w:rFonts w:ascii="Arial" w:hAnsi="Arial" w:cs="Arial"/>
        </w:rPr>
        <w:t xml:space="preserve"> restaurantes, </w:t>
      </w:r>
      <w:r w:rsidRPr="00C85D63">
        <w:rPr>
          <w:rFonts w:ascii="Arial" w:hAnsi="Arial" w:cs="Arial"/>
          <w:b/>
        </w:rPr>
        <w:t>178</w:t>
      </w:r>
      <w:r w:rsidRPr="004E7B0C">
        <w:rPr>
          <w:rFonts w:ascii="Arial" w:hAnsi="Arial" w:cs="Arial"/>
        </w:rPr>
        <w:t xml:space="preserve"> establecimientos de comercio, </w:t>
      </w:r>
      <w:r w:rsidRPr="00C85D63">
        <w:rPr>
          <w:rFonts w:ascii="Arial" w:hAnsi="Arial" w:cs="Arial"/>
          <w:b/>
        </w:rPr>
        <w:t>1</w:t>
      </w:r>
      <w:r w:rsidRPr="004E7B0C">
        <w:rPr>
          <w:rFonts w:ascii="Arial" w:hAnsi="Arial" w:cs="Arial"/>
        </w:rPr>
        <w:t xml:space="preserve"> sitio </w:t>
      </w:r>
    </w:p>
    <w:p w14:paraId="392B8664" w14:textId="77777777" w:rsidR="00987916" w:rsidRPr="00987916" w:rsidRDefault="00987916" w:rsidP="00987916">
      <w:pPr>
        <w:pStyle w:val="Prrafodelista"/>
        <w:suppressAutoHyphens w:val="0"/>
        <w:ind w:left="360"/>
        <w:contextualSpacing/>
        <w:jc w:val="both"/>
        <w:rPr>
          <w:rFonts w:ascii="Arial" w:hAnsi="Arial" w:cs="Arial"/>
          <w:b/>
          <w:bCs/>
        </w:rPr>
      </w:pPr>
    </w:p>
    <w:p w14:paraId="1E1EE228" w14:textId="32A9DA61" w:rsidR="00FD6742" w:rsidRPr="0051238C" w:rsidRDefault="00FD6742" w:rsidP="002425DE">
      <w:pPr>
        <w:pStyle w:val="Prrafodelista"/>
        <w:numPr>
          <w:ilvl w:val="0"/>
          <w:numId w:val="6"/>
        </w:numPr>
        <w:suppressAutoHyphens w:val="0"/>
        <w:ind w:left="360"/>
        <w:contextualSpacing/>
        <w:jc w:val="both"/>
        <w:rPr>
          <w:rFonts w:ascii="Arial" w:hAnsi="Arial" w:cs="Arial"/>
          <w:b/>
          <w:bCs/>
        </w:rPr>
      </w:pPr>
      <w:r w:rsidRPr="004E7B0C">
        <w:rPr>
          <w:rFonts w:ascii="Arial" w:hAnsi="Arial" w:cs="Arial"/>
        </w:rPr>
        <w:t xml:space="preserve">de interés, </w:t>
      </w:r>
      <w:r w:rsidRPr="00C85D63">
        <w:rPr>
          <w:rFonts w:ascii="Arial" w:hAnsi="Arial" w:cs="Arial"/>
          <w:b/>
        </w:rPr>
        <w:t>10</w:t>
      </w:r>
      <w:r w:rsidRPr="004E7B0C">
        <w:rPr>
          <w:rFonts w:ascii="Arial" w:hAnsi="Arial" w:cs="Arial"/>
        </w:rPr>
        <w:t xml:space="preserve"> grupos entre vendedores informales y diferentes grupos interesados</w:t>
      </w:r>
      <w:r w:rsidR="00C85D63">
        <w:rPr>
          <w:rFonts w:ascii="Arial" w:hAnsi="Arial" w:cs="Arial"/>
        </w:rPr>
        <w:t xml:space="preserve">, de los cuales </w:t>
      </w:r>
      <w:r w:rsidRPr="004E7B0C">
        <w:rPr>
          <w:rFonts w:ascii="Arial" w:hAnsi="Arial" w:cs="Arial"/>
        </w:rPr>
        <w:t xml:space="preserve">se beneficiaron </w:t>
      </w:r>
      <w:r w:rsidRPr="00C85D63">
        <w:rPr>
          <w:rFonts w:ascii="Arial" w:hAnsi="Arial" w:cs="Arial"/>
          <w:b/>
        </w:rPr>
        <w:t>99</w:t>
      </w:r>
      <w:r w:rsidRPr="004E7B0C">
        <w:rPr>
          <w:rFonts w:ascii="Arial" w:hAnsi="Arial" w:cs="Arial"/>
        </w:rPr>
        <w:t xml:space="preserve"> personas. </w:t>
      </w:r>
    </w:p>
    <w:p w14:paraId="52DEFC73" w14:textId="77777777" w:rsidR="0051238C" w:rsidRPr="004E7B0C" w:rsidRDefault="0051238C" w:rsidP="00C85D63">
      <w:pPr>
        <w:pStyle w:val="Prrafodelista"/>
        <w:suppressAutoHyphens w:val="0"/>
        <w:ind w:left="360"/>
        <w:contextualSpacing/>
        <w:jc w:val="both"/>
        <w:rPr>
          <w:rFonts w:ascii="Arial" w:hAnsi="Arial" w:cs="Arial"/>
          <w:b/>
          <w:bCs/>
        </w:rPr>
      </w:pPr>
    </w:p>
    <w:p w14:paraId="21D6E70F" w14:textId="21C2F6E6" w:rsidR="00FD6742" w:rsidRPr="001F38C6" w:rsidRDefault="00FD6742" w:rsidP="002425DE">
      <w:pPr>
        <w:pStyle w:val="Prrafodelista"/>
        <w:numPr>
          <w:ilvl w:val="1"/>
          <w:numId w:val="6"/>
        </w:numPr>
        <w:suppressAutoHyphens w:val="0"/>
        <w:ind w:left="360" w:hanging="357"/>
        <w:contextualSpacing/>
        <w:jc w:val="both"/>
        <w:rPr>
          <w:rFonts w:ascii="Arial" w:hAnsi="Arial" w:cs="Arial"/>
        </w:rPr>
      </w:pPr>
      <w:r w:rsidRPr="001F38C6">
        <w:rPr>
          <w:rFonts w:ascii="Arial" w:hAnsi="Arial" w:cs="Arial"/>
        </w:rPr>
        <w:t xml:space="preserve">Se realizaron </w:t>
      </w:r>
      <w:r w:rsidRPr="001F38C6">
        <w:rPr>
          <w:rFonts w:ascii="Arial" w:hAnsi="Arial" w:cs="Arial"/>
          <w:b/>
          <w:bCs/>
        </w:rPr>
        <w:t>60</w:t>
      </w:r>
      <w:r w:rsidRPr="001F38C6">
        <w:rPr>
          <w:rFonts w:ascii="Arial" w:hAnsi="Arial" w:cs="Arial"/>
        </w:rPr>
        <w:t xml:space="preserve"> inspecciones: </w:t>
      </w:r>
      <w:r w:rsidR="0051238C">
        <w:rPr>
          <w:rFonts w:ascii="Arial" w:hAnsi="Arial" w:cs="Arial"/>
        </w:rPr>
        <w:t>v</w:t>
      </w:r>
      <w:r w:rsidRPr="001F38C6">
        <w:rPr>
          <w:rFonts w:ascii="Arial" w:hAnsi="Arial" w:cs="Arial"/>
        </w:rPr>
        <w:t>isitas a los prestadores de servicios turísticos como hoteles, agencias de viajes, restaurantes, droguerías, peluquerías y atractivos del área certificada, donde se revisa la documentación legal vigente, algunos aspectos ambientales y socioculturales.</w:t>
      </w:r>
    </w:p>
    <w:p w14:paraId="4C6AEBB6" w14:textId="77777777" w:rsidR="00FD6742" w:rsidRDefault="00FD6742" w:rsidP="00D943A6">
      <w:pPr>
        <w:jc w:val="both"/>
        <w:rPr>
          <w:rFonts w:ascii="Arial" w:hAnsi="Arial" w:cs="Arial"/>
          <w:b/>
          <w:bCs/>
          <w:sz w:val="24"/>
          <w:szCs w:val="24"/>
        </w:rPr>
      </w:pPr>
    </w:p>
    <w:p w14:paraId="3CE186F9" w14:textId="4F86A38E" w:rsidR="00FD6742" w:rsidRPr="00D943A6" w:rsidRDefault="00FD6742" w:rsidP="00D943A6">
      <w:pPr>
        <w:jc w:val="both"/>
        <w:rPr>
          <w:rFonts w:ascii="Arial" w:hAnsi="Arial" w:cs="Arial"/>
          <w:b/>
          <w:bCs/>
          <w:i/>
          <w:sz w:val="24"/>
          <w:szCs w:val="24"/>
        </w:rPr>
      </w:pPr>
      <w:r w:rsidRPr="00D943A6">
        <w:rPr>
          <w:rFonts w:ascii="Arial" w:hAnsi="Arial" w:cs="Arial"/>
          <w:b/>
          <w:bCs/>
          <w:i/>
          <w:sz w:val="24"/>
          <w:szCs w:val="24"/>
        </w:rPr>
        <w:t xml:space="preserve">Logros: </w:t>
      </w:r>
    </w:p>
    <w:p w14:paraId="7B3D5BCB" w14:textId="77777777" w:rsidR="0051238C" w:rsidRPr="001F38C6" w:rsidRDefault="0051238C" w:rsidP="00D943A6">
      <w:pPr>
        <w:jc w:val="both"/>
        <w:rPr>
          <w:rFonts w:ascii="Arial" w:hAnsi="Arial" w:cs="Arial"/>
          <w:b/>
          <w:bCs/>
          <w:sz w:val="24"/>
          <w:szCs w:val="24"/>
        </w:rPr>
      </w:pPr>
    </w:p>
    <w:p w14:paraId="3303E0D7" w14:textId="7D18AE7A" w:rsidR="00FD6742" w:rsidRDefault="00FD6742" w:rsidP="002425DE">
      <w:pPr>
        <w:pStyle w:val="Prrafodelista"/>
        <w:numPr>
          <w:ilvl w:val="0"/>
          <w:numId w:val="7"/>
        </w:numPr>
        <w:suppressAutoHyphens w:val="0"/>
        <w:contextualSpacing/>
        <w:jc w:val="both"/>
        <w:rPr>
          <w:rFonts w:ascii="Arial" w:hAnsi="Arial" w:cs="Arial"/>
        </w:rPr>
      </w:pPr>
      <w:r w:rsidRPr="001F38C6">
        <w:rPr>
          <w:rFonts w:ascii="Arial" w:hAnsi="Arial" w:cs="Arial"/>
        </w:rPr>
        <w:t xml:space="preserve">Sostenibilidad en el tiempo de la certificación </w:t>
      </w:r>
      <w:r w:rsidR="0051238C">
        <w:rPr>
          <w:rFonts w:ascii="Arial" w:hAnsi="Arial" w:cs="Arial"/>
        </w:rPr>
        <w:t>por</w:t>
      </w:r>
      <w:r w:rsidRPr="001F38C6">
        <w:rPr>
          <w:rFonts w:ascii="Arial" w:hAnsi="Arial" w:cs="Arial"/>
        </w:rPr>
        <w:t xml:space="preserve"> 5 años consecutivos</w:t>
      </w:r>
      <w:r w:rsidR="0051238C">
        <w:rPr>
          <w:rFonts w:ascii="Arial" w:hAnsi="Arial" w:cs="Arial"/>
        </w:rPr>
        <w:t>.</w:t>
      </w:r>
    </w:p>
    <w:p w14:paraId="5FFB109C" w14:textId="77777777" w:rsidR="0051238C" w:rsidRPr="001F38C6" w:rsidRDefault="0051238C" w:rsidP="00C85D63">
      <w:pPr>
        <w:pStyle w:val="Prrafodelista"/>
        <w:suppressAutoHyphens w:val="0"/>
        <w:ind w:left="360"/>
        <w:contextualSpacing/>
        <w:jc w:val="both"/>
        <w:rPr>
          <w:rFonts w:ascii="Arial" w:hAnsi="Arial" w:cs="Arial"/>
        </w:rPr>
      </w:pPr>
    </w:p>
    <w:p w14:paraId="00AC800E" w14:textId="045B2411" w:rsidR="0051238C" w:rsidRDefault="00FD6742" w:rsidP="002425DE">
      <w:pPr>
        <w:pStyle w:val="Prrafodelista"/>
        <w:numPr>
          <w:ilvl w:val="0"/>
          <w:numId w:val="7"/>
        </w:numPr>
        <w:suppressAutoHyphens w:val="0"/>
        <w:contextualSpacing/>
        <w:jc w:val="both"/>
        <w:rPr>
          <w:rFonts w:ascii="Arial" w:hAnsi="Arial" w:cs="Arial"/>
        </w:rPr>
      </w:pPr>
      <w:r w:rsidRPr="001F38C6">
        <w:rPr>
          <w:rFonts w:ascii="Arial" w:hAnsi="Arial" w:cs="Arial"/>
        </w:rPr>
        <w:t>Sensibilización y mayor sentido de pertenencia de las instituciones de la ciudad por el mejoramiento del Centro Histórico de Manizales</w:t>
      </w:r>
      <w:r w:rsidR="0051238C">
        <w:rPr>
          <w:rFonts w:ascii="Arial" w:hAnsi="Arial" w:cs="Arial"/>
        </w:rPr>
        <w:t>.</w:t>
      </w:r>
    </w:p>
    <w:p w14:paraId="3783439E" w14:textId="77777777" w:rsidR="00C85D63" w:rsidRPr="00C85D63" w:rsidRDefault="00C85D63" w:rsidP="00C85D63">
      <w:pPr>
        <w:pStyle w:val="Prrafodelista"/>
        <w:suppressAutoHyphens w:val="0"/>
        <w:ind w:left="360"/>
        <w:contextualSpacing/>
        <w:jc w:val="both"/>
        <w:rPr>
          <w:rFonts w:ascii="Arial" w:hAnsi="Arial" w:cs="Arial"/>
        </w:rPr>
      </w:pPr>
    </w:p>
    <w:p w14:paraId="3298A415" w14:textId="41C5DB04" w:rsidR="00FD6742" w:rsidRDefault="00FD6742" w:rsidP="002425DE">
      <w:pPr>
        <w:pStyle w:val="Prrafodelista"/>
        <w:numPr>
          <w:ilvl w:val="0"/>
          <w:numId w:val="7"/>
        </w:numPr>
        <w:suppressAutoHyphens w:val="0"/>
        <w:contextualSpacing/>
        <w:jc w:val="both"/>
        <w:rPr>
          <w:rFonts w:ascii="Arial" w:hAnsi="Arial" w:cs="Arial"/>
        </w:rPr>
      </w:pPr>
      <w:r w:rsidRPr="001F38C6">
        <w:rPr>
          <w:rFonts w:ascii="Arial" w:hAnsi="Arial" w:cs="Arial"/>
        </w:rPr>
        <w:t>Integración de nuevos aliados estratégicos en los diferentes comités</w:t>
      </w:r>
      <w:r w:rsidR="0051238C">
        <w:rPr>
          <w:rFonts w:ascii="Arial" w:hAnsi="Arial" w:cs="Arial"/>
        </w:rPr>
        <w:t>.</w:t>
      </w:r>
    </w:p>
    <w:p w14:paraId="5E700164" w14:textId="77777777" w:rsidR="00C85D63" w:rsidRPr="001F38C6" w:rsidRDefault="00C85D63" w:rsidP="00C85D63">
      <w:pPr>
        <w:pStyle w:val="Prrafodelista"/>
        <w:suppressAutoHyphens w:val="0"/>
        <w:ind w:left="360"/>
        <w:contextualSpacing/>
        <w:jc w:val="both"/>
        <w:rPr>
          <w:rFonts w:ascii="Arial" w:hAnsi="Arial" w:cs="Arial"/>
        </w:rPr>
      </w:pPr>
    </w:p>
    <w:p w14:paraId="24DB8C34" w14:textId="45CEADEE" w:rsidR="00FD6742" w:rsidRDefault="00FD6742" w:rsidP="002425DE">
      <w:pPr>
        <w:pStyle w:val="Prrafodelista"/>
        <w:numPr>
          <w:ilvl w:val="0"/>
          <w:numId w:val="7"/>
        </w:numPr>
        <w:suppressAutoHyphens w:val="0"/>
        <w:contextualSpacing/>
        <w:jc w:val="both"/>
        <w:rPr>
          <w:rFonts w:ascii="Arial" w:hAnsi="Arial" w:cs="Arial"/>
        </w:rPr>
      </w:pPr>
      <w:r w:rsidRPr="001F38C6">
        <w:rPr>
          <w:rFonts w:ascii="Arial" w:hAnsi="Arial" w:cs="Arial"/>
        </w:rPr>
        <w:t>Se duplicó la capacidad de visitas preventivas de inspección en el Centro Histórico de Manizales</w:t>
      </w:r>
      <w:r w:rsidR="0051238C">
        <w:rPr>
          <w:rFonts w:ascii="Arial" w:hAnsi="Arial" w:cs="Arial"/>
        </w:rPr>
        <w:t>.</w:t>
      </w:r>
    </w:p>
    <w:p w14:paraId="159E60D0" w14:textId="0CA0C387" w:rsidR="00FD6742" w:rsidRDefault="00FD6742" w:rsidP="00D943A6">
      <w:pPr>
        <w:jc w:val="both"/>
        <w:rPr>
          <w:rFonts w:ascii="Arial" w:hAnsi="Arial" w:cs="Arial"/>
          <w:b/>
          <w:bCs/>
          <w:sz w:val="24"/>
          <w:szCs w:val="24"/>
        </w:rPr>
      </w:pPr>
      <w:r w:rsidRPr="00805E3B">
        <w:rPr>
          <w:rFonts w:ascii="Arial" w:hAnsi="Arial" w:cs="Arial"/>
          <w:b/>
          <w:bCs/>
          <w:sz w:val="24"/>
          <w:szCs w:val="24"/>
        </w:rPr>
        <w:lastRenderedPageBreak/>
        <w:t>ANATO</w:t>
      </w:r>
    </w:p>
    <w:p w14:paraId="2BA0FE8B" w14:textId="77777777" w:rsidR="0051238C" w:rsidRPr="00805E3B" w:rsidRDefault="0051238C" w:rsidP="00D943A6">
      <w:pPr>
        <w:jc w:val="both"/>
        <w:rPr>
          <w:rFonts w:ascii="Arial" w:hAnsi="Arial" w:cs="Arial"/>
          <w:b/>
          <w:bCs/>
          <w:sz w:val="24"/>
          <w:szCs w:val="24"/>
        </w:rPr>
      </w:pPr>
    </w:p>
    <w:p w14:paraId="77F4CEB2" w14:textId="4332DE2D" w:rsidR="00FD6742" w:rsidRDefault="00FD6742" w:rsidP="00D943A6">
      <w:pPr>
        <w:jc w:val="both"/>
        <w:rPr>
          <w:rFonts w:ascii="Arial" w:hAnsi="Arial" w:cs="Arial"/>
          <w:sz w:val="24"/>
          <w:szCs w:val="24"/>
        </w:rPr>
      </w:pPr>
      <w:r w:rsidRPr="005C6481">
        <w:rPr>
          <w:rFonts w:ascii="Arial" w:hAnsi="Arial" w:cs="Arial"/>
          <w:sz w:val="24"/>
          <w:szCs w:val="24"/>
        </w:rPr>
        <w:t xml:space="preserve">Oferta de servicios y productos de alta calidad, encaminada a representar a los </w:t>
      </w:r>
      <w:r w:rsidR="00C85D63">
        <w:rPr>
          <w:rFonts w:ascii="Arial" w:hAnsi="Arial" w:cs="Arial"/>
          <w:sz w:val="24"/>
          <w:szCs w:val="24"/>
        </w:rPr>
        <w:t>a</w:t>
      </w:r>
      <w:r w:rsidRPr="005C6481">
        <w:rPr>
          <w:rFonts w:ascii="Arial" w:hAnsi="Arial" w:cs="Arial"/>
          <w:sz w:val="24"/>
          <w:szCs w:val="24"/>
        </w:rPr>
        <w:t xml:space="preserve">sociados ante los distintos niveles del Estado, propendiendo por la profesionalización de los </w:t>
      </w:r>
      <w:r w:rsidR="00C85D63">
        <w:rPr>
          <w:rFonts w:ascii="Arial" w:hAnsi="Arial" w:cs="Arial"/>
          <w:sz w:val="24"/>
          <w:szCs w:val="24"/>
        </w:rPr>
        <w:t>a</w:t>
      </w:r>
      <w:r w:rsidRPr="005C6481">
        <w:rPr>
          <w:rFonts w:ascii="Arial" w:hAnsi="Arial" w:cs="Arial"/>
          <w:sz w:val="24"/>
          <w:szCs w:val="24"/>
        </w:rPr>
        <w:t xml:space="preserve">gentes de </w:t>
      </w:r>
      <w:r w:rsidR="00C85D63">
        <w:rPr>
          <w:rFonts w:ascii="Arial" w:hAnsi="Arial" w:cs="Arial"/>
          <w:sz w:val="24"/>
          <w:szCs w:val="24"/>
        </w:rPr>
        <w:t>v</w:t>
      </w:r>
      <w:r w:rsidRPr="005C6481">
        <w:rPr>
          <w:rFonts w:ascii="Arial" w:hAnsi="Arial" w:cs="Arial"/>
          <w:sz w:val="24"/>
          <w:szCs w:val="24"/>
        </w:rPr>
        <w:t xml:space="preserve">iajes, fomentando una relación justa con los proveedores, facilitando la implementación de tecnologías para el desarrollo del sector, manteniendo un buen ambiente de negocios para incrementar la confianza de los consumidores ante las </w:t>
      </w:r>
      <w:r w:rsidR="00C85D63">
        <w:rPr>
          <w:rFonts w:ascii="Arial" w:hAnsi="Arial" w:cs="Arial"/>
          <w:sz w:val="24"/>
          <w:szCs w:val="24"/>
        </w:rPr>
        <w:t>a</w:t>
      </w:r>
      <w:r w:rsidRPr="005C6481">
        <w:rPr>
          <w:rFonts w:ascii="Arial" w:hAnsi="Arial" w:cs="Arial"/>
          <w:sz w:val="24"/>
          <w:szCs w:val="24"/>
        </w:rPr>
        <w:t xml:space="preserve">gencias de </w:t>
      </w:r>
      <w:r w:rsidR="00C85D63">
        <w:rPr>
          <w:rFonts w:ascii="Arial" w:hAnsi="Arial" w:cs="Arial"/>
          <w:sz w:val="24"/>
          <w:szCs w:val="24"/>
        </w:rPr>
        <w:t>v</w:t>
      </w:r>
      <w:r w:rsidRPr="005C6481">
        <w:rPr>
          <w:rFonts w:ascii="Arial" w:hAnsi="Arial" w:cs="Arial"/>
          <w:sz w:val="24"/>
          <w:szCs w:val="24"/>
        </w:rPr>
        <w:t>iajes, apoyados en su representación regional.</w:t>
      </w:r>
    </w:p>
    <w:p w14:paraId="159B92F8" w14:textId="77777777" w:rsidR="0051238C" w:rsidRDefault="0051238C" w:rsidP="00D943A6">
      <w:pPr>
        <w:jc w:val="both"/>
        <w:rPr>
          <w:rFonts w:ascii="Arial" w:hAnsi="Arial" w:cs="Arial"/>
          <w:sz w:val="24"/>
          <w:szCs w:val="24"/>
        </w:rPr>
      </w:pPr>
    </w:p>
    <w:p w14:paraId="05AA7948" w14:textId="11823F17" w:rsidR="00FD6742" w:rsidRDefault="00FD6742" w:rsidP="00D943A6">
      <w:pPr>
        <w:jc w:val="both"/>
        <w:rPr>
          <w:rFonts w:ascii="Arial" w:hAnsi="Arial" w:cs="Arial"/>
          <w:sz w:val="24"/>
          <w:szCs w:val="24"/>
        </w:rPr>
      </w:pPr>
      <w:r w:rsidRPr="00805E3B">
        <w:rPr>
          <w:rFonts w:ascii="Arial" w:hAnsi="Arial" w:cs="Arial"/>
          <w:sz w:val="24"/>
          <w:szCs w:val="24"/>
        </w:rPr>
        <w:t xml:space="preserve">Se participó en la </w:t>
      </w:r>
      <w:r w:rsidRPr="00277C00">
        <w:rPr>
          <w:rFonts w:ascii="Arial" w:hAnsi="Arial" w:cs="Arial"/>
          <w:b/>
          <w:sz w:val="24"/>
          <w:szCs w:val="24"/>
        </w:rPr>
        <w:t>“42” Vitrina Turística de ANATO</w:t>
      </w:r>
      <w:r w:rsidRPr="00805E3B">
        <w:rPr>
          <w:rFonts w:ascii="Arial" w:hAnsi="Arial" w:cs="Arial"/>
          <w:sz w:val="24"/>
          <w:szCs w:val="24"/>
        </w:rPr>
        <w:t>, en donde se contó con:</w:t>
      </w:r>
    </w:p>
    <w:p w14:paraId="4CBB078F" w14:textId="77777777" w:rsidR="00C85D63" w:rsidRPr="00805E3B" w:rsidRDefault="00C85D63" w:rsidP="00D943A6">
      <w:pPr>
        <w:jc w:val="both"/>
        <w:rPr>
          <w:rFonts w:ascii="Arial" w:hAnsi="Arial" w:cs="Arial"/>
          <w:sz w:val="24"/>
          <w:szCs w:val="24"/>
        </w:rPr>
      </w:pPr>
    </w:p>
    <w:p w14:paraId="77FB60F2" w14:textId="55CF8B49" w:rsidR="00FD6742" w:rsidRDefault="00FD6742" w:rsidP="002425DE">
      <w:pPr>
        <w:pStyle w:val="Prrafodelista"/>
        <w:numPr>
          <w:ilvl w:val="0"/>
          <w:numId w:val="31"/>
        </w:numPr>
        <w:contextualSpacing/>
        <w:jc w:val="both"/>
        <w:rPr>
          <w:rFonts w:ascii="Arial" w:hAnsi="Arial" w:cs="Arial"/>
        </w:rPr>
      </w:pPr>
      <w:r w:rsidRPr="00C85D63">
        <w:rPr>
          <w:rFonts w:ascii="Arial" w:hAnsi="Arial" w:cs="Arial"/>
          <w:b/>
          <w:bCs/>
        </w:rPr>
        <w:t>22</w:t>
      </w:r>
      <w:r w:rsidRPr="00C85D63">
        <w:rPr>
          <w:rFonts w:ascii="Arial" w:hAnsi="Arial" w:cs="Arial"/>
        </w:rPr>
        <w:t xml:space="preserve"> empresarios expositores apoyados por la Alcaldía y la Gobernación.</w:t>
      </w:r>
    </w:p>
    <w:p w14:paraId="161F4B03" w14:textId="77777777" w:rsidR="00987916" w:rsidRPr="00C85D63" w:rsidRDefault="00987916" w:rsidP="00987916">
      <w:pPr>
        <w:pStyle w:val="Prrafodelista"/>
        <w:ind w:left="360"/>
        <w:contextualSpacing/>
        <w:jc w:val="both"/>
        <w:rPr>
          <w:rFonts w:ascii="Arial" w:hAnsi="Arial" w:cs="Arial"/>
        </w:rPr>
      </w:pPr>
    </w:p>
    <w:p w14:paraId="01C3210C" w14:textId="498D5D40" w:rsidR="00FD6742" w:rsidRDefault="00FD6742" w:rsidP="002425DE">
      <w:pPr>
        <w:pStyle w:val="NormalWeb"/>
        <w:numPr>
          <w:ilvl w:val="0"/>
          <w:numId w:val="31"/>
        </w:numPr>
        <w:shd w:val="clear" w:color="auto" w:fill="FFFFFF"/>
        <w:spacing w:before="0" w:beforeAutospacing="0" w:after="0" w:afterAutospacing="0"/>
        <w:jc w:val="both"/>
        <w:rPr>
          <w:rFonts w:ascii="Arial" w:hAnsi="Arial" w:cs="Arial"/>
          <w:color w:val="222222"/>
        </w:rPr>
      </w:pPr>
      <w:r w:rsidRPr="00805E3B">
        <w:rPr>
          <w:rFonts w:ascii="Arial" w:hAnsi="Arial" w:cs="Arial"/>
          <w:color w:val="222222"/>
        </w:rPr>
        <w:t>Visitantes a la Vitrina Turística de ANATO: </w:t>
      </w:r>
      <w:r w:rsidRPr="00805E3B">
        <w:rPr>
          <w:rFonts w:ascii="Arial" w:hAnsi="Arial" w:cs="Arial"/>
          <w:b/>
          <w:bCs/>
          <w:color w:val="222222"/>
        </w:rPr>
        <w:t>38.000</w:t>
      </w:r>
      <w:r w:rsidRPr="00805E3B">
        <w:rPr>
          <w:rFonts w:ascii="Arial" w:hAnsi="Arial" w:cs="Arial"/>
          <w:color w:val="222222"/>
        </w:rPr>
        <w:t xml:space="preserve"> visitantes</w:t>
      </w:r>
    </w:p>
    <w:p w14:paraId="4F3F2BB4" w14:textId="77777777" w:rsidR="00987916" w:rsidRPr="00805E3B" w:rsidRDefault="00987916" w:rsidP="00987916">
      <w:pPr>
        <w:pStyle w:val="NormalWeb"/>
        <w:shd w:val="clear" w:color="auto" w:fill="FFFFFF"/>
        <w:spacing w:before="0" w:beforeAutospacing="0" w:after="0" w:afterAutospacing="0"/>
        <w:ind w:left="360"/>
        <w:jc w:val="both"/>
        <w:rPr>
          <w:rFonts w:ascii="Arial" w:hAnsi="Arial" w:cs="Arial"/>
          <w:color w:val="222222"/>
        </w:rPr>
      </w:pPr>
    </w:p>
    <w:p w14:paraId="35D78A06" w14:textId="51B5B8ED" w:rsidR="00FD6742" w:rsidRDefault="00FD6742" w:rsidP="002425DE">
      <w:pPr>
        <w:pStyle w:val="Prrafodelista"/>
        <w:numPr>
          <w:ilvl w:val="0"/>
          <w:numId w:val="31"/>
        </w:numPr>
        <w:contextualSpacing/>
        <w:jc w:val="both"/>
        <w:rPr>
          <w:rFonts w:ascii="Arial" w:hAnsi="Arial" w:cs="Arial"/>
        </w:rPr>
      </w:pPr>
      <w:r w:rsidRPr="00C85D63">
        <w:rPr>
          <w:rFonts w:ascii="Arial" w:hAnsi="Arial" w:cs="Arial"/>
          <w:b/>
          <w:bCs/>
        </w:rPr>
        <w:t>8</w:t>
      </w:r>
      <w:r w:rsidRPr="00C85D63">
        <w:rPr>
          <w:rFonts w:ascii="Arial" w:hAnsi="Arial" w:cs="Arial"/>
        </w:rPr>
        <w:t xml:space="preserve"> empresarios presentes en la rueda de negocios </w:t>
      </w:r>
      <w:proofErr w:type="spellStart"/>
      <w:r w:rsidRPr="00C85D63">
        <w:rPr>
          <w:rFonts w:ascii="Arial" w:hAnsi="Arial" w:cs="Arial"/>
        </w:rPr>
        <w:t>Procolombia</w:t>
      </w:r>
      <w:proofErr w:type="spellEnd"/>
    </w:p>
    <w:p w14:paraId="43842F1E" w14:textId="77777777" w:rsidR="00987916" w:rsidRPr="00C85D63" w:rsidRDefault="00987916" w:rsidP="00987916">
      <w:pPr>
        <w:pStyle w:val="Prrafodelista"/>
        <w:ind w:left="360"/>
        <w:contextualSpacing/>
        <w:jc w:val="both"/>
        <w:rPr>
          <w:rFonts w:ascii="Arial" w:hAnsi="Arial" w:cs="Arial"/>
        </w:rPr>
      </w:pPr>
    </w:p>
    <w:p w14:paraId="28D6D8A8" w14:textId="2F7D7243" w:rsidR="00FD6742" w:rsidRDefault="00FD6742" w:rsidP="002425DE">
      <w:pPr>
        <w:pStyle w:val="Prrafodelista"/>
        <w:numPr>
          <w:ilvl w:val="0"/>
          <w:numId w:val="31"/>
        </w:numPr>
        <w:contextualSpacing/>
        <w:jc w:val="both"/>
        <w:rPr>
          <w:rFonts w:ascii="Arial" w:hAnsi="Arial" w:cs="Arial"/>
        </w:rPr>
      </w:pPr>
      <w:r w:rsidRPr="00C85D63">
        <w:rPr>
          <w:rFonts w:ascii="Arial" w:hAnsi="Arial" w:cs="Arial"/>
          <w:b/>
          <w:bCs/>
        </w:rPr>
        <w:t>158</w:t>
      </w:r>
      <w:r w:rsidRPr="00C85D63">
        <w:rPr>
          <w:rFonts w:ascii="Arial" w:hAnsi="Arial" w:cs="Arial"/>
        </w:rPr>
        <w:t xml:space="preserve"> citas efectuadas con compradores internacionales</w:t>
      </w:r>
    </w:p>
    <w:p w14:paraId="7A9546D5" w14:textId="77777777" w:rsidR="00987916" w:rsidRPr="00C85D63" w:rsidRDefault="00987916" w:rsidP="00987916">
      <w:pPr>
        <w:pStyle w:val="Prrafodelista"/>
        <w:ind w:left="360"/>
        <w:contextualSpacing/>
        <w:jc w:val="both"/>
        <w:rPr>
          <w:rFonts w:ascii="Arial" w:hAnsi="Arial" w:cs="Arial"/>
        </w:rPr>
      </w:pPr>
    </w:p>
    <w:p w14:paraId="554272A8" w14:textId="4BCB590E" w:rsidR="00FD6742" w:rsidRPr="00987916" w:rsidRDefault="00FD6742" w:rsidP="002425DE">
      <w:pPr>
        <w:pStyle w:val="Prrafodelista"/>
        <w:numPr>
          <w:ilvl w:val="0"/>
          <w:numId w:val="31"/>
        </w:numPr>
        <w:contextualSpacing/>
        <w:jc w:val="both"/>
        <w:rPr>
          <w:rFonts w:ascii="Arial" w:hAnsi="Arial" w:cs="Arial"/>
        </w:rPr>
      </w:pPr>
      <w:r w:rsidRPr="00C85D63">
        <w:rPr>
          <w:rFonts w:ascii="Arial" w:hAnsi="Arial" w:cs="Arial"/>
        </w:rPr>
        <w:t xml:space="preserve">Acuerdos comerciales empresarios: </w:t>
      </w:r>
      <w:r w:rsidRPr="00C85D63">
        <w:rPr>
          <w:rFonts w:ascii="Arial" w:hAnsi="Arial" w:cs="Arial"/>
          <w:b/>
          <w:bCs/>
        </w:rPr>
        <w:t>103</w:t>
      </w:r>
    </w:p>
    <w:p w14:paraId="53245BB5" w14:textId="77777777" w:rsidR="00987916" w:rsidRPr="00C85D63" w:rsidRDefault="00987916" w:rsidP="00987916">
      <w:pPr>
        <w:pStyle w:val="Prrafodelista"/>
        <w:ind w:left="360"/>
        <w:contextualSpacing/>
        <w:jc w:val="both"/>
        <w:rPr>
          <w:rFonts w:ascii="Arial" w:hAnsi="Arial" w:cs="Arial"/>
        </w:rPr>
      </w:pPr>
    </w:p>
    <w:p w14:paraId="31C68A8C" w14:textId="0DBE54FF" w:rsidR="00987916" w:rsidRDefault="00FD6742" w:rsidP="002425DE">
      <w:pPr>
        <w:pStyle w:val="Prrafodelista"/>
        <w:numPr>
          <w:ilvl w:val="0"/>
          <w:numId w:val="31"/>
        </w:numPr>
        <w:contextualSpacing/>
        <w:jc w:val="both"/>
        <w:rPr>
          <w:rFonts w:ascii="Arial" w:hAnsi="Arial" w:cs="Arial"/>
        </w:rPr>
      </w:pPr>
      <w:r w:rsidRPr="00C85D63">
        <w:rPr>
          <w:rFonts w:ascii="Arial" w:hAnsi="Arial" w:cs="Arial"/>
          <w:b/>
          <w:bCs/>
        </w:rPr>
        <w:t>42</w:t>
      </w:r>
      <w:r w:rsidRPr="00C85D63">
        <w:rPr>
          <w:rFonts w:ascii="Arial" w:hAnsi="Arial" w:cs="Arial"/>
        </w:rPr>
        <w:t xml:space="preserve"> citas efectuadas en rueda de encadenamiento</w:t>
      </w:r>
    </w:p>
    <w:p w14:paraId="59CF7501" w14:textId="0715472A" w:rsidR="00987916" w:rsidRDefault="00987916" w:rsidP="00987916">
      <w:pPr>
        <w:contextualSpacing/>
        <w:jc w:val="both"/>
        <w:rPr>
          <w:rFonts w:ascii="Arial" w:hAnsi="Arial" w:cs="Arial"/>
        </w:rPr>
      </w:pPr>
    </w:p>
    <w:p w14:paraId="2B4060CA" w14:textId="3E1DC740" w:rsidR="00FD6742" w:rsidRPr="00C85D63" w:rsidRDefault="00FD6742" w:rsidP="002425DE">
      <w:pPr>
        <w:pStyle w:val="Prrafodelista"/>
        <w:numPr>
          <w:ilvl w:val="0"/>
          <w:numId w:val="31"/>
        </w:numPr>
        <w:contextualSpacing/>
        <w:jc w:val="both"/>
        <w:rPr>
          <w:rFonts w:ascii="Arial" w:hAnsi="Arial" w:cs="Arial"/>
        </w:rPr>
      </w:pPr>
      <w:r w:rsidRPr="00C85D63">
        <w:rPr>
          <w:rFonts w:ascii="Arial" w:hAnsi="Arial" w:cs="Arial"/>
        </w:rPr>
        <w:t xml:space="preserve">La inversión realizada en ANATO 2023 fue de </w:t>
      </w:r>
      <w:r w:rsidRPr="00C85D63">
        <w:rPr>
          <w:rFonts w:ascii="Arial" w:hAnsi="Arial" w:cs="Arial"/>
          <w:b/>
          <w:bCs/>
        </w:rPr>
        <w:t>$110.000.000</w:t>
      </w:r>
      <w:r w:rsidRPr="00C85D63">
        <w:rPr>
          <w:rFonts w:ascii="Arial" w:hAnsi="Arial" w:cs="Arial"/>
        </w:rPr>
        <w:t xml:space="preserve"> en asocio con la Gobernación de Caldas.</w:t>
      </w:r>
    </w:p>
    <w:p w14:paraId="1771B4F9" w14:textId="58FEBD7D" w:rsidR="00C85D63" w:rsidRDefault="00C85D63" w:rsidP="00C85D63">
      <w:pPr>
        <w:pStyle w:val="Prrafodelista"/>
        <w:suppressAutoHyphens w:val="0"/>
        <w:ind w:left="0"/>
        <w:contextualSpacing/>
        <w:jc w:val="both"/>
        <w:rPr>
          <w:rFonts w:ascii="Arial" w:hAnsi="Arial" w:cs="Arial"/>
        </w:rPr>
      </w:pPr>
    </w:p>
    <w:p w14:paraId="20F5A540" w14:textId="0AD1592D" w:rsidR="00FC2141" w:rsidRDefault="00FD6742" w:rsidP="00D943A6">
      <w:pPr>
        <w:jc w:val="center"/>
        <w:rPr>
          <w:rFonts w:ascii="Arial" w:hAnsi="Arial" w:cs="Arial"/>
          <w:noProof/>
          <w:sz w:val="24"/>
          <w:szCs w:val="24"/>
        </w:rPr>
      </w:pPr>
      <w:r>
        <w:rPr>
          <w:rFonts w:ascii="Arial" w:hAnsi="Arial" w:cs="Arial"/>
          <w:noProof/>
          <w:sz w:val="24"/>
          <w:szCs w:val="24"/>
        </w:rPr>
        <w:drawing>
          <wp:inline distT="0" distB="0" distL="0" distR="0" wp14:anchorId="2251D25D" wp14:editId="6D20591C">
            <wp:extent cx="2487323" cy="1380974"/>
            <wp:effectExtent l="0" t="0" r="8255" b="0"/>
            <wp:docPr id="30358892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509667" cy="1393379"/>
                    </a:xfrm>
                    <a:prstGeom prst="rect">
                      <a:avLst/>
                    </a:prstGeom>
                    <a:noFill/>
                    <a:ln>
                      <a:noFill/>
                    </a:ln>
                  </pic:spPr>
                </pic:pic>
              </a:graphicData>
            </a:graphic>
          </wp:inline>
        </w:drawing>
      </w:r>
    </w:p>
    <w:p w14:paraId="1C56CD6B" w14:textId="77777777" w:rsidR="00FC2141" w:rsidRDefault="00FC2141" w:rsidP="00D943A6">
      <w:pPr>
        <w:jc w:val="center"/>
        <w:rPr>
          <w:rFonts w:ascii="Arial" w:hAnsi="Arial" w:cs="Arial"/>
          <w:noProof/>
          <w:sz w:val="24"/>
          <w:szCs w:val="24"/>
        </w:rPr>
      </w:pPr>
    </w:p>
    <w:p w14:paraId="5FCDDD0E" w14:textId="1209E728" w:rsidR="00FD6742" w:rsidRDefault="00FC2141" w:rsidP="00D943A6">
      <w:pPr>
        <w:jc w:val="center"/>
        <w:rPr>
          <w:rFonts w:ascii="Arial" w:hAnsi="Arial" w:cs="Arial"/>
          <w:sz w:val="24"/>
          <w:szCs w:val="24"/>
        </w:rPr>
      </w:pPr>
      <w:r>
        <w:rPr>
          <w:rFonts w:ascii="Arial" w:hAnsi="Arial" w:cs="Arial"/>
          <w:noProof/>
          <w:sz w:val="24"/>
          <w:szCs w:val="24"/>
        </w:rPr>
        <w:t xml:space="preserve">  </w:t>
      </w:r>
      <w:r w:rsidR="00C85D63">
        <w:rPr>
          <w:rFonts w:ascii="Arial" w:hAnsi="Arial" w:cs="Arial"/>
          <w:noProof/>
          <w:sz w:val="24"/>
          <w:szCs w:val="24"/>
        </w:rPr>
        <w:drawing>
          <wp:inline distT="0" distB="0" distL="0" distR="0" wp14:anchorId="68EA9DDE" wp14:editId="08102884">
            <wp:extent cx="3197458" cy="1508519"/>
            <wp:effectExtent l="0" t="0" r="3175" b="0"/>
            <wp:docPr id="1974300660"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254036" cy="1535212"/>
                    </a:xfrm>
                    <a:prstGeom prst="rect">
                      <a:avLst/>
                    </a:prstGeom>
                    <a:noFill/>
                    <a:ln>
                      <a:noFill/>
                    </a:ln>
                  </pic:spPr>
                </pic:pic>
              </a:graphicData>
            </a:graphic>
          </wp:inline>
        </w:drawing>
      </w:r>
    </w:p>
    <w:p w14:paraId="77A63A59" w14:textId="32A906C4" w:rsidR="00FD6742" w:rsidRPr="0018413C" w:rsidRDefault="00FD6742" w:rsidP="00D943A6">
      <w:pPr>
        <w:jc w:val="center"/>
        <w:rPr>
          <w:rFonts w:ascii="Arial" w:hAnsi="Arial" w:cs="Arial"/>
          <w:sz w:val="24"/>
          <w:szCs w:val="24"/>
        </w:rPr>
      </w:pPr>
    </w:p>
    <w:p w14:paraId="4CA3E354" w14:textId="10BE5ACA" w:rsidR="00FD6742" w:rsidRDefault="00FD6742" w:rsidP="00D943A6">
      <w:pPr>
        <w:jc w:val="both"/>
        <w:rPr>
          <w:rFonts w:ascii="Arial" w:hAnsi="Arial" w:cs="Arial"/>
          <w:b/>
          <w:bCs/>
          <w:sz w:val="24"/>
          <w:szCs w:val="24"/>
        </w:rPr>
      </w:pPr>
      <w:r>
        <w:rPr>
          <w:rFonts w:ascii="Arial" w:hAnsi="Arial" w:cs="Arial"/>
          <w:b/>
          <w:bCs/>
          <w:sz w:val="24"/>
          <w:szCs w:val="24"/>
        </w:rPr>
        <w:t xml:space="preserve">Adicionalmente, se realizaron dos encuentros importantes: </w:t>
      </w:r>
    </w:p>
    <w:p w14:paraId="71ADB98B" w14:textId="77777777" w:rsidR="00C85D63" w:rsidRDefault="00C85D63" w:rsidP="00D943A6">
      <w:pPr>
        <w:jc w:val="both"/>
        <w:rPr>
          <w:rFonts w:ascii="Arial" w:hAnsi="Arial" w:cs="Arial"/>
          <w:b/>
          <w:bCs/>
          <w:sz w:val="24"/>
          <w:szCs w:val="24"/>
        </w:rPr>
      </w:pPr>
    </w:p>
    <w:p w14:paraId="4654DAD7" w14:textId="4756FB38" w:rsidR="00FD6742" w:rsidRDefault="00FD6742" w:rsidP="002425DE">
      <w:pPr>
        <w:pStyle w:val="Prrafodelista"/>
        <w:numPr>
          <w:ilvl w:val="0"/>
          <w:numId w:val="32"/>
        </w:numPr>
        <w:suppressAutoHyphens w:val="0"/>
        <w:contextualSpacing/>
        <w:jc w:val="both"/>
        <w:rPr>
          <w:rFonts w:ascii="Arial" w:hAnsi="Arial" w:cs="Arial"/>
        </w:rPr>
      </w:pPr>
      <w:r w:rsidRPr="00D75DBF">
        <w:rPr>
          <w:rFonts w:ascii="Arial" w:hAnsi="Arial" w:cs="Arial"/>
        </w:rPr>
        <w:t xml:space="preserve">Reunión con el </w:t>
      </w:r>
      <w:proofErr w:type="gramStart"/>
      <w:r w:rsidR="00C85D63">
        <w:rPr>
          <w:rFonts w:ascii="Arial" w:hAnsi="Arial" w:cs="Arial"/>
        </w:rPr>
        <w:t>V</w:t>
      </w:r>
      <w:r w:rsidRPr="00D75DBF">
        <w:rPr>
          <w:rFonts w:ascii="Arial" w:hAnsi="Arial" w:cs="Arial"/>
        </w:rPr>
        <w:t>iceministro</w:t>
      </w:r>
      <w:proofErr w:type="gramEnd"/>
      <w:r w:rsidRPr="00D75DBF">
        <w:rPr>
          <w:rFonts w:ascii="Arial" w:hAnsi="Arial" w:cs="Arial"/>
        </w:rPr>
        <w:t xml:space="preserve"> de Turismo Dr. Arturo Bravo, para la planificación de acciones del sector</w:t>
      </w:r>
      <w:r>
        <w:rPr>
          <w:rFonts w:ascii="Arial" w:hAnsi="Arial" w:cs="Arial"/>
        </w:rPr>
        <w:t>.</w:t>
      </w:r>
    </w:p>
    <w:p w14:paraId="07B2B9AF" w14:textId="77777777" w:rsidR="00C85D63" w:rsidRPr="00D75DBF" w:rsidRDefault="00C85D63" w:rsidP="00C85D63">
      <w:pPr>
        <w:pStyle w:val="Prrafodelista"/>
        <w:suppressAutoHyphens w:val="0"/>
        <w:ind w:left="360"/>
        <w:contextualSpacing/>
        <w:jc w:val="both"/>
        <w:rPr>
          <w:rFonts w:ascii="Arial" w:hAnsi="Arial" w:cs="Arial"/>
        </w:rPr>
      </w:pPr>
    </w:p>
    <w:p w14:paraId="405C5554" w14:textId="21CA569E" w:rsidR="00FD6742" w:rsidRPr="00D75DBF" w:rsidRDefault="00FD6742" w:rsidP="002425DE">
      <w:pPr>
        <w:pStyle w:val="Prrafodelista"/>
        <w:numPr>
          <w:ilvl w:val="0"/>
          <w:numId w:val="32"/>
        </w:numPr>
        <w:suppressAutoHyphens w:val="0"/>
        <w:contextualSpacing/>
        <w:jc w:val="both"/>
        <w:rPr>
          <w:rFonts w:ascii="Arial" w:hAnsi="Arial" w:cs="Arial"/>
        </w:rPr>
      </w:pPr>
      <w:r w:rsidRPr="00D75DBF">
        <w:rPr>
          <w:rFonts w:ascii="Arial" w:hAnsi="Arial" w:cs="Arial"/>
        </w:rPr>
        <w:t xml:space="preserve">Reunión con el Dr. José Fernando Estupiñán, </w:t>
      </w:r>
      <w:proofErr w:type="gramStart"/>
      <w:r w:rsidR="00C85D63">
        <w:rPr>
          <w:rFonts w:ascii="Arial" w:hAnsi="Arial" w:cs="Arial"/>
        </w:rPr>
        <w:t>V</w:t>
      </w:r>
      <w:r w:rsidRPr="00D75DBF">
        <w:rPr>
          <w:rFonts w:ascii="Arial" w:hAnsi="Arial" w:cs="Arial"/>
        </w:rPr>
        <w:t>icepresidente</w:t>
      </w:r>
      <w:proofErr w:type="gramEnd"/>
      <w:r w:rsidRPr="00D75DBF">
        <w:rPr>
          <w:rFonts w:ascii="Arial" w:hAnsi="Arial" w:cs="Arial"/>
        </w:rPr>
        <w:t xml:space="preserve"> de </w:t>
      </w:r>
      <w:r w:rsidR="00C85D63">
        <w:rPr>
          <w:rFonts w:ascii="Arial" w:hAnsi="Arial" w:cs="Arial"/>
        </w:rPr>
        <w:t>P</w:t>
      </w:r>
      <w:r w:rsidRPr="00D75DBF">
        <w:rPr>
          <w:rFonts w:ascii="Arial" w:hAnsi="Arial" w:cs="Arial"/>
        </w:rPr>
        <w:t xml:space="preserve">laneación y </w:t>
      </w:r>
      <w:r w:rsidR="00C85D63">
        <w:rPr>
          <w:rFonts w:ascii="Arial" w:hAnsi="Arial" w:cs="Arial"/>
        </w:rPr>
        <w:t>P</w:t>
      </w:r>
      <w:r w:rsidRPr="00D75DBF">
        <w:rPr>
          <w:rFonts w:ascii="Arial" w:hAnsi="Arial" w:cs="Arial"/>
        </w:rPr>
        <w:t xml:space="preserve">royectos de </w:t>
      </w:r>
      <w:proofErr w:type="spellStart"/>
      <w:r w:rsidRPr="00D75DBF">
        <w:rPr>
          <w:rFonts w:ascii="Arial" w:hAnsi="Arial" w:cs="Arial"/>
        </w:rPr>
        <w:t>Fontur</w:t>
      </w:r>
      <w:proofErr w:type="spellEnd"/>
      <w:r w:rsidR="00C85D63">
        <w:rPr>
          <w:rFonts w:ascii="Arial" w:hAnsi="Arial" w:cs="Arial"/>
        </w:rPr>
        <w:t xml:space="preserve"> </w:t>
      </w:r>
      <w:r w:rsidRPr="00D75DBF">
        <w:rPr>
          <w:rFonts w:ascii="Arial" w:hAnsi="Arial" w:cs="Arial"/>
        </w:rPr>
        <w:t>para la planificación de acciones del sector</w:t>
      </w:r>
      <w:r>
        <w:rPr>
          <w:rFonts w:ascii="Arial" w:hAnsi="Arial" w:cs="Arial"/>
        </w:rPr>
        <w:t>.</w:t>
      </w:r>
    </w:p>
    <w:p w14:paraId="31424E95" w14:textId="77777777" w:rsidR="00FD6742" w:rsidRDefault="00FD6742" w:rsidP="00D943A6">
      <w:pPr>
        <w:jc w:val="both"/>
        <w:rPr>
          <w:rFonts w:ascii="Arial" w:hAnsi="Arial" w:cs="Arial"/>
          <w:b/>
          <w:bCs/>
          <w:sz w:val="24"/>
          <w:szCs w:val="24"/>
        </w:rPr>
      </w:pPr>
    </w:p>
    <w:p w14:paraId="57CD8684" w14:textId="41F0B9C1" w:rsidR="00FD6742" w:rsidRPr="00805E3B" w:rsidRDefault="00FD6742" w:rsidP="00D943A6">
      <w:pPr>
        <w:jc w:val="both"/>
        <w:rPr>
          <w:rFonts w:ascii="Arial" w:hAnsi="Arial" w:cs="Arial"/>
          <w:b/>
          <w:bCs/>
          <w:sz w:val="24"/>
          <w:szCs w:val="24"/>
        </w:rPr>
      </w:pPr>
      <w:r w:rsidRPr="00805E3B">
        <w:rPr>
          <w:rFonts w:ascii="Arial" w:hAnsi="Arial" w:cs="Arial"/>
          <w:b/>
          <w:bCs/>
          <w:sz w:val="24"/>
          <w:szCs w:val="24"/>
        </w:rPr>
        <w:t>INNOVA TURISMO</w:t>
      </w:r>
    </w:p>
    <w:p w14:paraId="728D7732" w14:textId="77777777" w:rsidR="00C85D63" w:rsidRDefault="00C85D63" w:rsidP="00D943A6">
      <w:pPr>
        <w:jc w:val="both"/>
        <w:rPr>
          <w:rFonts w:ascii="Arial" w:hAnsi="Arial" w:cs="Arial"/>
          <w:color w:val="000000"/>
          <w:sz w:val="24"/>
          <w:szCs w:val="24"/>
        </w:rPr>
      </w:pPr>
    </w:p>
    <w:p w14:paraId="02AE4E5F" w14:textId="29625531" w:rsidR="00FD6742" w:rsidRDefault="00FD6742" w:rsidP="00D943A6">
      <w:pPr>
        <w:jc w:val="both"/>
        <w:rPr>
          <w:rFonts w:ascii="Arial" w:hAnsi="Arial" w:cs="Arial"/>
          <w:color w:val="000000"/>
          <w:sz w:val="24"/>
          <w:szCs w:val="24"/>
        </w:rPr>
      </w:pPr>
      <w:r w:rsidRPr="001F38C6">
        <w:rPr>
          <w:rFonts w:ascii="Arial" w:hAnsi="Arial" w:cs="Arial"/>
          <w:color w:val="000000"/>
          <w:sz w:val="24"/>
          <w:szCs w:val="24"/>
        </w:rPr>
        <w:t xml:space="preserve">La convocatoria de estímulos al sector turismo, denominado </w:t>
      </w:r>
      <w:r w:rsidRPr="001F38C6">
        <w:rPr>
          <w:rFonts w:ascii="Arial" w:hAnsi="Arial" w:cs="Arial"/>
          <w:b/>
          <w:bCs/>
          <w:i/>
          <w:iCs/>
          <w:color w:val="000000"/>
          <w:sz w:val="24"/>
          <w:szCs w:val="24"/>
        </w:rPr>
        <w:t>Innova Turismo</w:t>
      </w:r>
      <w:r w:rsidRPr="001F38C6">
        <w:rPr>
          <w:rFonts w:ascii="Arial" w:hAnsi="Arial" w:cs="Arial"/>
          <w:color w:val="000000"/>
          <w:sz w:val="24"/>
          <w:szCs w:val="24"/>
        </w:rPr>
        <w:t>, busc</w:t>
      </w:r>
      <w:r w:rsidR="00C85D63">
        <w:rPr>
          <w:rFonts w:ascii="Arial" w:hAnsi="Arial" w:cs="Arial"/>
          <w:color w:val="000000"/>
          <w:sz w:val="24"/>
          <w:szCs w:val="24"/>
        </w:rPr>
        <w:t>a</w:t>
      </w:r>
      <w:r w:rsidRPr="001F38C6">
        <w:rPr>
          <w:rFonts w:ascii="Arial" w:hAnsi="Arial" w:cs="Arial"/>
          <w:color w:val="000000"/>
          <w:sz w:val="24"/>
          <w:szCs w:val="24"/>
        </w:rPr>
        <w:t xml:space="preserve"> fortalecer y beneficiar iniciativas turísticas de un segmento de los </w:t>
      </w:r>
      <w:r w:rsidR="00C85D63">
        <w:rPr>
          <w:rFonts w:ascii="Arial" w:hAnsi="Arial" w:cs="Arial"/>
          <w:color w:val="000000"/>
          <w:sz w:val="24"/>
          <w:szCs w:val="24"/>
        </w:rPr>
        <w:t>p</w:t>
      </w:r>
      <w:r w:rsidRPr="001F38C6">
        <w:rPr>
          <w:rFonts w:ascii="Arial" w:hAnsi="Arial" w:cs="Arial"/>
          <w:color w:val="000000"/>
          <w:sz w:val="24"/>
          <w:szCs w:val="24"/>
        </w:rPr>
        <w:t xml:space="preserve">restadores de </w:t>
      </w:r>
      <w:r w:rsidR="00C85D63">
        <w:rPr>
          <w:rFonts w:ascii="Arial" w:hAnsi="Arial" w:cs="Arial"/>
          <w:color w:val="000000"/>
          <w:sz w:val="24"/>
          <w:szCs w:val="24"/>
        </w:rPr>
        <w:t>s</w:t>
      </w:r>
      <w:r w:rsidRPr="001F38C6">
        <w:rPr>
          <w:rFonts w:ascii="Arial" w:hAnsi="Arial" w:cs="Arial"/>
          <w:color w:val="000000"/>
          <w:sz w:val="24"/>
          <w:szCs w:val="24"/>
        </w:rPr>
        <w:t xml:space="preserve">ervicios </w:t>
      </w:r>
      <w:r w:rsidR="00C85D63">
        <w:rPr>
          <w:rFonts w:ascii="Arial" w:hAnsi="Arial" w:cs="Arial"/>
          <w:color w:val="000000"/>
          <w:sz w:val="24"/>
          <w:szCs w:val="24"/>
        </w:rPr>
        <w:t>t</w:t>
      </w:r>
      <w:r w:rsidRPr="001F38C6">
        <w:rPr>
          <w:rFonts w:ascii="Arial" w:hAnsi="Arial" w:cs="Arial"/>
          <w:color w:val="000000"/>
          <w:sz w:val="24"/>
          <w:szCs w:val="24"/>
        </w:rPr>
        <w:t xml:space="preserve">urísticos del municipio, entendidos como </w:t>
      </w:r>
      <w:r>
        <w:rPr>
          <w:rFonts w:ascii="Arial" w:hAnsi="Arial" w:cs="Arial"/>
          <w:color w:val="000000"/>
          <w:sz w:val="24"/>
          <w:szCs w:val="24"/>
        </w:rPr>
        <w:t>a</w:t>
      </w:r>
      <w:r w:rsidRPr="001F38C6">
        <w:rPr>
          <w:rFonts w:ascii="Arial" w:hAnsi="Arial" w:cs="Arial"/>
          <w:color w:val="000000"/>
          <w:sz w:val="24"/>
          <w:szCs w:val="24"/>
        </w:rPr>
        <w:t xml:space="preserve">gencias de viajes, </w:t>
      </w:r>
      <w:r>
        <w:rPr>
          <w:rFonts w:ascii="Arial" w:hAnsi="Arial" w:cs="Arial"/>
          <w:color w:val="000000"/>
          <w:sz w:val="24"/>
          <w:szCs w:val="24"/>
        </w:rPr>
        <w:t>e</w:t>
      </w:r>
      <w:r w:rsidRPr="001F38C6">
        <w:rPr>
          <w:rFonts w:ascii="Arial" w:hAnsi="Arial" w:cs="Arial"/>
          <w:color w:val="000000"/>
          <w:sz w:val="24"/>
          <w:szCs w:val="24"/>
        </w:rPr>
        <w:t xml:space="preserve">stablecimientos de </w:t>
      </w:r>
      <w:r>
        <w:rPr>
          <w:rFonts w:ascii="Arial" w:hAnsi="Arial" w:cs="Arial"/>
          <w:color w:val="000000"/>
          <w:sz w:val="24"/>
          <w:szCs w:val="24"/>
        </w:rPr>
        <w:t>a</w:t>
      </w:r>
      <w:r w:rsidRPr="001F38C6">
        <w:rPr>
          <w:rFonts w:ascii="Arial" w:hAnsi="Arial" w:cs="Arial"/>
          <w:color w:val="000000"/>
          <w:sz w:val="24"/>
          <w:szCs w:val="24"/>
        </w:rPr>
        <w:t xml:space="preserve">lojamiento y </w:t>
      </w:r>
      <w:r>
        <w:rPr>
          <w:rFonts w:ascii="Arial" w:hAnsi="Arial" w:cs="Arial"/>
          <w:color w:val="000000"/>
          <w:sz w:val="24"/>
          <w:szCs w:val="24"/>
        </w:rPr>
        <w:t>h</w:t>
      </w:r>
      <w:r w:rsidRPr="001F38C6">
        <w:rPr>
          <w:rFonts w:ascii="Arial" w:hAnsi="Arial" w:cs="Arial"/>
          <w:color w:val="000000"/>
          <w:sz w:val="24"/>
          <w:szCs w:val="24"/>
        </w:rPr>
        <w:t xml:space="preserve">ospedaje y, </w:t>
      </w:r>
      <w:r>
        <w:rPr>
          <w:rFonts w:ascii="Arial" w:hAnsi="Arial" w:cs="Arial"/>
          <w:color w:val="000000"/>
          <w:sz w:val="24"/>
          <w:szCs w:val="24"/>
        </w:rPr>
        <w:t>e</w:t>
      </w:r>
      <w:r w:rsidRPr="001F38C6">
        <w:rPr>
          <w:rFonts w:ascii="Arial" w:hAnsi="Arial" w:cs="Arial"/>
          <w:color w:val="000000"/>
          <w:sz w:val="24"/>
          <w:szCs w:val="24"/>
        </w:rPr>
        <w:t xml:space="preserve">stablecimientos de </w:t>
      </w:r>
      <w:r>
        <w:rPr>
          <w:rFonts w:ascii="Arial" w:hAnsi="Arial" w:cs="Arial"/>
          <w:color w:val="000000"/>
          <w:sz w:val="24"/>
          <w:szCs w:val="24"/>
        </w:rPr>
        <w:t>g</w:t>
      </w:r>
      <w:r w:rsidRPr="001F38C6">
        <w:rPr>
          <w:rFonts w:ascii="Arial" w:hAnsi="Arial" w:cs="Arial"/>
          <w:color w:val="000000"/>
          <w:sz w:val="24"/>
          <w:szCs w:val="24"/>
        </w:rPr>
        <w:t>astronomía, permitiendo generar oportunidades de desarrollo que contribuyan al bienestar de la comunidad, visitantes y turistas.</w:t>
      </w:r>
    </w:p>
    <w:p w14:paraId="5F22431D" w14:textId="77777777" w:rsidR="004E3C33" w:rsidRPr="001F38C6" w:rsidRDefault="004E3C33" w:rsidP="00D943A6">
      <w:pPr>
        <w:jc w:val="both"/>
        <w:rPr>
          <w:rFonts w:ascii="Arial" w:hAnsi="Arial" w:cs="Arial"/>
          <w:color w:val="000000"/>
          <w:sz w:val="24"/>
          <w:szCs w:val="24"/>
        </w:rPr>
      </w:pPr>
    </w:p>
    <w:p w14:paraId="740152DF" w14:textId="407592D1" w:rsidR="00FD6742" w:rsidRDefault="00FD6742" w:rsidP="00D943A6">
      <w:pPr>
        <w:jc w:val="both"/>
        <w:rPr>
          <w:rFonts w:ascii="Arial" w:hAnsi="Arial" w:cs="Arial"/>
          <w:color w:val="000000"/>
          <w:sz w:val="24"/>
          <w:szCs w:val="24"/>
        </w:rPr>
      </w:pPr>
      <w:r w:rsidRPr="001F38C6">
        <w:rPr>
          <w:rFonts w:ascii="Arial" w:hAnsi="Arial" w:cs="Arial"/>
          <w:color w:val="000000"/>
          <w:sz w:val="24"/>
          <w:szCs w:val="24"/>
        </w:rPr>
        <w:t>Las líneas de presentación a la convocatoria para el 2023 fueron:</w:t>
      </w:r>
    </w:p>
    <w:p w14:paraId="798E2940" w14:textId="77777777" w:rsidR="004E3C33" w:rsidRPr="001F38C6" w:rsidRDefault="004E3C33" w:rsidP="00D943A6">
      <w:pPr>
        <w:jc w:val="both"/>
        <w:rPr>
          <w:rFonts w:ascii="Arial" w:hAnsi="Arial" w:cs="Arial"/>
          <w:color w:val="000000"/>
          <w:sz w:val="24"/>
          <w:szCs w:val="24"/>
        </w:rPr>
      </w:pPr>
    </w:p>
    <w:p w14:paraId="61A1EDC1" w14:textId="36A9266E" w:rsidR="00987916" w:rsidRDefault="00FD6742" w:rsidP="00D943A6">
      <w:pPr>
        <w:jc w:val="both"/>
        <w:rPr>
          <w:rFonts w:ascii="Arial" w:hAnsi="Arial" w:cs="Arial"/>
          <w:color w:val="000000"/>
          <w:sz w:val="24"/>
          <w:szCs w:val="24"/>
        </w:rPr>
      </w:pPr>
      <w:r w:rsidRPr="001F38C6">
        <w:rPr>
          <w:rFonts w:ascii="Arial" w:hAnsi="Arial" w:cs="Arial"/>
          <w:color w:val="000000"/>
          <w:sz w:val="24"/>
          <w:szCs w:val="24"/>
        </w:rPr>
        <w:t xml:space="preserve">• </w:t>
      </w:r>
      <w:r w:rsidRPr="00277C00">
        <w:rPr>
          <w:rFonts w:ascii="Arial" w:hAnsi="Arial" w:cs="Arial"/>
          <w:b/>
          <w:color w:val="000000"/>
          <w:sz w:val="24"/>
          <w:szCs w:val="24"/>
        </w:rPr>
        <w:t>Línea 1:</w:t>
      </w:r>
      <w:r w:rsidRPr="001F38C6">
        <w:rPr>
          <w:rFonts w:ascii="Arial" w:hAnsi="Arial" w:cs="Arial"/>
          <w:color w:val="000000"/>
          <w:sz w:val="24"/>
          <w:szCs w:val="24"/>
        </w:rPr>
        <w:t xml:space="preserve"> Sostenibilidad turística en los ejes ambiental, sociocultural y económico</w:t>
      </w:r>
    </w:p>
    <w:p w14:paraId="12341DCF" w14:textId="77777777" w:rsidR="00987916" w:rsidRPr="001F38C6" w:rsidRDefault="00987916" w:rsidP="00D943A6">
      <w:pPr>
        <w:jc w:val="both"/>
        <w:rPr>
          <w:rFonts w:ascii="Arial" w:hAnsi="Arial" w:cs="Arial"/>
          <w:color w:val="000000"/>
          <w:sz w:val="24"/>
          <w:szCs w:val="24"/>
        </w:rPr>
      </w:pPr>
    </w:p>
    <w:p w14:paraId="1B9285CB" w14:textId="74684B7D" w:rsidR="00FD6742" w:rsidRDefault="00FD6742" w:rsidP="00D943A6">
      <w:pPr>
        <w:jc w:val="both"/>
        <w:rPr>
          <w:rFonts w:ascii="Arial" w:hAnsi="Arial" w:cs="Arial"/>
          <w:color w:val="000000"/>
          <w:sz w:val="24"/>
          <w:szCs w:val="24"/>
        </w:rPr>
      </w:pPr>
      <w:r w:rsidRPr="001F38C6">
        <w:rPr>
          <w:rFonts w:ascii="Arial" w:hAnsi="Arial" w:cs="Arial"/>
          <w:color w:val="000000"/>
          <w:sz w:val="24"/>
          <w:szCs w:val="24"/>
        </w:rPr>
        <w:t xml:space="preserve">• </w:t>
      </w:r>
      <w:r w:rsidRPr="00277C00">
        <w:rPr>
          <w:rFonts w:ascii="Arial" w:hAnsi="Arial" w:cs="Arial"/>
          <w:b/>
          <w:color w:val="000000"/>
          <w:sz w:val="24"/>
          <w:szCs w:val="24"/>
        </w:rPr>
        <w:t>Línea 2:</w:t>
      </w:r>
      <w:r w:rsidRPr="001F38C6">
        <w:rPr>
          <w:rFonts w:ascii="Arial" w:hAnsi="Arial" w:cs="Arial"/>
          <w:color w:val="000000"/>
          <w:sz w:val="24"/>
          <w:szCs w:val="24"/>
        </w:rPr>
        <w:t xml:space="preserve"> Estrategias de Marketing innovadoras</w:t>
      </w:r>
    </w:p>
    <w:p w14:paraId="6024EA94" w14:textId="77777777" w:rsidR="00987916" w:rsidRPr="001F38C6" w:rsidRDefault="00987916" w:rsidP="00D943A6">
      <w:pPr>
        <w:jc w:val="both"/>
        <w:rPr>
          <w:rFonts w:ascii="Arial" w:hAnsi="Arial" w:cs="Arial"/>
          <w:color w:val="000000"/>
          <w:sz w:val="24"/>
          <w:szCs w:val="24"/>
        </w:rPr>
      </w:pPr>
    </w:p>
    <w:p w14:paraId="5F237CA9" w14:textId="77777777" w:rsidR="00FD6742" w:rsidRDefault="00FD6742" w:rsidP="00D943A6">
      <w:pPr>
        <w:jc w:val="both"/>
        <w:rPr>
          <w:rFonts w:ascii="Arial" w:hAnsi="Arial" w:cs="Arial"/>
          <w:color w:val="000000"/>
          <w:sz w:val="24"/>
          <w:szCs w:val="24"/>
        </w:rPr>
      </w:pPr>
      <w:r w:rsidRPr="001F38C6">
        <w:rPr>
          <w:rFonts w:ascii="Arial" w:hAnsi="Arial" w:cs="Arial"/>
          <w:color w:val="000000"/>
          <w:sz w:val="24"/>
          <w:szCs w:val="24"/>
        </w:rPr>
        <w:t xml:space="preserve">• </w:t>
      </w:r>
      <w:r w:rsidRPr="00277C00">
        <w:rPr>
          <w:rFonts w:ascii="Arial" w:hAnsi="Arial" w:cs="Arial"/>
          <w:b/>
          <w:color w:val="000000"/>
          <w:sz w:val="24"/>
          <w:szCs w:val="24"/>
        </w:rPr>
        <w:t>Línea 3:</w:t>
      </w:r>
      <w:r w:rsidRPr="001F38C6">
        <w:rPr>
          <w:rFonts w:ascii="Arial" w:hAnsi="Arial" w:cs="Arial"/>
          <w:color w:val="000000"/>
          <w:sz w:val="24"/>
          <w:szCs w:val="24"/>
        </w:rPr>
        <w:t xml:space="preserve"> Turismo accesible</w:t>
      </w:r>
    </w:p>
    <w:p w14:paraId="53707211" w14:textId="77777777" w:rsidR="00277C00" w:rsidRDefault="00277C00" w:rsidP="00D943A6">
      <w:pPr>
        <w:jc w:val="both"/>
        <w:rPr>
          <w:rFonts w:ascii="Arial" w:hAnsi="Arial" w:cs="Arial"/>
          <w:sz w:val="24"/>
          <w:szCs w:val="24"/>
        </w:rPr>
      </w:pPr>
    </w:p>
    <w:p w14:paraId="6F7236E9" w14:textId="56A357E9" w:rsidR="00FD6742" w:rsidRDefault="00FD6742" w:rsidP="00D943A6">
      <w:pPr>
        <w:jc w:val="both"/>
        <w:rPr>
          <w:rFonts w:ascii="Arial" w:hAnsi="Arial" w:cs="Arial"/>
          <w:sz w:val="24"/>
          <w:szCs w:val="24"/>
        </w:rPr>
      </w:pPr>
      <w:r w:rsidRPr="00805E3B">
        <w:rPr>
          <w:rFonts w:ascii="Arial" w:hAnsi="Arial" w:cs="Arial"/>
          <w:sz w:val="24"/>
          <w:szCs w:val="24"/>
        </w:rPr>
        <w:t>Se apoyaron a seis (6) iniciativas de las nueve (9) postuladas.</w:t>
      </w:r>
    </w:p>
    <w:p w14:paraId="0BB1687B" w14:textId="77777777" w:rsidR="00FD6742" w:rsidRDefault="00FD6742" w:rsidP="00D943A6">
      <w:pPr>
        <w:jc w:val="both"/>
        <w:rPr>
          <w:rFonts w:ascii="Arial" w:hAnsi="Arial" w:cs="Arial"/>
          <w:sz w:val="24"/>
          <w:szCs w:val="24"/>
        </w:rPr>
      </w:pPr>
    </w:p>
    <w:tbl>
      <w:tblPr>
        <w:tblStyle w:val="TableNormal"/>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55"/>
        <w:gridCol w:w="4819"/>
        <w:gridCol w:w="1418"/>
        <w:gridCol w:w="1701"/>
      </w:tblGrid>
      <w:tr w:rsidR="00FD6742" w:rsidRPr="00400E32" w14:paraId="2978B59F" w14:textId="77777777" w:rsidTr="00DF65EB">
        <w:trPr>
          <w:trHeight w:val="577"/>
        </w:trPr>
        <w:tc>
          <w:tcPr>
            <w:tcW w:w="1555" w:type="dxa"/>
            <w:shd w:val="clear" w:color="auto" w:fill="7030A0"/>
            <w:vAlign w:val="center"/>
          </w:tcPr>
          <w:p w14:paraId="3001F673" w14:textId="77777777" w:rsidR="00FD6742" w:rsidRPr="00DF65EB" w:rsidRDefault="00FD6742" w:rsidP="00277C00">
            <w:pPr>
              <w:pStyle w:val="TableParagraph"/>
              <w:jc w:val="center"/>
              <w:rPr>
                <w:rFonts w:ascii="Arial" w:hAnsi="Arial" w:cs="Arial"/>
                <w:b/>
                <w:color w:val="FFFFFF" w:themeColor="background1"/>
              </w:rPr>
            </w:pPr>
            <w:r w:rsidRPr="00DF65EB">
              <w:rPr>
                <w:rFonts w:ascii="Arial" w:hAnsi="Arial" w:cs="Arial"/>
                <w:b/>
                <w:color w:val="FFFFFF" w:themeColor="background1"/>
              </w:rPr>
              <w:t>CONTRATO No</w:t>
            </w:r>
          </w:p>
        </w:tc>
        <w:tc>
          <w:tcPr>
            <w:tcW w:w="4819" w:type="dxa"/>
            <w:shd w:val="clear" w:color="auto" w:fill="7030A0"/>
            <w:vAlign w:val="center"/>
          </w:tcPr>
          <w:p w14:paraId="5658635B" w14:textId="77777777" w:rsidR="00FD6742" w:rsidRPr="00DF65EB" w:rsidRDefault="00FD6742" w:rsidP="00277C00">
            <w:pPr>
              <w:pStyle w:val="TableParagraph"/>
              <w:jc w:val="center"/>
              <w:rPr>
                <w:rFonts w:ascii="Arial" w:hAnsi="Arial" w:cs="Arial"/>
                <w:b/>
                <w:color w:val="FFFFFF" w:themeColor="background1"/>
              </w:rPr>
            </w:pPr>
            <w:r w:rsidRPr="00DF65EB">
              <w:rPr>
                <w:rFonts w:ascii="Arial" w:hAnsi="Arial" w:cs="Arial"/>
                <w:b/>
                <w:color w:val="FFFFFF" w:themeColor="background1"/>
              </w:rPr>
              <w:t>OBJETO</w:t>
            </w:r>
          </w:p>
        </w:tc>
        <w:tc>
          <w:tcPr>
            <w:tcW w:w="1418" w:type="dxa"/>
            <w:shd w:val="clear" w:color="auto" w:fill="7030A0"/>
            <w:vAlign w:val="center"/>
          </w:tcPr>
          <w:p w14:paraId="17E88223" w14:textId="77777777" w:rsidR="00FD6742" w:rsidRPr="00DF65EB" w:rsidRDefault="00FD6742" w:rsidP="00277C00">
            <w:pPr>
              <w:pStyle w:val="TableParagraph"/>
              <w:jc w:val="center"/>
              <w:rPr>
                <w:rFonts w:ascii="Arial" w:hAnsi="Arial" w:cs="Arial"/>
                <w:b/>
                <w:color w:val="FFFFFF" w:themeColor="background1"/>
              </w:rPr>
            </w:pPr>
            <w:r w:rsidRPr="00DF65EB">
              <w:rPr>
                <w:rFonts w:ascii="Arial" w:hAnsi="Arial" w:cs="Arial"/>
                <w:b/>
                <w:color w:val="FFFFFF" w:themeColor="background1"/>
              </w:rPr>
              <w:t>VALOR</w:t>
            </w:r>
            <w:r w:rsidRPr="00DF65EB">
              <w:rPr>
                <w:rFonts w:ascii="Arial" w:hAnsi="Arial" w:cs="Arial"/>
                <w:b/>
                <w:color w:val="FFFFFF" w:themeColor="background1"/>
                <w:spacing w:val="-1"/>
              </w:rPr>
              <w:t xml:space="preserve"> </w:t>
            </w:r>
            <w:r w:rsidRPr="00DF65EB">
              <w:rPr>
                <w:rFonts w:ascii="Arial" w:hAnsi="Arial" w:cs="Arial"/>
                <w:b/>
                <w:color w:val="FFFFFF" w:themeColor="background1"/>
              </w:rPr>
              <w:t>$</w:t>
            </w:r>
          </w:p>
        </w:tc>
        <w:tc>
          <w:tcPr>
            <w:tcW w:w="1701" w:type="dxa"/>
            <w:shd w:val="clear" w:color="auto" w:fill="7030A0"/>
            <w:vAlign w:val="center"/>
          </w:tcPr>
          <w:p w14:paraId="4DD537A7" w14:textId="77777777" w:rsidR="00FD6742" w:rsidRPr="00DF65EB" w:rsidRDefault="00FD6742" w:rsidP="00277C00">
            <w:pPr>
              <w:pStyle w:val="TableParagraph"/>
              <w:jc w:val="center"/>
              <w:rPr>
                <w:rFonts w:ascii="Arial" w:hAnsi="Arial" w:cs="Arial"/>
                <w:b/>
                <w:color w:val="FFFFFF" w:themeColor="background1"/>
              </w:rPr>
            </w:pPr>
            <w:r w:rsidRPr="00DF65EB">
              <w:rPr>
                <w:rFonts w:ascii="Arial" w:hAnsi="Arial" w:cs="Arial"/>
                <w:b/>
                <w:color w:val="FFFFFF" w:themeColor="background1"/>
              </w:rPr>
              <w:t>FECHA</w:t>
            </w:r>
            <w:r w:rsidRPr="00DF65EB">
              <w:rPr>
                <w:rFonts w:ascii="Arial" w:hAnsi="Arial" w:cs="Arial"/>
                <w:b/>
                <w:color w:val="FFFFFF" w:themeColor="background1"/>
                <w:spacing w:val="-1"/>
              </w:rPr>
              <w:t xml:space="preserve"> </w:t>
            </w:r>
            <w:r w:rsidRPr="00DF65EB">
              <w:rPr>
                <w:rFonts w:ascii="Arial" w:hAnsi="Arial" w:cs="Arial"/>
                <w:b/>
                <w:color w:val="FFFFFF" w:themeColor="background1"/>
              </w:rPr>
              <w:t>DE</w:t>
            </w:r>
          </w:p>
          <w:p w14:paraId="07C4F1B1" w14:textId="77777777" w:rsidR="00FD6742" w:rsidRPr="00DF65EB" w:rsidRDefault="00FD6742" w:rsidP="00277C00">
            <w:pPr>
              <w:pStyle w:val="TableParagraph"/>
              <w:jc w:val="center"/>
              <w:rPr>
                <w:rFonts w:ascii="Arial" w:hAnsi="Arial" w:cs="Arial"/>
                <w:b/>
                <w:color w:val="FFFFFF" w:themeColor="background1"/>
              </w:rPr>
            </w:pPr>
            <w:r w:rsidRPr="00DF65EB">
              <w:rPr>
                <w:rFonts w:ascii="Arial" w:hAnsi="Arial" w:cs="Arial"/>
                <w:b/>
                <w:color w:val="FFFFFF" w:themeColor="background1"/>
              </w:rPr>
              <w:t>SUSCRIPCION</w:t>
            </w:r>
          </w:p>
        </w:tc>
      </w:tr>
      <w:tr w:rsidR="00FD6742" w:rsidRPr="00400E32" w14:paraId="23AA3557" w14:textId="77777777" w:rsidTr="00DF65EB">
        <w:trPr>
          <w:trHeight w:val="1583"/>
        </w:trPr>
        <w:tc>
          <w:tcPr>
            <w:tcW w:w="1555" w:type="dxa"/>
            <w:vAlign w:val="center"/>
          </w:tcPr>
          <w:p w14:paraId="16DC4F95" w14:textId="77777777" w:rsidR="00FD6742" w:rsidRPr="00DF65EB" w:rsidRDefault="00FD6742" w:rsidP="00D943A6">
            <w:pPr>
              <w:pStyle w:val="TableParagraph"/>
              <w:jc w:val="center"/>
              <w:rPr>
                <w:rFonts w:ascii="Arial" w:hAnsi="Arial" w:cs="Arial"/>
                <w:bCs/>
              </w:rPr>
            </w:pPr>
            <w:r w:rsidRPr="00DF65EB">
              <w:rPr>
                <w:rFonts w:ascii="Arial" w:hAnsi="Arial" w:cs="Arial"/>
                <w:bCs/>
              </w:rPr>
              <w:t>2305255</w:t>
            </w:r>
          </w:p>
          <w:p w14:paraId="1CE5D129" w14:textId="77777777" w:rsidR="00FD6742" w:rsidRPr="00DF65EB" w:rsidRDefault="00FD6742" w:rsidP="00D943A6">
            <w:pPr>
              <w:pStyle w:val="TableParagraph"/>
              <w:jc w:val="center"/>
              <w:rPr>
                <w:rFonts w:ascii="Arial" w:hAnsi="Arial" w:cs="Arial"/>
                <w:bCs/>
              </w:rPr>
            </w:pPr>
            <w:r w:rsidRPr="00DF65EB">
              <w:rPr>
                <w:rFonts w:ascii="Arial" w:hAnsi="Arial" w:cs="Arial"/>
                <w:bCs/>
              </w:rPr>
              <w:t>Hoteles Glam</w:t>
            </w:r>
            <w:r w:rsidRPr="00DF65EB">
              <w:rPr>
                <w:rFonts w:ascii="Arial" w:hAnsi="Arial" w:cs="Arial"/>
                <w:bCs/>
                <w:spacing w:val="-53"/>
              </w:rPr>
              <w:t xml:space="preserve"> </w:t>
            </w:r>
            <w:r w:rsidRPr="00DF65EB">
              <w:rPr>
                <w:rFonts w:ascii="Arial" w:hAnsi="Arial" w:cs="Arial"/>
                <w:bCs/>
              </w:rPr>
              <w:t>S.A.S</w:t>
            </w:r>
          </w:p>
        </w:tc>
        <w:tc>
          <w:tcPr>
            <w:tcW w:w="4819" w:type="dxa"/>
            <w:vAlign w:val="center"/>
          </w:tcPr>
          <w:p w14:paraId="0A6800AB" w14:textId="5D83F371" w:rsidR="00FD6742" w:rsidRPr="00DF65EB" w:rsidRDefault="00FD6742" w:rsidP="00DF65EB">
            <w:pPr>
              <w:pStyle w:val="TableParagraph"/>
              <w:ind w:left="98" w:right="140"/>
              <w:jc w:val="both"/>
              <w:rPr>
                <w:rFonts w:ascii="Arial" w:hAnsi="Arial" w:cs="Arial"/>
                <w:bCs/>
                <w:lang w:val="es-CO"/>
              </w:rPr>
            </w:pPr>
            <w:r w:rsidRPr="00DF65EB">
              <w:rPr>
                <w:rFonts w:ascii="Arial" w:hAnsi="Arial" w:cs="Arial"/>
                <w:bCs/>
                <w:lang w:val="es-CO"/>
              </w:rPr>
              <w:t>Prestación</w:t>
            </w:r>
            <w:r w:rsidRPr="00DF65EB">
              <w:rPr>
                <w:rFonts w:ascii="Arial" w:hAnsi="Arial" w:cs="Arial"/>
                <w:bCs/>
                <w:spacing w:val="1"/>
                <w:lang w:val="es-CO"/>
              </w:rPr>
              <w:t xml:space="preserve"> </w:t>
            </w:r>
            <w:r w:rsidRPr="00DF65EB">
              <w:rPr>
                <w:rFonts w:ascii="Arial" w:hAnsi="Arial" w:cs="Arial"/>
                <w:bCs/>
                <w:lang w:val="es-CO"/>
              </w:rPr>
              <w:t>de</w:t>
            </w:r>
            <w:r w:rsidRPr="00DF65EB">
              <w:rPr>
                <w:rFonts w:ascii="Arial" w:hAnsi="Arial" w:cs="Arial"/>
                <w:bCs/>
                <w:spacing w:val="1"/>
                <w:lang w:val="es-CO"/>
              </w:rPr>
              <w:t xml:space="preserve"> </w:t>
            </w:r>
            <w:r w:rsidRPr="00DF65EB">
              <w:rPr>
                <w:rFonts w:ascii="Arial" w:hAnsi="Arial" w:cs="Arial"/>
                <w:bCs/>
                <w:lang w:val="es-CO"/>
              </w:rPr>
              <w:t>servicios</w:t>
            </w:r>
            <w:r w:rsidRPr="00DF65EB">
              <w:rPr>
                <w:rFonts w:ascii="Arial" w:hAnsi="Arial" w:cs="Arial"/>
                <w:bCs/>
                <w:spacing w:val="1"/>
                <w:lang w:val="es-CO"/>
              </w:rPr>
              <w:t xml:space="preserve"> </w:t>
            </w:r>
            <w:r w:rsidRPr="00DF65EB">
              <w:rPr>
                <w:rFonts w:ascii="Arial" w:hAnsi="Arial" w:cs="Arial"/>
                <w:bCs/>
                <w:lang w:val="es-CO"/>
              </w:rPr>
              <w:t>de</w:t>
            </w:r>
            <w:r w:rsidRPr="00DF65EB">
              <w:rPr>
                <w:rFonts w:ascii="Arial" w:hAnsi="Arial" w:cs="Arial"/>
                <w:bCs/>
                <w:spacing w:val="1"/>
                <w:lang w:val="es-CO"/>
              </w:rPr>
              <w:t xml:space="preserve"> </w:t>
            </w:r>
            <w:r w:rsidRPr="00DF65EB">
              <w:rPr>
                <w:rFonts w:ascii="Arial" w:hAnsi="Arial" w:cs="Arial"/>
                <w:bCs/>
                <w:lang w:val="es-CO"/>
              </w:rPr>
              <w:t>apoyo</w:t>
            </w:r>
            <w:r w:rsidRPr="00DF65EB">
              <w:rPr>
                <w:rFonts w:ascii="Arial" w:hAnsi="Arial" w:cs="Arial"/>
                <w:bCs/>
                <w:spacing w:val="1"/>
                <w:lang w:val="es-CO"/>
              </w:rPr>
              <w:t xml:space="preserve"> </w:t>
            </w:r>
            <w:r w:rsidRPr="00DF65EB">
              <w:rPr>
                <w:rFonts w:ascii="Arial" w:hAnsi="Arial" w:cs="Arial"/>
                <w:bCs/>
                <w:lang w:val="es-CO"/>
              </w:rPr>
              <w:t>para</w:t>
            </w:r>
            <w:r w:rsidRPr="00DF65EB">
              <w:rPr>
                <w:rFonts w:ascii="Arial" w:hAnsi="Arial" w:cs="Arial"/>
                <w:bCs/>
                <w:spacing w:val="1"/>
                <w:lang w:val="es-CO"/>
              </w:rPr>
              <w:t xml:space="preserve"> </w:t>
            </w:r>
            <w:r w:rsidRPr="00DF65EB">
              <w:rPr>
                <w:rFonts w:ascii="Arial" w:hAnsi="Arial" w:cs="Arial"/>
                <w:bCs/>
                <w:lang w:val="es-CO"/>
              </w:rPr>
              <w:t>la</w:t>
            </w:r>
            <w:r w:rsidRPr="00DF65EB">
              <w:rPr>
                <w:rFonts w:ascii="Arial" w:hAnsi="Arial" w:cs="Arial"/>
                <w:bCs/>
                <w:spacing w:val="1"/>
                <w:lang w:val="es-CO"/>
              </w:rPr>
              <w:t xml:space="preserve"> </w:t>
            </w:r>
            <w:r w:rsidRPr="00DF65EB">
              <w:rPr>
                <w:rFonts w:ascii="Arial" w:hAnsi="Arial" w:cs="Arial"/>
                <w:bCs/>
                <w:lang w:val="es-CO"/>
              </w:rPr>
              <w:t>realización de la iniciativa: "Conecta Recinto”,</w:t>
            </w:r>
            <w:r w:rsidRPr="00DF65EB">
              <w:rPr>
                <w:rFonts w:ascii="Arial" w:hAnsi="Arial" w:cs="Arial"/>
                <w:bCs/>
                <w:spacing w:val="-53"/>
                <w:lang w:val="es-CO"/>
              </w:rPr>
              <w:t xml:space="preserve"> </w:t>
            </w:r>
            <w:r w:rsidRPr="00DF65EB">
              <w:rPr>
                <w:rFonts w:ascii="Arial" w:hAnsi="Arial" w:cs="Arial"/>
                <w:bCs/>
                <w:lang w:val="es-CO"/>
              </w:rPr>
              <w:t>de</w:t>
            </w:r>
            <w:r w:rsidRPr="00DF65EB">
              <w:rPr>
                <w:rFonts w:ascii="Arial" w:hAnsi="Arial" w:cs="Arial"/>
                <w:bCs/>
                <w:spacing w:val="-5"/>
                <w:lang w:val="es-CO"/>
              </w:rPr>
              <w:t xml:space="preserve"> </w:t>
            </w:r>
            <w:r w:rsidRPr="00DF65EB">
              <w:rPr>
                <w:rFonts w:ascii="Arial" w:hAnsi="Arial" w:cs="Arial"/>
                <w:bCs/>
                <w:lang w:val="es-CO"/>
              </w:rPr>
              <w:t>acuerdo</w:t>
            </w:r>
            <w:r w:rsidRPr="00DF65EB">
              <w:rPr>
                <w:rFonts w:ascii="Arial" w:hAnsi="Arial" w:cs="Arial"/>
                <w:bCs/>
                <w:spacing w:val="-5"/>
                <w:lang w:val="es-CO"/>
              </w:rPr>
              <w:t xml:space="preserve"> </w:t>
            </w:r>
            <w:r w:rsidRPr="00DF65EB">
              <w:rPr>
                <w:rFonts w:ascii="Arial" w:hAnsi="Arial" w:cs="Arial"/>
                <w:bCs/>
                <w:lang w:val="es-CO"/>
              </w:rPr>
              <w:t>al</w:t>
            </w:r>
            <w:r w:rsidRPr="00DF65EB">
              <w:rPr>
                <w:rFonts w:ascii="Arial" w:hAnsi="Arial" w:cs="Arial"/>
                <w:bCs/>
                <w:spacing w:val="-6"/>
                <w:lang w:val="es-CO"/>
              </w:rPr>
              <w:t xml:space="preserve"> </w:t>
            </w:r>
            <w:r w:rsidRPr="00DF65EB">
              <w:rPr>
                <w:rFonts w:ascii="Arial" w:hAnsi="Arial" w:cs="Arial"/>
                <w:bCs/>
                <w:lang w:val="es-CO"/>
              </w:rPr>
              <w:t>proyecto</w:t>
            </w:r>
            <w:r w:rsidRPr="00DF65EB">
              <w:rPr>
                <w:rFonts w:ascii="Arial" w:hAnsi="Arial" w:cs="Arial"/>
                <w:bCs/>
                <w:spacing w:val="-5"/>
                <w:lang w:val="es-CO"/>
              </w:rPr>
              <w:t xml:space="preserve"> </w:t>
            </w:r>
            <w:r w:rsidRPr="00DF65EB">
              <w:rPr>
                <w:rFonts w:ascii="Arial" w:hAnsi="Arial" w:cs="Arial"/>
                <w:bCs/>
                <w:lang w:val="es-CO"/>
              </w:rPr>
              <w:t>concertado</w:t>
            </w:r>
            <w:r w:rsidRPr="00DF65EB">
              <w:rPr>
                <w:rFonts w:ascii="Arial" w:hAnsi="Arial" w:cs="Arial"/>
                <w:bCs/>
                <w:spacing w:val="-5"/>
                <w:lang w:val="es-CO"/>
              </w:rPr>
              <w:t xml:space="preserve"> </w:t>
            </w:r>
            <w:r w:rsidRPr="00DF65EB">
              <w:rPr>
                <w:rFonts w:ascii="Arial" w:hAnsi="Arial" w:cs="Arial"/>
                <w:bCs/>
                <w:lang w:val="es-CO"/>
              </w:rPr>
              <w:t>y</w:t>
            </w:r>
            <w:r w:rsidRPr="00DF65EB">
              <w:rPr>
                <w:rFonts w:ascii="Arial" w:hAnsi="Arial" w:cs="Arial"/>
                <w:bCs/>
                <w:spacing w:val="-5"/>
                <w:lang w:val="es-CO"/>
              </w:rPr>
              <w:t xml:space="preserve"> </w:t>
            </w:r>
            <w:r w:rsidRPr="00DF65EB">
              <w:rPr>
                <w:rFonts w:ascii="Arial" w:hAnsi="Arial" w:cs="Arial"/>
                <w:bCs/>
                <w:lang w:val="es-CO"/>
              </w:rPr>
              <w:t>aprobado</w:t>
            </w:r>
            <w:r w:rsidRPr="00DF65EB">
              <w:rPr>
                <w:rFonts w:ascii="Arial" w:hAnsi="Arial" w:cs="Arial"/>
                <w:bCs/>
                <w:spacing w:val="-54"/>
                <w:lang w:val="es-CO"/>
              </w:rPr>
              <w:t xml:space="preserve"> </w:t>
            </w:r>
            <w:r w:rsidR="00277C00" w:rsidRPr="00DF65EB">
              <w:rPr>
                <w:rFonts w:ascii="Arial" w:hAnsi="Arial" w:cs="Arial"/>
                <w:bCs/>
                <w:spacing w:val="-54"/>
                <w:lang w:val="es-CO"/>
              </w:rPr>
              <w:t xml:space="preserve">          </w:t>
            </w:r>
            <w:r w:rsidRPr="00DF65EB">
              <w:rPr>
                <w:rFonts w:ascii="Arial" w:hAnsi="Arial" w:cs="Arial"/>
                <w:bCs/>
                <w:lang w:val="es-CO"/>
              </w:rPr>
              <w:t>por</w:t>
            </w:r>
            <w:r w:rsidRPr="00DF65EB">
              <w:rPr>
                <w:rFonts w:ascii="Arial" w:hAnsi="Arial" w:cs="Arial"/>
                <w:bCs/>
                <w:spacing w:val="54"/>
                <w:lang w:val="es-CO"/>
              </w:rPr>
              <w:t xml:space="preserve"> </w:t>
            </w:r>
            <w:r w:rsidRPr="00DF65EB">
              <w:rPr>
                <w:rFonts w:ascii="Arial" w:hAnsi="Arial" w:cs="Arial"/>
                <w:bCs/>
                <w:lang w:val="es-CO"/>
              </w:rPr>
              <w:t>el</w:t>
            </w:r>
            <w:r w:rsidRPr="00DF65EB">
              <w:rPr>
                <w:rFonts w:ascii="Arial" w:hAnsi="Arial" w:cs="Arial"/>
                <w:bCs/>
                <w:spacing w:val="5"/>
                <w:lang w:val="es-CO"/>
              </w:rPr>
              <w:t xml:space="preserve"> </w:t>
            </w:r>
            <w:r w:rsidRPr="00DF65EB">
              <w:rPr>
                <w:rFonts w:ascii="Arial" w:hAnsi="Arial" w:cs="Arial"/>
                <w:bCs/>
                <w:lang w:val="es-CO"/>
              </w:rPr>
              <w:t>Instituto de</w:t>
            </w:r>
            <w:r w:rsidRPr="00DF65EB">
              <w:rPr>
                <w:rFonts w:ascii="Arial" w:hAnsi="Arial" w:cs="Arial"/>
                <w:bCs/>
                <w:spacing w:val="5"/>
                <w:lang w:val="es-CO"/>
              </w:rPr>
              <w:t xml:space="preserve"> </w:t>
            </w:r>
            <w:r w:rsidRPr="00DF65EB">
              <w:rPr>
                <w:rFonts w:ascii="Arial" w:hAnsi="Arial" w:cs="Arial"/>
                <w:bCs/>
                <w:lang w:val="es-CO"/>
              </w:rPr>
              <w:t>Cultura</w:t>
            </w:r>
            <w:r w:rsidRPr="00DF65EB">
              <w:rPr>
                <w:rFonts w:ascii="Arial" w:hAnsi="Arial" w:cs="Arial"/>
                <w:bCs/>
                <w:spacing w:val="54"/>
                <w:lang w:val="es-CO"/>
              </w:rPr>
              <w:t xml:space="preserve"> </w:t>
            </w:r>
            <w:r w:rsidRPr="00DF65EB">
              <w:rPr>
                <w:rFonts w:ascii="Arial" w:hAnsi="Arial" w:cs="Arial"/>
                <w:bCs/>
                <w:lang w:val="es-CO"/>
              </w:rPr>
              <w:t>y</w:t>
            </w:r>
            <w:r w:rsidRPr="00DF65EB">
              <w:rPr>
                <w:rFonts w:ascii="Arial" w:hAnsi="Arial" w:cs="Arial"/>
                <w:bCs/>
                <w:spacing w:val="1"/>
                <w:lang w:val="es-CO"/>
              </w:rPr>
              <w:t xml:space="preserve"> </w:t>
            </w:r>
            <w:r w:rsidRPr="00DF65EB">
              <w:rPr>
                <w:rFonts w:ascii="Arial" w:hAnsi="Arial" w:cs="Arial"/>
                <w:bCs/>
                <w:lang w:val="es-CO"/>
              </w:rPr>
              <w:t>Turismo en</w:t>
            </w:r>
            <w:r w:rsidRPr="00DF65EB">
              <w:rPr>
                <w:rFonts w:ascii="Arial" w:hAnsi="Arial" w:cs="Arial"/>
                <w:bCs/>
                <w:spacing w:val="54"/>
                <w:lang w:val="es-CO"/>
              </w:rPr>
              <w:t xml:space="preserve"> </w:t>
            </w:r>
            <w:r w:rsidRPr="00DF65EB">
              <w:rPr>
                <w:rFonts w:ascii="Arial" w:hAnsi="Arial" w:cs="Arial"/>
                <w:bCs/>
                <w:lang w:val="es-CO"/>
              </w:rPr>
              <w:t>el</w:t>
            </w:r>
            <w:r w:rsidR="00277C00" w:rsidRPr="00DF65EB">
              <w:rPr>
                <w:rFonts w:ascii="Arial" w:hAnsi="Arial" w:cs="Arial"/>
                <w:bCs/>
                <w:lang w:val="es-CO"/>
              </w:rPr>
              <w:t xml:space="preserve"> </w:t>
            </w:r>
            <w:r w:rsidRPr="00DF65EB">
              <w:rPr>
                <w:rFonts w:ascii="Arial" w:hAnsi="Arial" w:cs="Arial"/>
                <w:bCs/>
                <w:lang w:val="es-CO"/>
              </w:rPr>
              <w:t>marco</w:t>
            </w:r>
            <w:r w:rsidRPr="00DF65EB">
              <w:rPr>
                <w:rFonts w:ascii="Arial" w:hAnsi="Arial" w:cs="Arial"/>
                <w:bCs/>
                <w:spacing w:val="-3"/>
                <w:lang w:val="es-CO"/>
              </w:rPr>
              <w:t xml:space="preserve"> </w:t>
            </w:r>
            <w:r w:rsidRPr="00DF65EB">
              <w:rPr>
                <w:rFonts w:ascii="Arial" w:hAnsi="Arial" w:cs="Arial"/>
                <w:bCs/>
                <w:lang w:val="es-CO"/>
              </w:rPr>
              <w:t>de Innova</w:t>
            </w:r>
            <w:r w:rsidRPr="00DF65EB">
              <w:rPr>
                <w:rFonts w:ascii="Arial" w:hAnsi="Arial" w:cs="Arial"/>
                <w:bCs/>
                <w:spacing w:val="-2"/>
                <w:lang w:val="es-CO"/>
              </w:rPr>
              <w:t xml:space="preserve"> </w:t>
            </w:r>
            <w:r w:rsidR="00277C00" w:rsidRPr="00DF65EB">
              <w:rPr>
                <w:rFonts w:ascii="Arial" w:hAnsi="Arial" w:cs="Arial"/>
                <w:bCs/>
                <w:lang w:val="es-CO"/>
              </w:rPr>
              <w:t>T</w:t>
            </w:r>
            <w:r w:rsidRPr="00DF65EB">
              <w:rPr>
                <w:rFonts w:ascii="Arial" w:hAnsi="Arial" w:cs="Arial"/>
                <w:bCs/>
                <w:lang w:val="es-CO"/>
              </w:rPr>
              <w:t>urismo</w:t>
            </w:r>
            <w:r w:rsidRPr="00DF65EB">
              <w:rPr>
                <w:rFonts w:ascii="Arial" w:hAnsi="Arial" w:cs="Arial"/>
                <w:bCs/>
                <w:spacing w:val="-2"/>
                <w:lang w:val="es-CO"/>
              </w:rPr>
              <w:t xml:space="preserve"> </w:t>
            </w:r>
            <w:r w:rsidRPr="00DF65EB">
              <w:rPr>
                <w:rFonts w:ascii="Arial" w:hAnsi="Arial" w:cs="Arial"/>
                <w:bCs/>
                <w:lang w:val="es-CO"/>
              </w:rPr>
              <w:t>2023.</w:t>
            </w:r>
          </w:p>
        </w:tc>
        <w:tc>
          <w:tcPr>
            <w:tcW w:w="1418" w:type="dxa"/>
            <w:vAlign w:val="center"/>
          </w:tcPr>
          <w:p w14:paraId="52EE45A9" w14:textId="77777777" w:rsidR="00FD6742" w:rsidRPr="00DF65EB" w:rsidRDefault="00FD6742" w:rsidP="00D943A6">
            <w:pPr>
              <w:pStyle w:val="TableParagraph"/>
              <w:jc w:val="center"/>
              <w:rPr>
                <w:rFonts w:ascii="Arial" w:hAnsi="Arial" w:cs="Arial"/>
                <w:bCs/>
              </w:rPr>
            </w:pPr>
            <w:r w:rsidRPr="00DF65EB">
              <w:rPr>
                <w:rFonts w:ascii="Arial" w:hAnsi="Arial" w:cs="Arial"/>
                <w:bCs/>
              </w:rPr>
              <w:t>$8.857.142</w:t>
            </w:r>
          </w:p>
        </w:tc>
        <w:tc>
          <w:tcPr>
            <w:tcW w:w="1701" w:type="dxa"/>
            <w:vAlign w:val="center"/>
          </w:tcPr>
          <w:p w14:paraId="19F33E50" w14:textId="77777777" w:rsidR="00FD6742" w:rsidRPr="00DF65EB" w:rsidRDefault="00FD6742" w:rsidP="00D943A6">
            <w:pPr>
              <w:pStyle w:val="TableParagraph"/>
              <w:jc w:val="center"/>
              <w:rPr>
                <w:rFonts w:ascii="Arial" w:hAnsi="Arial" w:cs="Arial"/>
                <w:bCs/>
              </w:rPr>
            </w:pPr>
            <w:r w:rsidRPr="00DF65EB">
              <w:rPr>
                <w:rFonts w:ascii="Arial" w:hAnsi="Arial" w:cs="Arial"/>
                <w:bCs/>
              </w:rPr>
              <w:t>Mayo 26</w:t>
            </w:r>
            <w:r w:rsidRPr="00DF65EB">
              <w:rPr>
                <w:rFonts w:ascii="Arial" w:hAnsi="Arial" w:cs="Arial"/>
                <w:bCs/>
                <w:spacing w:val="-4"/>
              </w:rPr>
              <w:t xml:space="preserve"> </w:t>
            </w:r>
            <w:r w:rsidRPr="00DF65EB">
              <w:rPr>
                <w:rFonts w:ascii="Arial" w:hAnsi="Arial" w:cs="Arial"/>
                <w:bCs/>
              </w:rPr>
              <w:t>de 2023</w:t>
            </w:r>
          </w:p>
        </w:tc>
      </w:tr>
      <w:tr w:rsidR="00FD6742" w:rsidRPr="00400E32" w14:paraId="10287941" w14:textId="77777777" w:rsidTr="00DF65EB">
        <w:trPr>
          <w:trHeight w:val="720"/>
        </w:trPr>
        <w:tc>
          <w:tcPr>
            <w:tcW w:w="1555" w:type="dxa"/>
            <w:vAlign w:val="center"/>
          </w:tcPr>
          <w:p w14:paraId="53CD1FDF" w14:textId="77777777" w:rsidR="00FD6742" w:rsidRPr="00DF65EB" w:rsidRDefault="00FD6742" w:rsidP="00D943A6">
            <w:pPr>
              <w:pStyle w:val="TableParagraph"/>
              <w:jc w:val="center"/>
              <w:rPr>
                <w:rFonts w:ascii="Arial" w:hAnsi="Arial" w:cs="Arial"/>
                <w:bCs/>
                <w:lang w:val="es-CO"/>
              </w:rPr>
            </w:pPr>
            <w:r w:rsidRPr="00DF65EB">
              <w:rPr>
                <w:rFonts w:ascii="Arial" w:hAnsi="Arial" w:cs="Arial"/>
                <w:bCs/>
                <w:lang w:val="es-CO"/>
              </w:rPr>
              <w:t>2305253</w:t>
            </w:r>
          </w:p>
          <w:p w14:paraId="7F4CA2F9" w14:textId="77777777" w:rsidR="00FD6742" w:rsidRPr="00DF65EB" w:rsidRDefault="00FD6742" w:rsidP="00D943A6">
            <w:pPr>
              <w:pStyle w:val="TableParagraph"/>
              <w:jc w:val="center"/>
              <w:rPr>
                <w:rFonts w:ascii="Arial" w:hAnsi="Arial" w:cs="Arial"/>
                <w:bCs/>
                <w:lang w:val="es-CO"/>
              </w:rPr>
            </w:pPr>
            <w:r w:rsidRPr="00DF65EB">
              <w:rPr>
                <w:rFonts w:ascii="Arial" w:hAnsi="Arial" w:cs="Arial"/>
                <w:bCs/>
                <w:lang w:val="es-CO"/>
              </w:rPr>
              <w:t>Corporación</w:t>
            </w:r>
            <w:r w:rsidRPr="00DF65EB">
              <w:rPr>
                <w:rFonts w:ascii="Arial" w:hAnsi="Arial" w:cs="Arial"/>
                <w:bCs/>
                <w:spacing w:val="1"/>
                <w:lang w:val="es-CO"/>
              </w:rPr>
              <w:t xml:space="preserve"> </w:t>
            </w:r>
            <w:r w:rsidRPr="00DF65EB">
              <w:rPr>
                <w:rFonts w:ascii="Arial" w:hAnsi="Arial" w:cs="Arial"/>
                <w:bCs/>
                <w:lang w:val="es-CO"/>
              </w:rPr>
              <w:t>Carriel</w:t>
            </w:r>
            <w:r w:rsidRPr="00DF65EB">
              <w:rPr>
                <w:rFonts w:ascii="Arial" w:hAnsi="Arial" w:cs="Arial"/>
                <w:bCs/>
                <w:spacing w:val="-14"/>
                <w:lang w:val="es-CO"/>
              </w:rPr>
              <w:t xml:space="preserve"> </w:t>
            </w:r>
            <w:r w:rsidRPr="00DF65EB">
              <w:rPr>
                <w:rFonts w:ascii="Arial" w:hAnsi="Arial" w:cs="Arial"/>
                <w:bCs/>
                <w:lang w:val="es-CO"/>
              </w:rPr>
              <w:t>Mágico</w:t>
            </w:r>
            <w:r w:rsidRPr="00DF65EB">
              <w:rPr>
                <w:rFonts w:ascii="Arial" w:hAnsi="Arial" w:cs="Arial"/>
                <w:bCs/>
                <w:spacing w:val="-52"/>
                <w:lang w:val="es-CO"/>
              </w:rPr>
              <w:t xml:space="preserve"> </w:t>
            </w:r>
            <w:r w:rsidRPr="00DF65EB">
              <w:rPr>
                <w:rFonts w:ascii="Arial" w:hAnsi="Arial" w:cs="Arial"/>
                <w:bCs/>
                <w:lang w:val="es-CO"/>
              </w:rPr>
              <w:t>Turismo</w:t>
            </w:r>
            <w:r w:rsidRPr="00DF65EB">
              <w:rPr>
                <w:rFonts w:ascii="Arial" w:hAnsi="Arial" w:cs="Arial"/>
                <w:bCs/>
                <w:spacing w:val="1"/>
                <w:lang w:val="es-CO"/>
              </w:rPr>
              <w:t xml:space="preserve"> </w:t>
            </w:r>
            <w:r w:rsidRPr="00DF65EB">
              <w:rPr>
                <w:rFonts w:ascii="Arial" w:hAnsi="Arial" w:cs="Arial"/>
                <w:bCs/>
                <w:lang w:val="es-CO"/>
              </w:rPr>
              <w:t>Recreación</w:t>
            </w:r>
            <w:r w:rsidRPr="00DF65EB">
              <w:rPr>
                <w:rFonts w:ascii="Arial" w:hAnsi="Arial" w:cs="Arial"/>
                <w:bCs/>
                <w:spacing w:val="-3"/>
                <w:lang w:val="es-CO"/>
              </w:rPr>
              <w:t xml:space="preserve"> </w:t>
            </w:r>
            <w:r w:rsidRPr="00DF65EB">
              <w:rPr>
                <w:rFonts w:ascii="Arial" w:hAnsi="Arial" w:cs="Arial"/>
                <w:bCs/>
                <w:lang w:val="es-CO"/>
              </w:rPr>
              <w:t>y Eventos</w:t>
            </w:r>
          </w:p>
        </w:tc>
        <w:tc>
          <w:tcPr>
            <w:tcW w:w="4819" w:type="dxa"/>
            <w:vAlign w:val="center"/>
          </w:tcPr>
          <w:p w14:paraId="12A54784" w14:textId="77777777" w:rsidR="00DF65EB" w:rsidRDefault="00DF65EB" w:rsidP="00DF65EB">
            <w:pPr>
              <w:pStyle w:val="TableParagraph"/>
              <w:ind w:left="98" w:right="140"/>
              <w:jc w:val="both"/>
              <w:rPr>
                <w:rFonts w:ascii="Arial" w:hAnsi="Arial" w:cs="Arial"/>
                <w:bCs/>
                <w:lang w:val="es-CO"/>
              </w:rPr>
            </w:pPr>
          </w:p>
          <w:p w14:paraId="6A9818EA" w14:textId="77777777" w:rsidR="00FD6742" w:rsidRDefault="00FD6742" w:rsidP="00DF65EB">
            <w:pPr>
              <w:pStyle w:val="TableParagraph"/>
              <w:ind w:left="98" w:right="140"/>
              <w:jc w:val="both"/>
              <w:rPr>
                <w:rFonts w:ascii="Arial" w:hAnsi="Arial" w:cs="Arial"/>
                <w:bCs/>
                <w:lang w:val="es-CO"/>
              </w:rPr>
            </w:pPr>
            <w:r w:rsidRPr="00DF65EB">
              <w:rPr>
                <w:rFonts w:ascii="Arial" w:hAnsi="Arial" w:cs="Arial"/>
                <w:bCs/>
                <w:lang w:val="es-CO"/>
              </w:rPr>
              <w:t>Prestación</w:t>
            </w:r>
            <w:r w:rsidRPr="00DF65EB">
              <w:rPr>
                <w:rFonts w:ascii="Arial" w:hAnsi="Arial" w:cs="Arial"/>
                <w:bCs/>
                <w:spacing w:val="1"/>
                <w:lang w:val="es-CO"/>
              </w:rPr>
              <w:t xml:space="preserve"> </w:t>
            </w:r>
            <w:r w:rsidRPr="00DF65EB">
              <w:rPr>
                <w:rFonts w:ascii="Arial" w:hAnsi="Arial" w:cs="Arial"/>
                <w:bCs/>
                <w:lang w:val="es-CO"/>
              </w:rPr>
              <w:t>de</w:t>
            </w:r>
            <w:r w:rsidRPr="00DF65EB">
              <w:rPr>
                <w:rFonts w:ascii="Arial" w:hAnsi="Arial" w:cs="Arial"/>
                <w:bCs/>
                <w:spacing w:val="1"/>
                <w:lang w:val="es-CO"/>
              </w:rPr>
              <w:t xml:space="preserve"> </w:t>
            </w:r>
            <w:r w:rsidRPr="00DF65EB">
              <w:rPr>
                <w:rFonts w:ascii="Arial" w:hAnsi="Arial" w:cs="Arial"/>
                <w:bCs/>
                <w:lang w:val="es-CO"/>
              </w:rPr>
              <w:t>servicios</w:t>
            </w:r>
            <w:r w:rsidRPr="00DF65EB">
              <w:rPr>
                <w:rFonts w:ascii="Arial" w:hAnsi="Arial" w:cs="Arial"/>
                <w:bCs/>
                <w:spacing w:val="1"/>
                <w:lang w:val="es-CO"/>
              </w:rPr>
              <w:t xml:space="preserve"> </w:t>
            </w:r>
            <w:r w:rsidRPr="00DF65EB">
              <w:rPr>
                <w:rFonts w:ascii="Arial" w:hAnsi="Arial" w:cs="Arial"/>
                <w:bCs/>
                <w:lang w:val="es-CO"/>
              </w:rPr>
              <w:t>de</w:t>
            </w:r>
            <w:r w:rsidRPr="00DF65EB">
              <w:rPr>
                <w:rFonts w:ascii="Arial" w:hAnsi="Arial" w:cs="Arial"/>
                <w:bCs/>
                <w:spacing w:val="1"/>
                <w:lang w:val="es-CO"/>
              </w:rPr>
              <w:t xml:space="preserve"> </w:t>
            </w:r>
            <w:r w:rsidRPr="00DF65EB">
              <w:rPr>
                <w:rFonts w:ascii="Arial" w:hAnsi="Arial" w:cs="Arial"/>
                <w:bCs/>
                <w:lang w:val="es-CO"/>
              </w:rPr>
              <w:t>apoyo</w:t>
            </w:r>
            <w:r w:rsidRPr="00DF65EB">
              <w:rPr>
                <w:rFonts w:ascii="Arial" w:hAnsi="Arial" w:cs="Arial"/>
                <w:bCs/>
                <w:spacing w:val="1"/>
                <w:lang w:val="es-CO"/>
              </w:rPr>
              <w:t xml:space="preserve"> </w:t>
            </w:r>
            <w:r w:rsidRPr="00DF65EB">
              <w:rPr>
                <w:rFonts w:ascii="Arial" w:hAnsi="Arial" w:cs="Arial"/>
                <w:bCs/>
                <w:lang w:val="es-CO"/>
              </w:rPr>
              <w:t>para</w:t>
            </w:r>
            <w:r w:rsidRPr="00DF65EB">
              <w:rPr>
                <w:rFonts w:ascii="Arial" w:hAnsi="Arial" w:cs="Arial"/>
                <w:bCs/>
                <w:spacing w:val="1"/>
                <w:lang w:val="es-CO"/>
              </w:rPr>
              <w:t xml:space="preserve"> </w:t>
            </w:r>
            <w:r w:rsidRPr="00DF65EB">
              <w:rPr>
                <w:rFonts w:ascii="Arial" w:hAnsi="Arial" w:cs="Arial"/>
                <w:bCs/>
                <w:lang w:val="es-CO"/>
              </w:rPr>
              <w:t>la</w:t>
            </w:r>
            <w:r w:rsidRPr="00DF65EB">
              <w:rPr>
                <w:rFonts w:ascii="Arial" w:hAnsi="Arial" w:cs="Arial"/>
                <w:bCs/>
                <w:spacing w:val="1"/>
                <w:lang w:val="es-CO"/>
              </w:rPr>
              <w:t xml:space="preserve"> </w:t>
            </w:r>
            <w:r w:rsidRPr="00DF65EB">
              <w:rPr>
                <w:rFonts w:ascii="Arial" w:hAnsi="Arial" w:cs="Arial"/>
                <w:bCs/>
                <w:lang w:val="es-CO"/>
              </w:rPr>
              <w:t>realización de la iniciativa, “Magia con-ciencia,</w:t>
            </w:r>
            <w:r w:rsidRPr="00DF65EB">
              <w:rPr>
                <w:rFonts w:ascii="Arial" w:hAnsi="Arial" w:cs="Arial"/>
                <w:bCs/>
                <w:spacing w:val="-53"/>
                <w:lang w:val="es-CO"/>
              </w:rPr>
              <w:t xml:space="preserve"> </w:t>
            </w:r>
            <w:r w:rsidRPr="00DF65EB">
              <w:rPr>
                <w:rFonts w:ascii="Arial" w:hAnsi="Arial" w:cs="Arial"/>
                <w:bCs/>
                <w:lang w:val="es-CO"/>
              </w:rPr>
              <w:t>para</w:t>
            </w:r>
            <w:r w:rsidRPr="00DF65EB">
              <w:rPr>
                <w:rFonts w:ascii="Arial" w:hAnsi="Arial" w:cs="Arial"/>
                <w:bCs/>
                <w:spacing w:val="1"/>
                <w:lang w:val="es-CO"/>
              </w:rPr>
              <w:t xml:space="preserve"> </w:t>
            </w:r>
            <w:r w:rsidRPr="00DF65EB">
              <w:rPr>
                <w:rFonts w:ascii="Arial" w:hAnsi="Arial" w:cs="Arial"/>
                <w:bCs/>
                <w:lang w:val="es-CO"/>
              </w:rPr>
              <w:t>Magos</w:t>
            </w:r>
            <w:r w:rsidRPr="00DF65EB">
              <w:rPr>
                <w:rFonts w:ascii="Arial" w:hAnsi="Arial" w:cs="Arial"/>
                <w:bCs/>
                <w:spacing w:val="1"/>
                <w:lang w:val="es-CO"/>
              </w:rPr>
              <w:t xml:space="preserve"> </w:t>
            </w:r>
            <w:r w:rsidRPr="00DF65EB">
              <w:rPr>
                <w:rFonts w:ascii="Arial" w:hAnsi="Arial" w:cs="Arial"/>
                <w:bCs/>
                <w:lang w:val="es-CO"/>
              </w:rPr>
              <w:t>con-sentidos”,</w:t>
            </w:r>
            <w:r w:rsidRPr="00DF65EB">
              <w:rPr>
                <w:rFonts w:ascii="Arial" w:hAnsi="Arial" w:cs="Arial"/>
                <w:bCs/>
                <w:spacing w:val="1"/>
                <w:lang w:val="es-CO"/>
              </w:rPr>
              <w:t xml:space="preserve"> </w:t>
            </w:r>
            <w:r w:rsidRPr="00DF65EB">
              <w:rPr>
                <w:rFonts w:ascii="Arial" w:hAnsi="Arial" w:cs="Arial"/>
                <w:bCs/>
                <w:lang w:val="es-CO"/>
              </w:rPr>
              <w:t>de</w:t>
            </w:r>
            <w:r w:rsidRPr="00DF65EB">
              <w:rPr>
                <w:rFonts w:ascii="Arial" w:hAnsi="Arial" w:cs="Arial"/>
                <w:bCs/>
                <w:spacing w:val="1"/>
                <w:lang w:val="es-CO"/>
              </w:rPr>
              <w:t xml:space="preserve"> </w:t>
            </w:r>
            <w:r w:rsidRPr="00DF65EB">
              <w:rPr>
                <w:rFonts w:ascii="Arial" w:hAnsi="Arial" w:cs="Arial"/>
                <w:bCs/>
                <w:lang w:val="es-CO"/>
              </w:rPr>
              <w:t>acuerdo</w:t>
            </w:r>
            <w:r w:rsidRPr="00DF65EB">
              <w:rPr>
                <w:rFonts w:ascii="Arial" w:hAnsi="Arial" w:cs="Arial"/>
                <w:bCs/>
                <w:spacing w:val="1"/>
                <w:lang w:val="es-CO"/>
              </w:rPr>
              <w:t xml:space="preserve"> </w:t>
            </w:r>
            <w:r w:rsidRPr="00DF65EB">
              <w:rPr>
                <w:rFonts w:ascii="Arial" w:hAnsi="Arial" w:cs="Arial"/>
                <w:bCs/>
                <w:lang w:val="es-CO"/>
              </w:rPr>
              <w:t>al</w:t>
            </w:r>
            <w:r w:rsidRPr="00DF65EB">
              <w:rPr>
                <w:rFonts w:ascii="Arial" w:hAnsi="Arial" w:cs="Arial"/>
                <w:bCs/>
                <w:spacing w:val="1"/>
                <w:lang w:val="es-CO"/>
              </w:rPr>
              <w:t xml:space="preserve"> </w:t>
            </w:r>
            <w:r w:rsidRPr="00DF65EB">
              <w:rPr>
                <w:rFonts w:ascii="Arial" w:hAnsi="Arial" w:cs="Arial"/>
                <w:bCs/>
                <w:spacing w:val="-1"/>
                <w:lang w:val="es-CO"/>
              </w:rPr>
              <w:t>proyecto</w:t>
            </w:r>
            <w:r w:rsidRPr="00DF65EB">
              <w:rPr>
                <w:rFonts w:ascii="Arial" w:hAnsi="Arial" w:cs="Arial"/>
                <w:bCs/>
                <w:spacing w:val="-15"/>
                <w:lang w:val="es-CO"/>
              </w:rPr>
              <w:t xml:space="preserve"> </w:t>
            </w:r>
            <w:r w:rsidRPr="00DF65EB">
              <w:rPr>
                <w:rFonts w:ascii="Arial" w:hAnsi="Arial" w:cs="Arial"/>
                <w:bCs/>
                <w:spacing w:val="-1"/>
                <w:lang w:val="es-CO"/>
              </w:rPr>
              <w:t>concertado</w:t>
            </w:r>
            <w:r w:rsidRPr="00DF65EB">
              <w:rPr>
                <w:rFonts w:ascii="Arial" w:hAnsi="Arial" w:cs="Arial"/>
                <w:bCs/>
                <w:spacing w:val="-14"/>
                <w:lang w:val="es-CO"/>
              </w:rPr>
              <w:t xml:space="preserve"> </w:t>
            </w:r>
            <w:r w:rsidRPr="00DF65EB">
              <w:rPr>
                <w:rFonts w:ascii="Arial" w:hAnsi="Arial" w:cs="Arial"/>
                <w:bCs/>
                <w:lang w:val="es-CO"/>
              </w:rPr>
              <w:t>y</w:t>
            </w:r>
            <w:r w:rsidRPr="00DF65EB">
              <w:rPr>
                <w:rFonts w:ascii="Arial" w:hAnsi="Arial" w:cs="Arial"/>
                <w:bCs/>
                <w:spacing w:val="-11"/>
                <w:lang w:val="es-CO"/>
              </w:rPr>
              <w:t xml:space="preserve"> </w:t>
            </w:r>
            <w:r w:rsidRPr="00DF65EB">
              <w:rPr>
                <w:rFonts w:ascii="Arial" w:hAnsi="Arial" w:cs="Arial"/>
                <w:bCs/>
                <w:lang w:val="es-CO"/>
              </w:rPr>
              <w:t>aprobado</w:t>
            </w:r>
            <w:r w:rsidRPr="00DF65EB">
              <w:rPr>
                <w:rFonts w:ascii="Arial" w:hAnsi="Arial" w:cs="Arial"/>
                <w:bCs/>
                <w:spacing w:val="-10"/>
                <w:lang w:val="es-CO"/>
              </w:rPr>
              <w:t xml:space="preserve"> </w:t>
            </w:r>
            <w:r w:rsidRPr="00DF65EB">
              <w:rPr>
                <w:rFonts w:ascii="Arial" w:hAnsi="Arial" w:cs="Arial"/>
                <w:bCs/>
                <w:lang w:val="es-CO"/>
              </w:rPr>
              <w:t>por</w:t>
            </w:r>
            <w:r w:rsidRPr="00DF65EB">
              <w:rPr>
                <w:rFonts w:ascii="Arial" w:hAnsi="Arial" w:cs="Arial"/>
                <w:bCs/>
                <w:spacing w:val="-14"/>
                <w:lang w:val="es-CO"/>
              </w:rPr>
              <w:t xml:space="preserve"> </w:t>
            </w:r>
            <w:r w:rsidRPr="00DF65EB">
              <w:rPr>
                <w:rFonts w:ascii="Arial" w:hAnsi="Arial" w:cs="Arial"/>
                <w:bCs/>
                <w:lang w:val="es-CO"/>
              </w:rPr>
              <w:t>El</w:t>
            </w:r>
            <w:r w:rsidRPr="00DF65EB">
              <w:rPr>
                <w:rFonts w:ascii="Arial" w:hAnsi="Arial" w:cs="Arial"/>
                <w:bCs/>
                <w:spacing w:val="-11"/>
                <w:lang w:val="es-CO"/>
              </w:rPr>
              <w:t xml:space="preserve"> </w:t>
            </w:r>
            <w:r w:rsidRPr="00DF65EB">
              <w:rPr>
                <w:rFonts w:ascii="Arial" w:hAnsi="Arial" w:cs="Arial"/>
                <w:bCs/>
                <w:lang w:val="es-CO"/>
              </w:rPr>
              <w:t>Instituto</w:t>
            </w:r>
            <w:r w:rsidRPr="00DF65EB">
              <w:rPr>
                <w:rFonts w:ascii="Arial" w:hAnsi="Arial" w:cs="Arial"/>
                <w:bCs/>
                <w:spacing w:val="-54"/>
                <w:lang w:val="es-CO"/>
              </w:rPr>
              <w:t xml:space="preserve"> </w:t>
            </w:r>
            <w:r w:rsidRPr="00DF65EB">
              <w:rPr>
                <w:rFonts w:ascii="Arial" w:hAnsi="Arial" w:cs="Arial"/>
                <w:bCs/>
                <w:lang w:val="es-CO"/>
              </w:rPr>
              <w:t>De</w:t>
            </w:r>
            <w:r w:rsidRPr="00DF65EB">
              <w:rPr>
                <w:rFonts w:ascii="Arial" w:hAnsi="Arial" w:cs="Arial"/>
                <w:bCs/>
                <w:spacing w:val="10"/>
                <w:lang w:val="es-CO"/>
              </w:rPr>
              <w:t xml:space="preserve"> </w:t>
            </w:r>
            <w:r w:rsidRPr="00DF65EB">
              <w:rPr>
                <w:rFonts w:ascii="Arial" w:hAnsi="Arial" w:cs="Arial"/>
                <w:bCs/>
                <w:lang w:val="es-CO"/>
              </w:rPr>
              <w:t>Cultura</w:t>
            </w:r>
            <w:r w:rsidRPr="00DF65EB">
              <w:rPr>
                <w:rFonts w:ascii="Arial" w:hAnsi="Arial" w:cs="Arial"/>
                <w:bCs/>
                <w:spacing w:val="8"/>
                <w:lang w:val="es-CO"/>
              </w:rPr>
              <w:t xml:space="preserve"> </w:t>
            </w:r>
            <w:r w:rsidRPr="00DF65EB">
              <w:rPr>
                <w:rFonts w:ascii="Arial" w:hAnsi="Arial" w:cs="Arial"/>
                <w:bCs/>
                <w:lang w:val="es-CO"/>
              </w:rPr>
              <w:t>Y</w:t>
            </w:r>
            <w:r w:rsidRPr="00DF65EB">
              <w:rPr>
                <w:rFonts w:ascii="Arial" w:hAnsi="Arial" w:cs="Arial"/>
                <w:bCs/>
                <w:spacing w:val="9"/>
                <w:lang w:val="es-CO"/>
              </w:rPr>
              <w:t xml:space="preserve"> </w:t>
            </w:r>
            <w:r w:rsidRPr="00DF65EB">
              <w:rPr>
                <w:rFonts w:ascii="Arial" w:hAnsi="Arial" w:cs="Arial"/>
                <w:bCs/>
                <w:lang w:val="es-CO"/>
              </w:rPr>
              <w:t>Turismo</w:t>
            </w:r>
            <w:r w:rsidRPr="00DF65EB">
              <w:rPr>
                <w:rFonts w:ascii="Arial" w:hAnsi="Arial" w:cs="Arial"/>
                <w:bCs/>
                <w:spacing w:val="8"/>
                <w:lang w:val="es-CO"/>
              </w:rPr>
              <w:t xml:space="preserve"> </w:t>
            </w:r>
            <w:r w:rsidRPr="00DF65EB">
              <w:rPr>
                <w:rFonts w:ascii="Arial" w:hAnsi="Arial" w:cs="Arial"/>
                <w:bCs/>
                <w:lang w:val="es-CO"/>
              </w:rPr>
              <w:t>En</w:t>
            </w:r>
            <w:r w:rsidRPr="00DF65EB">
              <w:rPr>
                <w:rFonts w:ascii="Arial" w:hAnsi="Arial" w:cs="Arial"/>
                <w:bCs/>
                <w:spacing w:val="11"/>
                <w:lang w:val="es-CO"/>
              </w:rPr>
              <w:t xml:space="preserve"> </w:t>
            </w:r>
            <w:r w:rsidRPr="00DF65EB">
              <w:rPr>
                <w:rFonts w:ascii="Arial" w:hAnsi="Arial" w:cs="Arial"/>
                <w:bCs/>
                <w:lang w:val="es-CO"/>
              </w:rPr>
              <w:t>El</w:t>
            </w:r>
            <w:r w:rsidRPr="00DF65EB">
              <w:rPr>
                <w:rFonts w:ascii="Arial" w:hAnsi="Arial" w:cs="Arial"/>
                <w:bCs/>
                <w:spacing w:val="10"/>
                <w:lang w:val="es-CO"/>
              </w:rPr>
              <w:t xml:space="preserve"> </w:t>
            </w:r>
            <w:r w:rsidRPr="00DF65EB">
              <w:rPr>
                <w:rFonts w:ascii="Arial" w:hAnsi="Arial" w:cs="Arial"/>
                <w:bCs/>
                <w:lang w:val="es-CO"/>
              </w:rPr>
              <w:t>Marco</w:t>
            </w:r>
            <w:r w:rsidRPr="00DF65EB">
              <w:rPr>
                <w:rFonts w:ascii="Arial" w:hAnsi="Arial" w:cs="Arial"/>
                <w:bCs/>
                <w:spacing w:val="10"/>
                <w:lang w:val="es-CO"/>
              </w:rPr>
              <w:t xml:space="preserve"> </w:t>
            </w:r>
            <w:r w:rsidRPr="00DF65EB">
              <w:rPr>
                <w:rFonts w:ascii="Arial" w:hAnsi="Arial" w:cs="Arial"/>
                <w:bCs/>
                <w:lang w:val="es-CO"/>
              </w:rPr>
              <w:t>De</w:t>
            </w:r>
            <w:r w:rsidRPr="00DF65EB">
              <w:rPr>
                <w:rFonts w:ascii="Arial" w:hAnsi="Arial" w:cs="Arial"/>
                <w:bCs/>
                <w:spacing w:val="7"/>
                <w:lang w:val="es-CO"/>
              </w:rPr>
              <w:t xml:space="preserve"> </w:t>
            </w:r>
            <w:r w:rsidRPr="00DF65EB">
              <w:rPr>
                <w:rFonts w:ascii="Arial" w:hAnsi="Arial" w:cs="Arial"/>
                <w:bCs/>
                <w:lang w:val="es-CO"/>
              </w:rPr>
              <w:t>Innova Turismo</w:t>
            </w:r>
            <w:r w:rsidRPr="00DF65EB">
              <w:rPr>
                <w:rFonts w:ascii="Arial" w:hAnsi="Arial" w:cs="Arial"/>
                <w:bCs/>
                <w:spacing w:val="-6"/>
                <w:lang w:val="es-CO"/>
              </w:rPr>
              <w:t xml:space="preserve"> </w:t>
            </w:r>
            <w:r w:rsidRPr="00DF65EB">
              <w:rPr>
                <w:rFonts w:ascii="Arial" w:hAnsi="Arial" w:cs="Arial"/>
                <w:bCs/>
                <w:lang w:val="es-CO"/>
              </w:rPr>
              <w:t>2023”</w:t>
            </w:r>
          </w:p>
          <w:p w14:paraId="3A15190D" w14:textId="69B54800" w:rsidR="00DF65EB" w:rsidRPr="00DF65EB" w:rsidRDefault="00DF65EB" w:rsidP="00DF65EB">
            <w:pPr>
              <w:pStyle w:val="TableParagraph"/>
              <w:ind w:left="98" w:right="140"/>
              <w:jc w:val="both"/>
              <w:rPr>
                <w:rFonts w:ascii="Arial" w:hAnsi="Arial" w:cs="Arial"/>
                <w:bCs/>
                <w:lang w:val="es-CO"/>
              </w:rPr>
            </w:pPr>
          </w:p>
        </w:tc>
        <w:tc>
          <w:tcPr>
            <w:tcW w:w="1418" w:type="dxa"/>
            <w:vAlign w:val="center"/>
          </w:tcPr>
          <w:p w14:paraId="566EE575" w14:textId="77777777" w:rsidR="00FD6742" w:rsidRPr="00DF65EB" w:rsidRDefault="00FD6742" w:rsidP="00D943A6">
            <w:pPr>
              <w:pStyle w:val="TableParagraph"/>
              <w:jc w:val="center"/>
              <w:rPr>
                <w:rFonts w:ascii="Arial" w:hAnsi="Arial" w:cs="Arial"/>
                <w:bCs/>
              </w:rPr>
            </w:pPr>
            <w:r w:rsidRPr="00DF65EB">
              <w:rPr>
                <w:rFonts w:ascii="Arial" w:hAnsi="Arial" w:cs="Arial"/>
                <w:bCs/>
              </w:rPr>
              <w:t>$8.857.142</w:t>
            </w:r>
          </w:p>
        </w:tc>
        <w:tc>
          <w:tcPr>
            <w:tcW w:w="1701" w:type="dxa"/>
            <w:vAlign w:val="center"/>
          </w:tcPr>
          <w:p w14:paraId="77659C42" w14:textId="77777777" w:rsidR="00FD6742" w:rsidRPr="00DF65EB" w:rsidRDefault="00FD6742" w:rsidP="00D943A6">
            <w:pPr>
              <w:pStyle w:val="TableParagraph"/>
              <w:jc w:val="center"/>
              <w:rPr>
                <w:rFonts w:ascii="Arial" w:hAnsi="Arial" w:cs="Arial"/>
                <w:bCs/>
              </w:rPr>
            </w:pPr>
            <w:r w:rsidRPr="00DF65EB">
              <w:rPr>
                <w:rFonts w:ascii="Arial" w:hAnsi="Arial" w:cs="Arial"/>
                <w:bCs/>
              </w:rPr>
              <w:t>Mayo 31</w:t>
            </w:r>
            <w:r w:rsidRPr="00DF65EB">
              <w:rPr>
                <w:rFonts w:ascii="Arial" w:hAnsi="Arial" w:cs="Arial"/>
                <w:bCs/>
                <w:spacing w:val="-4"/>
              </w:rPr>
              <w:t xml:space="preserve"> </w:t>
            </w:r>
            <w:r w:rsidRPr="00DF65EB">
              <w:rPr>
                <w:rFonts w:ascii="Arial" w:hAnsi="Arial" w:cs="Arial"/>
                <w:bCs/>
              </w:rPr>
              <w:t>de 2023</w:t>
            </w:r>
          </w:p>
        </w:tc>
      </w:tr>
      <w:tr w:rsidR="00FD6742" w:rsidRPr="00400E32" w14:paraId="6E6D1061" w14:textId="77777777" w:rsidTr="00DF65EB">
        <w:trPr>
          <w:trHeight w:val="720"/>
        </w:trPr>
        <w:tc>
          <w:tcPr>
            <w:tcW w:w="1555" w:type="dxa"/>
            <w:vAlign w:val="center"/>
          </w:tcPr>
          <w:p w14:paraId="7BC06E07" w14:textId="77777777" w:rsidR="00FD6742" w:rsidRPr="00DF65EB" w:rsidRDefault="00FD6742" w:rsidP="00D943A6">
            <w:pPr>
              <w:pStyle w:val="TableParagraph"/>
              <w:jc w:val="center"/>
              <w:rPr>
                <w:rFonts w:ascii="Arial" w:hAnsi="Arial" w:cs="Arial"/>
                <w:bCs/>
                <w:lang w:val="es-CO"/>
              </w:rPr>
            </w:pPr>
            <w:r w:rsidRPr="00DF65EB">
              <w:rPr>
                <w:rFonts w:ascii="Arial" w:hAnsi="Arial" w:cs="Arial"/>
                <w:bCs/>
                <w:lang w:val="es-CO"/>
              </w:rPr>
              <w:lastRenderedPageBreak/>
              <w:t xml:space="preserve">2305233 </w:t>
            </w:r>
          </w:p>
          <w:p w14:paraId="204A0452" w14:textId="77777777" w:rsidR="00FD6742" w:rsidRPr="00DF65EB" w:rsidRDefault="00FD6742" w:rsidP="00D943A6">
            <w:pPr>
              <w:pStyle w:val="TableParagraph"/>
              <w:jc w:val="center"/>
              <w:rPr>
                <w:rFonts w:ascii="Arial" w:hAnsi="Arial" w:cs="Arial"/>
                <w:bCs/>
                <w:lang w:val="es-CO"/>
              </w:rPr>
            </w:pPr>
            <w:r w:rsidRPr="00DF65EB">
              <w:rPr>
                <w:rFonts w:ascii="Arial" w:hAnsi="Arial" w:cs="Arial"/>
                <w:bCs/>
                <w:lang w:val="es-CO"/>
              </w:rPr>
              <w:t>Casa de</w:t>
            </w:r>
            <w:r w:rsidRPr="00DF65EB">
              <w:rPr>
                <w:rFonts w:ascii="Arial" w:hAnsi="Arial" w:cs="Arial"/>
                <w:bCs/>
                <w:spacing w:val="1"/>
                <w:lang w:val="es-CO"/>
              </w:rPr>
              <w:t xml:space="preserve"> </w:t>
            </w:r>
            <w:r w:rsidRPr="00DF65EB">
              <w:rPr>
                <w:rFonts w:ascii="Arial" w:hAnsi="Arial" w:cs="Arial"/>
                <w:bCs/>
                <w:lang w:val="es-CO"/>
              </w:rPr>
              <w:t>Huéspedes</w:t>
            </w:r>
            <w:r w:rsidRPr="00DF65EB">
              <w:rPr>
                <w:rFonts w:ascii="Arial" w:hAnsi="Arial" w:cs="Arial"/>
                <w:bCs/>
                <w:spacing w:val="-53"/>
                <w:lang w:val="es-CO"/>
              </w:rPr>
              <w:t xml:space="preserve"> </w:t>
            </w:r>
            <w:r w:rsidRPr="00DF65EB">
              <w:rPr>
                <w:rFonts w:ascii="Arial" w:hAnsi="Arial" w:cs="Arial"/>
                <w:bCs/>
                <w:lang w:val="es-CO"/>
              </w:rPr>
              <w:t>Hacienda</w:t>
            </w:r>
            <w:r w:rsidRPr="00DF65EB">
              <w:rPr>
                <w:rFonts w:ascii="Arial" w:hAnsi="Arial" w:cs="Arial"/>
                <w:bCs/>
                <w:spacing w:val="1"/>
                <w:lang w:val="es-CO"/>
              </w:rPr>
              <w:t xml:space="preserve"> </w:t>
            </w:r>
            <w:r w:rsidRPr="00DF65EB">
              <w:rPr>
                <w:rFonts w:ascii="Arial" w:hAnsi="Arial" w:cs="Arial"/>
                <w:bCs/>
                <w:lang w:val="es-CO"/>
              </w:rPr>
              <w:t>Venecia</w:t>
            </w:r>
          </w:p>
        </w:tc>
        <w:tc>
          <w:tcPr>
            <w:tcW w:w="4819" w:type="dxa"/>
            <w:vAlign w:val="center"/>
          </w:tcPr>
          <w:p w14:paraId="7FAA2001" w14:textId="77777777" w:rsidR="00DF65EB" w:rsidRDefault="00DF65EB" w:rsidP="00DF65EB">
            <w:pPr>
              <w:pStyle w:val="TableParagraph"/>
              <w:ind w:left="98" w:right="140"/>
              <w:jc w:val="both"/>
              <w:rPr>
                <w:rFonts w:ascii="Arial" w:hAnsi="Arial" w:cs="Arial"/>
                <w:bCs/>
                <w:lang w:val="es-CO"/>
              </w:rPr>
            </w:pPr>
          </w:p>
          <w:p w14:paraId="170E6DE1" w14:textId="77777777" w:rsidR="00FD6742" w:rsidRDefault="00FD6742" w:rsidP="00DF65EB">
            <w:pPr>
              <w:pStyle w:val="TableParagraph"/>
              <w:ind w:left="98" w:right="140"/>
              <w:jc w:val="both"/>
              <w:rPr>
                <w:rFonts w:ascii="Arial" w:hAnsi="Arial" w:cs="Arial"/>
                <w:bCs/>
                <w:lang w:val="es-CO"/>
              </w:rPr>
            </w:pPr>
            <w:r w:rsidRPr="00DF65EB">
              <w:rPr>
                <w:rFonts w:ascii="Arial" w:hAnsi="Arial" w:cs="Arial"/>
                <w:bCs/>
                <w:lang w:val="es-CO"/>
              </w:rPr>
              <w:t>Prestación</w:t>
            </w:r>
            <w:r w:rsidRPr="00DF65EB">
              <w:rPr>
                <w:rFonts w:ascii="Arial" w:hAnsi="Arial" w:cs="Arial"/>
                <w:bCs/>
                <w:spacing w:val="1"/>
                <w:lang w:val="es-CO"/>
              </w:rPr>
              <w:t xml:space="preserve"> </w:t>
            </w:r>
            <w:r w:rsidRPr="00DF65EB">
              <w:rPr>
                <w:rFonts w:ascii="Arial" w:hAnsi="Arial" w:cs="Arial"/>
                <w:bCs/>
                <w:lang w:val="es-CO"/>
              </w:rPr>
              <w:t>de</w:t>
            </w:r>
            <w:r w:rsidRPr="00DF65EB">
              <w:rPr>
                <w:rFonts w:ascii="Arial" w:hAnsi="Arial" w:cs="Arial"/>
                <w:bCs/>
                <w:spacing w:val="1"/>
                <w:lang w:val="es-CO"/>
              </w:rPr>
              <w:t xml:space="preserve"> </w:t>
            </w:r>
            <w:r w:rsidRPr="00DF65EB">
              <w:rPr>
                <w:rFonts w:ascii="Arial" w:hAnsi="Arial" w:cs="Arial"/>
                <w:bCs/>
                <w:lang w:val="es-CO"/>
              </w:rPr>
              <w:t>servicios</w:t>
            </w:r>
            <w:r w:rsidRPr="00DF65EB">
              <w:rPr>
                <w:rFonts w:ascii="Arial" w:hAnsi="Arial" w:cs="Arial"/>
                <w:bCs/>
                <w:spacing w:val="1"/>
                <w:lang w:val="es-CO"/>
              </w:rPr>
              <w:t xml:space="preserve"> </w:t>
            </w:r>
            <w:r w:rsidRPr="00DF65EB">
              <w:rPr>
                <w:rFonts w:ascii="Arial" w:hAnsi="Arial" w:cs="Arial"/>
                <w:bCs/>
                <w:lang w:val="es-CO"/>
              </w:rPr>
              <w:t>de</w:t>
            </w:r>
            <w:r w:rsidRPr="00DF65EB">
              <w:rPr>
                <w:rFonts w:ascii="Arial" w:hAnsi="Arial" w:cs="Arial"/>
                <w:bCs/>
                <w:spacing w:val="1"/>
                <w:lang w:val="es-CO"/>
              </w:rPr>
              <w:t xml:space="preserve"> </w:t>
            </w:r>
            <w:r w:rsidRPr="00DF65EB">
              <w:rPr>
                <w:rFonts w:ascii="Arial" w:hAnsi="Arial" w:cs="Arial"/>
                <w:bCs/>
                <w:lang w:val="es-CO"/>
              </w:rPr>
              <w:t>apoyo</w:t>
            </w:r>
            <w:r w:rsidRPr="00DF65EB">
              <w:rPr>
                <w:rFonts w:ascii="Arial" w:hAnsi="Arial" w:cs="Arial"/>
                <w:bCs/>
                <w:spacing w:val="1"/>
                <w:lang w:val="es-CO"/>
              </w:rPr>
              <w:t xml:space="preserve"> </w:t>
            </w:r>
            <w:r w:rsidRPr="00DF65EB">
              <w:rPr>
                <w:rFonts w:ascii="Arial" w:hAnsi="Arial" w:cs="Arial"/>
                <w:bCs/>
                <w:lang w:val="es-CO"/>
              </w:rPr>
              <w:t>para</w:t>
            </w:r>
            <w:r w:rsidRPr="00DF65EB">
              <w:rPr>
                <w:rFonts w:ascii="Arial" w:hAnsi="Arial" w:cs="Arial"/>
                <w:bCs/>
                <w:spacing w:val="1"/>
                <w:lang w:val="es-CO"/>
              </w:rPr>
              <w:t xml:space="preserve"> </w:t>
            </w:r>
            <w:r w:rsidRPr="00DF65EB">
              <w:rPr>
                <w:rFonts w:ascii="Arial" w:hAnsi="Arial" w:cs="Arial"/>
                <w:bCs/>
                <w:lang w:val="es-CO"/>
              </w:rPr>
              <w:t>la</w:t>
            </w:r>
            <w:r w:rsidRPr="00DF65EB">
              <w:rPr>
                <w:rFonts w:ascii="Arial" w:hAnsi="Arial" w:cs="Arial"/>
                <w:bCs/>
                <w:spacing w:val="1"/>
                <w:lang w:val="es-CO"/>
              </w:rPr>
              <w:t xml:space="preserve"> </w:t>
            </w:r>
            <w:r w:rsidRPr="00DF65EB">
              <w:rPr>
                <w:rFonts w:ascii="Arial" w:hAnsi="Arial" w:cs="Arial"/>
                <w:bCs/>
                <w:lang w:val="es-CO"/>
              </w:rPr>
              <w:t>realización</w:t>
            </w:r>
            <w:r w:rsidRPr="00DF65EB">
              <w:rPr>
                <w:rFonts w:ascii="Arial" w:hAnsi="Arial" w:cs="Arial"/>
                <w:bCs/>
                <w:spacing w:val="1"/>
                <w:lang w:val="es-CO"/>
              </w:rPr>
              <w:t xml:space="preserve"> </w:t>
            </w:r>
            <w:r w:rsidRPr="00DF65EB">
              <w:rPr>
                <w:rFonts w:ascii="Arial" w:hAnsi="Arial" w:cs="Arial"/>
                <w:bCs/>
                <w:lang w:val="es-CO"/>
              </w:rPr>
              <w:t>de</w:t>
            </w:r>
            <w:r w:rsidRPr="00DF65EB">
              <w:rPr>
                <w:rFonts w:ascii="Arial" w:hAnsi="Arial" w:cs="Arial"/>
                <w:bCs/>
                <w:spacing w:val="1"/>
                <w:lang w:val="es-CO"/>
              </w:rPr>
              <w:t xml:space="preserve"> </w:t>
            </w:r>
            <w:r w:rsidRPr="00DF65EB">
              <w:rPr>
                <w:rFonts w:ascii="Arial" w:hAnsi="Arial" w:cs="Arial"/>
                <w:bCs/>
                <w:lang w:val="es-CO"/>
              </w:rPr>
              <w:t>la</w:t>
            </w:r>
            <w:r w:rsidRPr="00DF65EB">
              <w:rPr>
                <w:rFonts w:ascii="Arial" w:hAnsi="Arial" w:cs="Arial"/>
                <w:bCs/>
                <w:spacing w:val="1"/>
                <w:lang w:val="es-CO"/>
              </w:rPr>
              <w:t xml:space="preserve"> </w:t>
            </w:r>
            <w:r w:rsidRPr="00DF65EB">
              <w:rPr>
                <w:rFonts w:ascii="Arial" w:hAnsi="Arial" w:cs="Arial"/>
                <w:bCs/>
                <w:lang w:val="es-CO"/>
              </w:rPr>
              <w:t>iniciativa,</w:t>
            </w:r>
            <w:r w:rsidRPr="00DF65EB">
              <w:rPr>
                <w:rFonts w:ascii="Arial" w:hAnsi="Arial" w:cs="Arial"/>
                <w:bCs/>
                <w:spacing w:val="1"/>
                <w:lang w:val="es-CO"/>
              </w:rPr>
              <w:t xml:space="preserve"> </w:t>
            </w:r>
            <w:r w:rsidRPr="00DF65EB">
              <w:rPr>
                <w:rFonts w:ascii="Arial" w:hAnsi="Arial" w:cs="Arial"/>
                <w:bCs/>
                <w:lang w:val="es-CO"/>
              </w:rPr>
              <w:t>“Turismo</w:t>
            </w:r>
            <w:r w:rsidRPr="00DF65EB">
              <w:rPr>
                <w:rFonts w:ascii="Arial" w:hAnsi="Arial" w:cs="Arial"/>
                <w:bCs/>
                <w:spacing w:val="1"/>
                <w:lang w:val="es-CO"/>
              </w:rPr>
              <w:t xml:space="preserve"> </w:t>
            </w:r>
            <w:r w:rsidRPr="00DF65EB">
              <w:rPr>
                <w:rFonts w:ascii="Arial" w:hAnsi="Arial" w:cs="Arial"/>
                <w:bCs/>
                <w:lang w:val="es-CO"/>
              </w:rPr>
              <w:t>regenerativo</w:t>
            </w:r>
            <w:r w:rsidRPr="00DF65EB">
              <w:rPr>
                <w:rFonts w:ascii="Arial" w:hAnsi="Arial" w:cs="Arial"/>
                <w:bCs/>
                <w:spacing w:val="-10"/>
                <w:lang w:val="es-CO"/>
              </w:rPr>
              <w:t xml:space="preserve"> </w:t>
            </w:r>
            <w:r w:rsidRPr="00DF65EB">
              <w:rPr>
                <w:rFonts w:ascii="Arial" w:hAnsi="Arial" w:cs="Arial"/>
                <w:bCs/>
                <w:lang w:val="es-CO"/>
              </w:rPr>
              <w:t>con</w:t>
            </w:r>
            <w:r w:rsidRPr="00DF65EB">
              <w:rPr>
                <w:rFonts w:ascii="Arial" w:hAnsi="Arial" w:cs="Arial"/>
                <w:bCs/>
                <w:spacing w:val="-10"/>
                <w:lang w:val="es-CO"/>
              </w:rPr>
              <w:t xml:space="preserve"> </w:t>
            </w:r>
            <w:r w:rsidRPr="00DF65EB">
              <w:rPr>
                <w:rFonts w:ascii="Arial" w:hAnsi="Arial" w:cs="Arial"/>
                <w:bCs/>
                <w:lang w:val="es-CO"/>
              </w:rPr>
              <w:t>abejas</w:t>
            </w:r>
            <w:r w:rsidRPr="00DF65EB">
              <w:rPr>
                <w:rFonts w:ascii="Arial" w:hAnsi="Arial" w:cs="Arial"/>
                <w:bCs/>
                <w:spacing w:val="-10"/>
                <w:lang w:val="es-CO"/>
              </w:rPr>
              <w:t xml:space="preserve"> </w:t>
            </w:r>
            <w:r w:rsidRPr="00DF65EB">
              <w:rPr>
                <w:rFonts w:ascii="Arial" w:hAnsi="Arial" w:cs="Arial"/>
                <w:bCs/>
                <w:lang w:val="es-CO"/>
              </w:rPr>
              <w:t>nativas</w:t>
            </w:r>
            <w:r w:rsidRPr="00DF65EB">
              <w:rPr>
                <w:rFonts w:ascii="Arial" w:hAnsi="Arial" w:cs="Arial"/>
                <w:bCs/>
                <w:spacing w:val="-11"/>
                <w:lang w:val="es-CO"/>
              </w:rPr>
              <w:t xml:space="preserve"> </w:t>
            </w:r>
            <w:r w:rsidRPr="00DF65EB">
              <w:rPr>
                <w:rFonts w:ascii="Arial" w:hAnsi="Arial" w:cs="Arial"/>
                <w:bCs/>
                <w:lang w:val="es-CO"/>
              </w:rPr>
              <w:t>si</w:t>
            </w:r>
            <w:r w:rsidRPr="00DF65EB">
              <w:rPr>
                <w:rFonts w:ascii="Arial" w:hAnsi="Arial" w:cs="Arial"/>
                <w:bCs/>
                <w:spacing w:val="-11"/>
                <w:lang w:val="es-CO"/>
              </w:rPr>
              <w:t xml:space="preserve"> </w:t>
            </w:r>
            <w:r w:rsidRPr="00DF65EB">
              <w:rPr>
                <w:rFonts w:ascii="Arial" w:hAnsi="Arial" w:cs="Arial"/>
                <w:bCs/>
                <w:lang w:val="es-CO"/>
              </w:rPr>
              <w:t>aguijón"</w:t>
            </w:r>
            <w:r w:rsidRPr="00DF65EB">
              <w:rPr>
                <w:rFonts w:ascii="Arial" w:hAnsi="Arial" w:cs="Arial"/>
                <w:bCs/>
                <w:spacing w:val="-14"/>
                <w:lang w:val="es-CO"/>
              </w:rPr>
              <w:t xml:space="preserve"> </w:t>
            </w:r>
            <w:r w:rsidRPr="00DF65EB">
              <w:rPr>
                <w:rFonts w:ascii="Arial" w:hAnsi="Arial" w:cs="Arial"/>
                <w:bCs/>
                <w:lang w:val="es-CO"/>
              </w:rPr>
              <w:t>,</w:t>
            </w:r>
            <w:r w:rsidRPr="00DF65EB">
              <w:rPr>
                <w:rFonts w:ascii="Arial" w:hAnsi="Arial" w:cs="Arial"/>
                <w:bCs/>
                <w:spacing w:val="-10"/>
                <w:lang w:val="es-CO"/>
              </w:rPr>
              <w:t xml:space="preserve"> </w:t>
            </w:r>
            <w:r w:rsidRPr="00DF65EB">
              <w:rPr>
                <w:rFonts w:ascii="Arial" w:hAnsi="Arial" w:cs="Arial"/>
                <w:bCs/>
                <w:lang w:val="es-CO"/>
              </w:rPr>
              <w:t>de</w:t>
            </w:r>
            <w:r w:rsidRPr="00DF65EB">
              <w:rPr>
                <w:rFonts w:ascii="Arial" w:hAnsi="Arial" w:cs="Arial"/>
                <w:bCs/>
                <w:spacing w:val="-53"/>
                <w:lang w:val="es-CO"/>
              </w:rPr>
              <w:t xml:space="preserve"> </w:t>
            </w:r>
            <w:r w:rsidRPr="00DF65EB">
              <w:rPr>
                <w:rFonts w:ascii="Arial" w:hAnsi="Arial" w:cs="Arial"/>
                <w:bCs/>
                <w:spacing w:val="-1"/>
                <w:lang w:val="es-CO"/>
              </w:rPr>
              <w:t>acuerdo</w:t>
            </w:r>
            <w:r w:rsidRPr="00DF65EB">
              <w:rPr>
                <w:rFonts w:ascii="Arial" w:hAnsi="Arial" w:cs="Arial"/>
                <w:bCs/>
                <w:spacing w:val="-15"/>
                <w:lang w:val="es-CO"/>
              </w:rPr>
              <w:t xml:space="preserve"> </w:t>
            </w:r>
            <w:r w:rsidRPr="00DF65EB">
              <w:rPr>
                <w:rFonts w:ascii="Arial" w:hAnsi="Arial" w:cs="Arial"/>
                <w:bCs/>
                <w:spacing w:val="-1"/>
                <w:lang w:val="es-CO"/>
              </w:rPr>
              <w:t>al</w:t>
            </w:r>
            <w:r w:rsidRPr="00DF65EB">
              <w:rPr>
                <w:rFonts w:ascii="Arial" w:hAnsi="Arial" w:cs="Arial"/>
                <w:bCs/>
                <w:spacing w:val="-16"/>
                <w:lang w:val="es-CO"/>
              </w:rPr>
              <w:t xml:space="preserve"> </w:t>
            </w:r>
            <w:r w:rsidRPr="00DF65EB">
              <w:rPr>
                <w:rFonts w:ascii="Arial" w:hAnsi="Arial" w:cs="Arial"/>
                <w:bCs/>
                <w:spacing w:val="-1"/>
                <w:lang w:val="es-CO"/>
              </w:rPr>
              <w:t>proyecto</w:t>
            </w:r>
            <w:r w:rsidRPr="00DF65EB">
              <w:rPr>
                <w:rFonts w:ascii="Arial" w:hAnsi="Arial" w:cs="Arial"/>
                <w:bCs/>
                <w:spacing w:val="-11"/>
                <w:lang w:val="es-CO"/>
              </w:rPr>
              <w:t xml:space="preserve"> </w:t>
            </w:r>
            <w:r w:rsidRPr="00DF65EB">
              <w:rPr>
                <w:rFonts w:ascii="Arial" w:hAnsi="Arial" w:cs="Arial"/>
                <w:bCs/>
                <w:lang w:val="es-CO"/>
              </w:rPr>
              <w:t>concertado</w:t>
            </w:r>
            <w:r w:rsidRPr="00DF65EB">
              <w:rPr>
                <w:rFonts w:ascii="Arial" w:hAnsi="Arial" w:cs="Arial"/>
                <w:bCs/>
                <w:spacing w:val="-11"/>
                <w:lang w:val="es-CO"/>
              </w:rPr>
              <w:t xml:space="preserve"> </w:t>
            </w:r>
            <w:r w:rsidRPr="00DF65EB">
              <w:rPr>
                <w:rFonts w:ascii="Arial" w:hAnsi="Arial" w:cs="Arial"/>
                <w:bCs/>
                <w:lang w:val="es-CO"/>
              </w:rPr>
              <w:t>y</w:t>
            </w:r>
            <w:r w:rsidRPr="00DF65EB">
              <w:rPr>
                <w:rFonts w:ascii="Arial" w:hAnsi="Arial" w:cs="Arial"/>
                <w:bCs/>
                <w:spacing w:val="-16"/>
                <w:lang w:val="es-CO"/>
              </w:rPr>
              <w:t xml:space="preserve"> </w:t>
            </w:r>
            <w:r w:rsidRPr="00DF65EB">
              <w:rPr>
                <w:rFonts w:ascii="Arial" w:hAnsi="Arial" w:cs="Arial"/>
                <w:bCs/>
                <w:lang w:val="es-CO"/>
              </w:rPr>
              <w:t>aprobado</w:t>
            </w:r>
            <w:r w:rsidRPr="00DF65EB">
              <w:rPr>
                <w:rFonts w:ascii="Arial" w:hAnsi="Arial" w:cs="Arial"/>
                <w:bCs/>
                <w:spacing w:val="-14"/>
                <w:lang w:val="es-CO"/>
              </w:rPr>
              <w:t xml:space="preserve"> </w:t>
            </w:r>
            <w:r w:rsidRPr="00DF65EB">
              <w:rPr>
                <w:rFonts w:ascii="Arial" w:hAnsi="Arial" w:cs="Arial"/>
                <w:bCs/>
                <w:lang w:val="es-CO"/>
              </w:rPr>
              <w:t>por</w:t>
            </w:r>
            <w:r w:rsidRPr="00DF65EB">
              <w:rPr>
                <w:rFonts w:ascii="Arial" w:hAnsi="Arial" w:cs="Arial"/>
                <w:bCs/>
                <w:spacing w:val="-53"/>
                <w:lang w:val="es-CO"/>
              </w:rPr>
              <w:t xml:space="preserve"> </w:t>
            </w:r>
            <w:r w:rsidRPr="00DF65EB">
              <w:rPr>
                <w:rFonts w:ascii="Arial" w:hAnsi="Arial" w:cs="Arial"/>
                <w:bCs/>
                <w:lang w:val="es-CO"/>
              </w:rPr>
              <w:t>el</w:t>
            </w:r>
            <w:r w:rsidRPr="00DF65EB">
              <w:rPr>
                <w:rFonts w:ascii="Arial" w:hAnsi="Arial" w:cs="Arial"/>
                <w:bCs/>
                <w:spacing w:val="-10"/>
                <w:lang w:val="es-CO"/>
              </w:rPr>
              <w:t xml:space="preserve"> </w:t>
            </w:r>
            <w:r w:rsidRPr="00DF65EB">
              <w:rPr>
                <w:rFonts w:ascii="Arial" w:hAnsi="Arial" w:cs="Arial"/>
                <w:bCs/>
                <w:lang w:val="es-CO"/>
              </w:rPr>
              <w:t>Instituto</w:t>
            </w:r>
            <w:r w:rsidRPr="00DF65EB">
              <w:rPr>
                <w:rFonts w:ascii="Arial" w:hAnsi="Arial" w:cs="Arial"/>
                <w:bCs/>
                <w:spacing w:val="-12"/>
                <w:lang w:val="es-CO"/>
              </w:rPr>
              <w:t xml:space="preserve"> </w:t>
            </w:r>
            <w:r w:rsidRPr="00DF65EB">
              <w:rPr>
                <w:rFonts w:ascii="Arial" w:hAnsi="Arial" w:cs="Arial"/>
                <w:bCs/>
                <w:lang w:val="es-CO"/>
              </w:rPr>
              <w:t>de</w:t>
            </w:r>
            <w:r w:rsidRPr="00DF65EB">
              <w:rPr>
                <w:rFonts w:ascii="Arial" w:hAnsi="Arial" w:cs="Arial"/>
                <w:bCs/>
                <w:spacing w:val="-7"/>
                <w:lang w:val="es-CO"/>
              </w:rPr>
              <w:t xml:space="preserve"> </w:t>
            </w:r>
            <w:r w:rsidRPr="00DF65EB">
              <w:rPr>
                <w:rFonts w:ascii="Arial" w:hAnsi="Arial" w:cs="Arial"/>
                <w:bCs/>
                <w:lang w:val="es-CO"/>
              </w:rPr>
              <w:t>Cultura</w:t>
            </w:r>
            <w:r w:rsidRPr="00DF65EB">
              <w:rPr>
                <w:rFonts w:ascii="Arial" w:hAnsi="Arial" w:cs="Arial"/>
                <w:bCs/>
                <w:spacing w:val="-8"/>
                <w:lang w:val="es-CO"/>
              </w:rPr>
              <w:t xml:space="preserve"> </w:t>
            </w:r>
            <w:r w:rsidRPr="00DF65EB">
              <w:rPr>
                <w:rFonts w:ascii="Arial" w:hAnsi="Arial" w:cs="Arial"/>
                <w:bCs/>
                <w:lang w:val="es-CO"/>
              </w:rPr>
              <w:t>y</w:t>
            </w:r>
            <w:r w:rsidRPr="00DF65EB">
              <w:rPr>
                <w:rFonts w:ascii="Arial" w:hAnsi="Arial" w:cs="Arial"/>
                <w:bCs/>
                <w:spacing w:val="-12"/>
                <w:lang w:val="es-CO"/>
              </w:rPr>
              <w:t xml:space="preserve"> </w:t>
            </w:r>
            <w:r w:rsidRPr="00DF65EB">
              <w:rPr>
                <w:rFonts w:ascii="Arial" w:hAnsi="Arial" w:cs="Arial"/>
                <w:bCs/>
                <w:lang w:val="es-CO"/>
              </w:rPr>
              <w:t>Turismo</w:t>
            </w:r>
            <w:r w:rsidRPr="00DF65EB">
              <w:rPr>
                <w:rFonts w:ascii="Arial" w:hAnsi="Arial" w:cs="Arial"/>
                <w:bCs/>
                <w:spacing w:val="-12"/>
                <w:lang w:val="es-CO"/>
              </w:rPr>
              <w:t xml:space="preserve"> </w:t>
            </w:r>
            <w:r w:rsidRPr="00DF65EB">
              <w:rPr>
                <w:rFonts w:ascii="Arial" w:hAnsi="Arial" w:cs="Arial"/>
                <w:bCs/>
                <w:lang w:val="es-CO"/>
              </w:rPr>
              <w:t>en</w:t>
            </w:r>
            <w:r w:rsidRPr="00DF65EB">
              <w:rPr>
                <w:rFonts w:ascii="Arial" w:hAnsi="Arial" w:cs="Arial"/>
                <w:bCs/>
                <w:spacing w:val="-8"/>
                <w:lang w:val="es-CO"/>
              </w:rPr>
              <w:t xml:space="preserve"> </w:t>
            </w:r>
            <w:r w:rsidRPr="00DF65EB">
              <w:rPr>
                <w:rFonts w:ascii="Arial" w:hAnsi="Arial" w:cs="Arial"/>
                <w:bCs/>
                <w:lang w:val="es-CO"/>
              </w:rPr>
              <w:t>el</w:t>
            </w:r>
            <w:r w:rsidRPr="00DF65EB">
              <w:rPr>
                <w:rFonts w:ascii="Arial" w:hAnsi="Arial" w:cs="Arial"/>
                <w:bCs/>
                <w:spacing w:val="-13"/>
                <w:lang w:val="es-CO"/>
              </w:rPr>
              <w:t xml:space="preserve"> </w:t>
            </w:r>
            <w:r w:rsidRPr="00DF65EB">
              <w:rPr>
                <w:rFonts w:ascii="Arial" w:hAnsi="Arial" w:cs="Arial"/>
                <w:bCs/>
                <w:lang w:val="es-CO"/>
              </w:rPr>
              <w:t>marco</w:t>
            </w:r>
            <w:r w:rsidRPr="00DF65EB">
              <w:rPr>
                <w:rFonts w:ascii="Arial" w:hAnsi="Arial" w:cs="Arial"/>
                <w:bCs/>
                <w:spacing w:val="-9"/>
                <w:lang w:val="es-CO"/>
              </w:rPr>
              <w:t xml:space="preserve"> </w:t>
            </w:r>
            <w:r w:rsidRPr="00DF65EB">
              <w:rPr>
                <w:rFonts w:ascii="Arial" w:hAnsi="Arial" w:cs="Arial"/>
                <w:bCs/>
                <w:lang w:val="es-CO"/>
              </w:rPr>
              <w:t>de Innova</w:t>
            </w:r>
            <w:r w:rsidRPr="00DF65EB">
              <w:rPr>
                <w:rFonts w:ascii="Arial" w:hAnsi="Arial" w:cs="Arial"/>
                <w:bCs/>
                <w:spacing w:val="-2"/>
                <w:lang w:val="es-CO"/>
              </w:rPr>
              <w:t xml:space="preserve"> </w:t>
            </w:r>
            <w:r w:rsidRPr="00DF65EB">
              <w:rPr>
                <w:rFonts w:ascii="Arial" w:hAnsi="Arial" w:cs="Arial"/>
                <w:bCs/>
                <w:lang w:val="es-CO"/>
              </w:rPr>
              <w:t>turismo</w:t>
            </w:r>
            <w:r w:rsidRPr="00DF65EB">
              <w:rPr>
                <w:rFonts w:ascii="Arial" w:hAnsi="Arial" w:cs="Arial"/>
                <w:bCs/>
                <w:spacing w:val="-2"/>
                <w:lang w:val="es-CO"/>
              </w:rPr>
              <w:t xml:space="preserve"> </w:t>
            </w:r>
            <w:r w:rsidRPr="00DF65EB">
              <w:rPr>
                <w:rFonts w:ascii="Arial" w:hAnsi="Arial" w:cs="Arial"/>
                <w:bCs/>
                <w:lang w:val="es-CO"/>
              </w:rPr>
              <w:t>2023.</w:t>
            </w:r>
          </w:p>
          <w:p w14:paraId="52948858" w14:textId="3C9ABB40" w:rsidR="00DF65EB" w:rsidRPr="00DF65EB" w:rsidRDefault="00DF65EB" w:rsidP="00DF65EB">
            <w:pPr>
              <w:pStyle w:val="TableParagraph"/>
              <w:ind w:left="98" w:right="140"/>
              <w:jc w:val="both"/>
              <w:rPr>
                <w:rFonts w:ascii="Arial" w:hAnsi="Arial" w:cs="Arial"/>
                <w:bCs/>
                <w:lang w:val="es-CO"/>
              </w:rPr>
            </w:pPr>
          </w:p>
        </w:tc>
        <w:tc>
          <w:tcPr>
            <w:tcW w:w="1418" w:type="dxa"/>
            <w:vAlign w:val="center"/>
          </w:tcPr>
          <w:p w14:paraId="273F678B" w14:textId="77777777" w:rsidR="00FD6742" w:rsidRPr="00DF65EB" w:rsidRDefault="00FD6742" w:rsidP="00D943A6">
            <w:pPr>
              <w:pStyle w:val="TableParagraph"/>
              <w:jc w:val="center"/>
              <w:rPr>
                <w:rFonts w:ascii="Arial" w:hAnsi="Arial" w:cs="Arial"/>
                <w:bCs/>
              </w:rPr>
            </w:pPr>
            <w:r w:rsidRPr="00DF65EB">
              <w:rPr>
                <w:rFonts w:ascii="Arial" w:hAnsi="Arial" w:cs="Arial"/>
                <w:bCs/>
              </w:rPr>
              <w:t>$8.857.142</w:t>
            </w:r>
          </w:p>
        </w:tc>
        <w:tc>
          <w:tcPr>
            <w:tcW w:w="1701" w:type="dxa"/>
            <w:vAlign w:val="center"/>
          </w:tcPr>
          <w:p w14:paraId="46741597" w14:textId="77777777" w:rsidR="00FD6742" w:rsidRPr="00DF65EB" w:rsidRDefault="00FD6742" w:rsidP="00D943A6">
            <w:pPr>
              <w:pStyle w:val="TableParagraph"/>
              <w:jc w:val="center"/>
              <w:rPr>
                <w:rFonts w:ascii="Arial" w:hAnsi="Arial" w:cs="Arial"/>
                <w:bCs/>
              </w:rPr>
            </w:pPr>
            <w:r w:rsidRPr="00DF65EB">
              <w:rPr>
                <w:rFonts w:ascii="Arial" w:hAnsi="Arial" w:cs="Arial"/>
                <w:bCs/>
              </w:rPr>
              <w:t>Mayo</w:t>
            </w:r>
            <w:r w:rsidRPr="00DF65EB">
              <w:rPr>
                <w:rFonts w:ascii="Arial" w:hAnsi="Arial" w:cs="Arial"/>
                <w:bCs/>
                <w:spacing w:val="-1"/>
              </w:rPr>
              <w:t xml:space="preserve"> </w:t>
            </w:r>
            <w:r w:rsidRPr="00DF65EB">
              <w:rPr>
                <w:rFonts w:ascii="Arial" w:hAnsi="Arial" w:cs="Arial"/>
                <w:bCs/>
              </w:rPr>
              <w:t>8</w:t>
            </w:r>
            <w:r w:rsidRPr="00DF65EB">
              <w:rPr>
                <w:rFonts w:ascii="Arial" w:hAnsi="Arial" w:cs="Arial"/>
                <w:bCs/>
                <w:spacing w:val="1"/>
              </w:rPr>
              <w:t xml:space="preserve"> </w:t>
            </w:r>
            <w:r w:rsidRPr="00DF65EB">
              <w:rPr>
                <w:rFonts w:ascii="Arial" w:hAnsi="Arial" w:cs="Arial"/>
                <w:bCs/>
              </w:rPr>
              <w:t>de 2023</w:t>
            </w:r>
          </w:p>
        </w:tc>
      </w:tr>
      <w:tr w:rsidR="00FD6742" w:rsidRPr="00400E32" w14:paraId="43DBBC8C" w14:textId="77777777" w:rsidTr="00DF65EB">
        <w:trPr>
          <w:trHeight w:val="1801"/>
        </w:trPr>
        <w:tc>
          <w:tcPr>
            <w:tcW w:w="1555" w:type="dxa"/>
            <w:vAlign w:val="center"/>
          </w:tcPr>
          <w:p w14:paraId="691A40DD" w14:textId="77777777" w:rsidR="00FD6742" w:rsidRPr="00DF65EB" w:rsidRDefault="00FD6742" w:rsidP="00D943A6">
            <w:pPr>
              <w:pStyle w:val="TableParagraph"/>
              <w:jc w:val="center"/>
              <w:rPr>
                <w:rFonts w:ascii="Arial" w:hAnsi="Arial" w:cs="Arial"/>
                <w:bCs/>
                <w:lang w:val="es-CO"/>
              </w:rPr>
            </w:pPr>
            <w:r w:rsidRPr="00DF65EB">
              <w:rPr>
                <w:rFonts w:ascii="Arial" w:hAnsi="Arial" w:cs="Arial"/>
                <w:bCs/>
                <w:lang w:val="es-CO"/>
              </w:rPr>
              <w:t>2305251</w:t>
            </w:r>
          </w:p>
          <w:p w14:paraId="2F374038" w14:textId="77777777" w:rsidR="00FD6742" w:rsidRPr="00DF65EB" w:rsidRDefault="00FD6742" w:rsidP="00D943A6">
            <w:pPr>
              <w:pStyle w:val="TableParagraph"/>
              <w:jc w:val="center"/>
              <w:rPr>
                <w:rFonts w:ascii="Arial" w:hAnsi="Arial" w:cs="Arial"/>
                <w:bCs/>
                <w:lang w:val="es-CO"/>
              </w:rPr>
            </w:pPr>
            <w:proofErr w:type="spellStart"/>
            <w:r w:rsidRPr="00DF65EB">
              <w:rPr>
                <w:rFonts w:ascii="Arial" w:hAnsi="Arial" w:cs="Arial"/>
                <w:bCs/>
                <w:lang w:val="es-CO"/>
              </w:rPr>
              <w:t>Creates</w:t>
            </w:r>
            <w:proofErr w:type="spellEnd"/>
            <w:r w:rsidRPr="00DF65EB">
              <w:rPr>
                <w:rFonts w:ascii="Arial" w:hAnsi="Arial" w:cs="Arial"/>
                <w:bCs/>
                <w:spacing w:val="-2"/>
                <w:lang w:val="es-CO"/>
              </w:rPr>
              <w:t xml:space="preserve"> </w:t>
            </w:r>
            <w:r w:rsidRPr="00DF65EB">
              <w:rPr>
                <w:rFonts w:ascii="Arial" w:hAnsi="Arial" w:cs="Arial"/>
                <w:bCs/>
                <w:lang w:val="es-CO"/>
              </w:rPr>
              <w:t>S.A.S</w:t>
            </w:r>
          </w:p>
        </w:tc>
        <w:tc>
          <w:tcPr>
            <w:tcW w:w="4819" w:type="dxa"/>
            <w:vAlign w:val="center"/>
          </w:tcPr>
          <w:p w14:paraId="73D415D0" w14:textId="77777777" w:rsidR="00DF65EB" w:rsidRDefault="00DF65EB" w:rsidP="00DF65EB">
            <w:pPr>
              <w:pStyle w:val="TableParagraph"/>
              <w:ind w:left="98" w:right="140"/>
              <w:jc w:val="both"/>
              <w:rPr>
                <w:rFonts w:ascii="Arial" w:hAnsi="Arial" w:cs="Arial"/>
                <w:bCs/>
                <w:lang w:val="es-CO"/>
              </w:rPr>
            </w:pPr>
          </w:p>
          <w:p w14:paraId="35B4CE5F" w14:textId="77777777" w:rsidR="00FD6742" w:rsidRDefault="00FD6742" w:rsidP="00DF65EB">
            <w:pPr>
              <w:pStyle w:val="TableParagraph"/>
              <w:ind w:left="98" w:right="140"/>
              <w:jc w:val="both"/>
              <w:rPr>
                <w:rFonts w:ascii="Arial" w:hAnsi="Arial" w:cs="Arial"/>
                <w:bCs/>
                <w:lang w:val="es-CO"/>
              </w:rPr>
            </w:pPr>
            <w:r w:rsidRPr="00DF65EB">
              <w:rPr>
                <w:rFonts w:ascii="Arial" w:hAnsi="Arial" w:cs="Arial"/>
                <w:bCs/>
                <w:lang w:val="es-CO"/>
              </w:rPr>
              <w:t>Prestación</w:t>
            </w:r>
            <w:r w:rsidRPr="00DF65EB">
              <w:rPr>
                <w:rFonts w:ascii="Arial" w:hAnsi="Arial" w:cs="Arial"/>
                <w:bCs/>
                <w:spacing w:val="1"/>
                <w:lang w:val="es-CO"/>
              </w:rPr>
              <w:t xml:space="preserve"> </w:t>
            </w:r>
            <w:r w:rsidRPr="00DF65EB">
              <w:rPr>
                <w:rFonts w:ascii="Arial" w:hAnsi="Arial" w:cs="Arial"/>
                <w:bCs/>
                <w:lang w:val="es-CO"/>
              </w:rPr>
              <w:t>de</w:t>
            </w:r>
            <w:r w:rsidRPr="00DF65EB">
              <w:rPr>
                <w:rFonts w:ascii="Arial" w:hAnsi="Arial" w:cs="Arial"/>
                <w:bCs/>
                <w:spacing w:val="1"/>
                <w:lang w:val="es-CO"/>
              </w:rPr>
              <w:t xml:space="preserve"> </w:t>
            </w:r>
            <w:r w:rsidRPr="00DF65EB">
              <w:rPr>
                <w:rFonts w:ascii="Arial" w:hAnsi="Arial" w:cs="Arial"/>
                <w:bCs/>
                <w:lang w:val="es-CO"/>
              </w:rPr>
              <w:t>servicios</w:t>
            </w:r>
            <w:r w:rsidRPr="00DF65EB">
              <w:rPr>
                <w:rFonts w:ascii="Arial" w:hAnsi="Arial" w:cs="Arial"/>
                <w:bCs/>
                <w:spacing w:val="1"/>
                <w:lang w:val="es-CO"/>
              </w:rPr>
              <w:t xml:space="preserve"> </w:t>
            </w:r>
            <w:r w:rsidRPr="00DF65EB">
              <w:rPr>
                <w:rFonts w:ascii="Arial" w:hAnsi="Arial" w:cs="Arial"/>
                <w:bCs/>
                <w:lang w:val="es-CO"/>
              </w:rPr>
              <w:t>de</w:t>
            </w:r>
            <w:r w:rsidRPr="00DF65EB">
              <w:rPr>
                <w:rFonts w:ascii="Arial" w:hAnsi="Arial" w:cs="Arial"/>
                <w:bCs/>
                <w:spacing w:val="1"/>
                <w:lang w:val="es-CO"/>
              </w:rPr>
              <w:t xml:space="preserve"> </w:t>
            </w:r>
            <w:r w:rsidRPr="00DF65EB">
              <w:rPr>
                <w:rFonts w:ascii="Arial" w:hAnsi="Arial" w:cs="Arial"/>
                <w:bCs/>
                <w:lang w:val="es-CO"/>
              </w:rPr>
              <w:t>apoyo</w:t>
            </w:r>
            <w:r w:rsidRPr="00DF65EB">
              <w:rPr>
                <w:rFonts w:ascii="Arial" w:hAnsi="Arial" w:cs="Arial"/>
                <w:bCs/>
                <w:spacing w:val="1"/>
                <w:lang w:val="es-CO"/>
              </w:rPr>
              <w:t xml:space="preserve"> </w:t>
            </w:r>
            <w:r w:rsidRPr="00DF65EB">
              <w:rPr>
                <w:rFonts w:ascii="Arial" w:hAnsi="Arial" w:cs="Arial"/>
                <w:bCs/>
                <w:lang w:val="es-CO"/>
              </w:rPr>
              <w:t>para</w:t>
            </w:r>
            <w:r w:rsidRPr="00DF65EB">
              <w:rPr>
                <w:rFonts w:ascii="Arial" w:hAnsi="Arial" w:cs="Arial"/>
                <w:bCs/>
                <w:spacing w:val="1"/>
                <w:lang w:val="es-CO"/>
              </w:rPr>
              <w:t xml:space="preserve"> </w:t>
            </w:r>
            <w:r w:rsidRPr="00DF65EB">
              <w:rPr>
                <w:rFonts w:ascii="Arial" w:hAnsi="Arial" w:cs="Arial"/>
                <w:bCs/>
                <w:lang w:val="es-CO"/>
              </w:rPr>
              <w:t>la</w:t>
            </w:r>
            <w:r w:rsidRPr="00DF65EB">
              <w:rPr>
                <w:rFonts w:ascii="Arial" w:hAnsi="Arial" w:cs="Arial"/>
                <w:bCs/>
                <w:spacing w:val="1"/>
                <w:lang w:val="es-CO"/>
              </w:rPr>
              <w:t xml:space="preserve"> </w:t>
            </w:r>
            <w:r w:rsidRPr="00DF65EB">
              <w:rPr>
                <w:rFonts w:ascii="Arial" w:hAnsi="Arial" w:cs="Arial"/>
                <w:bCs/>
                <w:lang w:val="es-CO"/>
              </w:rPr>
              <w:t>realización</w:t>
            </w:r>
            <w:r w:rsidRPr="00DF65EB">
              <w:rPr>
                <w:rFonts w:ascii="Arial" w:hAnsi="Arial" w:cs="Arial"/>
                <w:bCs/>
                <w:spacing w:val="1"/>
                <w:lang w:val="es-CO"/>
              </w:rPr>
              <w:t xml:space="preserve"> </w:t>
            </w:r>
            <w:r w:rsidRPr="00DF65EB">
              <w:rPr>
                <w:rFonts w:ascii="Arial" w:hAnsi="Arial" w:cs="Arial"/>
                <w:bCs/>
                <w:lang w:val="es-CO"/>
              </w:rPr>
              <w:t>de</w:t>
            </w:r>
            <w:r w:rsidRPr="00DF65EB">
              <w:rPr>
                <w:rFonts w:ascii="Arial" w:hAnsi="Arial" w:cs="Arial"/>
                <w:bCs/>
                <w:spacing w:val="1"/>
                <w:lang w:val="es-CO"/>
              </w:rPr>
              <w:t xml:space="preserve"> </w:t>
            </w:r>
            <w:r w:rsidRPr="00DF65EB">
              <w:rPr>
                <w:rFonts w:ascii="Arial" w:hAnsi="Arial" w:cs="Arial"/>
                <w:bCs/>
                <w:lang w:val="es-CO"/>
              </w:rPr>
              <w:t>la</w:t>
            </w:r>
            <w:r w:rsidRPr="00DF65EB">
              <w:rPr>
                <w:rFonts w:ascii="Arial" w:hAnsi="Arial" w:cs="Arial"/>
                <w:bCs/>
                <w:spacing w:val="1"/>
                <w:lang w:val="es-CO"/>
              </w:rPr>
              <w:t xml:space="preserve"> </w:t>
            </w:r>
            <w:r w:rsidRPr="00DF65EB">
              <w:rPr>
                <w:rFonts w:ascii="Arial" w:hAnsi="Arial" w:cs="Arial"/>
                <w:bCs/>
                <w:lang w:val="es-CO"/>
              </w:rPr>
              <w:t>iniciativa:</w:t>
            </w:r>
            <w:r w:rsidRPr="00DF65EB">
              <w:rPr>
                <w:rFonts w:ascii="Arial" w:hAnsi="Arial" w:cs="Arial"/>
                <w:bCs/>
                <w:spacing w:val="1"/>
                <w:lang w:val="es-CO"/>
              </w:rPr>
              <w:t xml:space="preserve"> </w:t>
            </w:r>
            <w:r w:rsidRPr="00DF65EB">
              <w:rPr>
                <w:rFonts w:ascii="Arial" w:hAnsi="Arial" w:cs="Arial"/>
                <w:bCs/>
                <w:lang w:val="es-CO"/>
              </w:rPr>
              <w:t>"Fogón</w:t>
            </w:r>
            <w:r w:rsidRPr="00DF65EB">
              <w:rPr>
                <w:rFonts w:ascii="Arial" w:hAnsi="Arial" w:cs="Arial"/>
                <w:bCs/>
                <w:spacing w:val="1"/>
                <w:lang w:val="es-CO"/>
              </w:rPr>
              <w:t xml:space="preserve"> </w:t>
            </w:r>
            <w:r w:rsidRPr="00DF65EB">
              <w:rPr>
                <w:rFonts w:ascii="Arial" w:hAnsi="Arial" w:cs="Arial"/>
                <w:bCs/>
                <w:lang w:val="es-CO"/>
              </w:rPr>
              <w:t>de</w:t>
            </w:r>
            <w:r w:rsidRPr="00DF65EB">
              <w:rPr>
                <w:rFonts w:ascii="Arial" w:hAnsi="Arial" w:cs="Arial"/>
                <w:bCs/>
                <w:spacing w:val="1"/>
                <w:lang w:val="es-CO"/>
              </w:rPr>
              <w:t xml:space="preserve"> </w:t>
            </w:r>
            <w:r w:rsidRPr="00DF65EB">
              <w:rPr>
                <w:rFonts w:ascii="Arial" w:hAnsi="Arial" w:cs="Arial"/>
                <w:bCs/>
                <w:lang w:val="es-CO"/>
              </w:rPr>
              <w:t>Palo</w:t>
            </w:r>
            <w:r w:rsidRPr="00DF65EB">
              <w:rPr>
                <w:rFonts w:ascii="Arial" w:hAnsi="Arial" w:cs="Arial"/>
                <w:bCs/>
                <w:spacing w:val="-53"/>
                <w:lang w:val="es-CO"/>
              </w:rPr>
              <w:t xml:space="preserve"> </w:t>
            </w:r>
            <w:r w:rsidRPr="00DF65EB">
              <w:rPr>
                <w:rFonts w:ascii="Arial" w:hAnsi="Arial" w:cs="Arial"/>
                <w:bCs/>
                <w:lang w:val="es-CO"/>
              </w:rPr>
              <w:t>Responsable. “Sostenibilidad y comunicación</w:t>
            </w:r>
            <w:r w:rsidRPr="00DF65EB">
              <w:rPr>
                <w:rFonts w:ascii="Arial" w:hAnsi="Arial" w:cs="Arial"/>
                <w:bCs/>
                <w:spacing w:val="1"/>
                <w:lang w:val="es-CO"/>
              </w:rPr>
              <w:t xml:space="preserve"> </w:t>
            </w:r>
            <w:r w:rsidRPr="00DF65EB">
              <w:rPr>
                <w:rFonts w:ascii="Arial" w:hAnsi="Arial" w:cs="Arial"/>
                <w:bCs/>
                <w:lang w:val="es-CO"/>
              </w:rPr>
              <w:t>Ambiental”,</w:t>
            </w:r>
            <w:r w:rsidRPr="00DF65EB">
              <w:rPr>
                <w:rFonts w:ascii="Arial" w:hAnsi="Arial" w:cs="Arial"/>
                <w:bCs/>
                <w:spacing w:val="-12"/>
                <w:lang w:val="es-CO"/>
              </w:rPr>
              <w:t xml:space="preserve"> </w:t>
            </w:r>
            <w:r w:rsidRPr="00DF65EB">
              <w:rPr>
                <w:rFonts w:ascii="Arial" w:hAnsi="Arial" w:cs="Arial"/>
                <w:bCs/>
                <w:lang w:val="es-CO"/>
              </w:rPr>
              <w:t>de</w:t>
            </w:r>
            <w:r w:rsidRPr="00DF65EB">
              <w:rPr>
                <w:rFonts w:ascii="Arial" w:hAnsi="Arial" w:cs="Arial"/>
                <w:bCs/>
                <w:spacing w:val="-8"/>
                <w:lang w:val="es-CO"/>
              </w:rPr>
              <w:t xml:space="preserve"> </w:t>
            </w:r>
            <w:r w:rsidRPr="00DF65EB">
              <w:rPr>
                <w:rFonts w:ascii="Arial" w:hAnsi="Arial" w:cs="Arial"/>
                <w:bCs/>
                <w:lang w:val="es-CO"/>
              </w:rPr>
              <w:t>acuerdo</w:t>
            </w:r>
            <w:r w:rsidRPr="00DF65EB">
              <w:rPr>
                <w:rFonts w:ascii="Arial" w:hAnsi="Arial" w:cs="Arial"/>
                <w:bCs/>
                <w:spacing w:val="-7"/>
                <w:lang w:val="es-CO"/>
              </w:rPr>
              <w:t xml:space="preserve"> </w:t>
            </w:r>
            <w:r w:rsidRPr="00DF65EB">
              <w:rPr>
                <w:rFonts w:ascii="Arial" w:hAnsi="Arial" w:cs="Arial"/>
                <w:bCs/>
                <w:lang w:val="es-CO"/>
              </w:rPr>
              <w:t>al</w:t>
            </w:r>
            <w:r w:rsidRPr="00DF65EB">
              <w:rPr>
                <w:rFonts w:ascii="Arial" w:hAnsi="Arial" w:cs="Arial"/>
                <w:bCs/>
                <w:spacing w:val="-9"/>
                <w:lang w:val="es-CO"/>
              </w:rPr>
              <w:t xml:space="preserve"> </w:t>
            </w:r>
            <w:r w:rsidRPr="00DF65EB">
              <w:rPr>
                <w:rFonts w:ascii="Arial" w:hAnsi="Arial" w:cs="Arial"/>
                <w:bCs/>
                <w:lang w:val="es-CO"/>
              </w:rPr>
              <w:t>proyecto</w:t>
            </w:r>
            <w:r w:rsidRPr="00DF65EB">
              <w:rPr>
                <w:rFonts w:ascii="Arial" w:hAnsi="Arial" w:cs="Arial"/>
                <w:bCs/>
                <w:spacing w:val="-7"/>
                <w:lang w:val="es-CO"/>
              </w:rPr>
              <w:t xml:space="preserve"> </w:t>
            </w:r>
            <w:r w:rsidRPr="00DF65EB">
              <w:rPr>
                <w:rFonts w:ascii="Arial" w:hAnsi="Arial" w:cs="Arial"/>
                <w:bCs/>
                <w:lang w:val="es-CO"/>
              </w:rPr>
              <w:t>concertado</w:t>
            </w:r>
            <w:r w:rsidRPr="00DF65EB">
              <w:rPr>
                <w:rFonts w:ascii="Arial" w:hAnsi="Arial" w:cs="Arial"/>
                <w:bCs/>
                <w:spacing w:val="-54"/>
                <w:lang w:val="es-CO"/>
              </w:rPr>
              <w:t xml:space="preserve"> </w:t>
            </w:r>
            <w:r w:rsidRPr="00DF65EB">
              <w:rPr>
                <w:rFonts w:ascii="Arial" w:hAnsi="Arial" w:cs="Arial"/>
                <w:bCs/>
                <w:spacing w:val="-1"/>
                <w:lang w:val="es-CO"/>
              </w:rPr>
              <w:t>y</w:t>
            </w:r>
            <w:r w:rsidRPr="00DF65EB">
              <w:rPr>
                <w:rFonts w:ascii="Arial" w:hAnsi="Arial" w:cs="Arial"/>
                <w:bCs/>
                <w:spacing w:val="-12"/>
                <w:lang w:val="es-CO"/>
              </w:rPr>
              <w:t xml:space="preserve"> </w:t>
            </w:r>
            <w:r w:rsidRPr="00DF65EB">
              <w:rPr>
                <w:rFonts w:ascii="Arial" w:hAnsi="Arial" w:cs="Arial"/>
                <w:bCs/>
                <w:spacing w:val="-1"/>
                <w:lang w:val="es-CO"/>
              </w:rPr>
              <w:t>aprobado</w:t>
            </w:r>
            <w:r w:rsidRPr="00DF65EB">
              <w:rPr>
                <w:rFonts w:ascii="Arial" w:hAnsi="Arial" w:cs="Arial"/>
                <w:bCs/>
                <w:spacing w:val="-11"/>
                <w:lang w:val="es-CO"/>
              </w:rPr>
              <w:t xml:space="preserve"> </w:t>
            </w:r>
            <w:r w:rsidRPr="00DF65EB">
              <w:rPr>
                <w:rFonts w:ascii="Arial" w:hAnsi="Arial" w:cs="Arial"/>
                <w:bCs/>
                <w:spacing w:val="-1"/>
                <w:lang w:val="es-CO"/>
              </w:rPr>
              <w:t>por</w:t>
            </w:r>
            <w:r w:rsidRPr="00DF65EB">
              <w:rPr>
                <w:rFonts w:ascii="Arial" w:hAnsi="Arial" w:cs="Arial"/>
                <w:bCs/>
                <w:spacing w:val="-15"/>
                <w:lang w:val="es-CO"/>
              </w:rPr>
              <w:t xml:space="preserve"> </w:t>
            </w:r>
            <w:r w:rsidRPr="00DF65EB">
              <w:rPr>
                <w:rFonts w:ascii="Arial" w:hAnsi="Arial" w:cs="Arial"/>
                <w:bCs/>
                <w:lang w:val="es-CO"/>
              </w:rPr>
              <w:t>el</w:t>
            </w:r>
            <w:r w:rsidRPr="00DF65EB">
              <w:rPr>
                <w:rFonts w:ascii="Arial" w:hAnsi="Arial" w:cs="Arial"/>
                <w:bCs/>
                <w:spacing w:val="-10"/>
                <w:lang w:val="es-CO"/>
              </w:rPr>
              <w:t xml:space="preserve"> </w:t>
            </w:r>
            <w:r w:rsidRPr="00DF65EB">
              <w:rPr>
                <w:rFonts w:ascii="Arial" w:hAnsi="Arial" w:cs="Arial"/>
                <w:bCs/>
                <w:lang w:val="es-CO"/>
              </w:rPr>
              <w:t>Instituto</w:t>
            </w:r>
            <w:r w:rsidRPr="00DF65EB">
              <w:rPr>
                <w:rFonts w:ascii="Arial" w:hAnsi="Arial" w:cs="Arial"/>
                <w:bCs/>
                <w:spacing w:val="-11"/>
                <w:lang w:val="es-CO"/>
              </w:rPr>
              <w:t xml:space="preserve"> </w:t>
            </w:r>
            <w:r w:rsidRPr="00DF65EB">
              <w:rPr>
                <w:rFonts w:ascii="Arial" w:hAnsi="Arial" w:cs="Arial"/>
                <w:bCs/>
                <w:lang w:val="es-CO"/>
              </w:rPr>
              <w:t>de</w:t>
            </w:r>
            <w:r w:rsidRPr="00DF65EB">
              <w:rPr>
                <w:rFonts w:ascii="Arial" w:hAnsi="Arial" w:cs="Arial"/>
                <w:bCs/>
                <w:spacing w:val="-14"/>
                <w:lang w:val="es-CO"/>
              </w:rPr>
              <w:t xml:space="preserve"> </w:t>
            </w:r>
            <w:r w:rsidRPr="00DF65EB">
              <w:rPr>
                <w:rFonts w:ascii="Arial" w:hAnsi="Arial" w:cs="Arial"/>
                <w:bCs/>
                <w:lang w:val="es-CO"/>
              </w:rPr>
              <w:t>Cultura</w:t>
            </w:r>
            <w:r w:rsidRPr="00DF65EB">
              <w:rPr>
                <w:rFonts w:ascii="Arial" w:hAnsi="Arial" w:cs="Arial"/>
                <w:bCs/>
                <w:spacing w:val="-15"/>
                <w:lang w:val="es-CO"/>
              </w:rPr>
              <w:t xml:space="preserve"> </w:t>
            </w:r>
            <w:r w:rsidRPr="00DF65EB">
              <w:rPr>
                <w:rFonts w:ascii="Arial" w:hAnsi="Arial" w:cs="Arial"/>
                <w:bCs/>
                <w:lang w:val="es-CO"/>
              </w:rPr>
              <w:t>y</w:t>
            </w:r>
            <w:r w:rsidRPr="00DF65EB">
              <w:rPr>
                <w:rFonts w:ascii="Arial" w:hAnsi="Arial" w:cs="Arial"/>
                <w:bCs/>
                <w:spacing w:val="-15"/>
                <w:lang w:val="es-CO"/>
              </w:rPr>
              <w:t xml:space="preserve"> </w:t>
            </w:r>
            <w:r w:rsidRPr="00DF65EB">
              <w:rPr>
                <w:rFonts w:ascii="Arial" w:hAnsi="Arial" w:cs="Arial"/>
                <w:bCs/>
                <w:lang w:val="es-CO"/>
              </w:rPr>
              <w:t>Turismo en</w:t>
            </w:r>
            <w:r w:rsidRPr="00DF65EB">
              <w:rPr>
                <w:rFonts w:ascii="Arial" w:hAnsi="Arial" w:cs="Arial"/>
                <w:bCs/>
                <w:spacing w:val="-1"/>
                <w:lang w:val="es-CO"/>
              </w:rPr>
              <w:t xml:space="preserve"> </w:t>
            </w:r>
            <w:r w:rsidRPr="00DF65EB">
              <w:rPr>
                <w:rFonts w:ascii="Arial" w:hAnsi="Arial" w:cs="Arial"/>
                <w:bCs/>
                <w:lang w:val="es-CO"/>
              </w:rPr>
              <w:t>el</w:t>
            </w:r>
            <w:r w:rsidRPr="00DF65EB">
              <w:rPr>
                <w:rFonts w:ascii="Arial" w:hAnsi="Arial" w:cs="Arial"/>
                <w:bCs/>
                <w:spacing w:val="-1"/>
                <w:lang w:val="es-CO"/>
              </w:rPr>
              <w:t xml:space="preserve"> </w:t>
            </w:r>
            <w:r w:rsidRPr="00DF65EB">
              <w:rPr>
                <w:rFonts w:ascii="Arial" w:hAnsi="Arial" w:cs="Arial"/>
                <w:bCs/>
                <w:lang w:val="es-CO"/>
              </w:rPr>
              <w:t>marco</w:t>
            </w:r>
            <w:r w:rsidRPr="00DF65EB">
              <w:rPr>
                <w:rFonts w:ascii="Arial" w:hAnsi="Arial" w:cs="Arial"/>
                <w:bCs/>
                <w:spacing w:val="-1"/>
                <w:lang w:val="es-CO"/>
              </w:rPr>
              <w:t xml:space="preserve"> </w:t>
            </w:r>
            <w:r w:rsidRPr="00DF65EB">
              <w:rPr>
                <w:rFonts w:ascii="Arial" w:hAnsi="Arial" w:cs="Arial"/>
                <w:bCs/>
                <w:lang w:val="es-CO"/>
              </w:rPr>
              <w:t>de</w:t>
            </w:r>
            <w:r w:rsidRPr="00DF65EB">
              <w:rPr>
                <w:rFonts w:ascii="Arial" w:hAnsi="Arial" w:cs="Arial"/>
                <w:bCs/>
                <w:spacing w:val="2"/>
                <w:lang w:val="es-CO"/>
              </w:rPr>
              <w:t xml:space="preserve"> </w:t>
            </w:r>
            <w:r w:rsidRPr="00DF65EB">
              <w:rPr>
                <w:rFonts w:ascii="Arial" w:hAnsi="Arial" w:cs="Arial"/>
                <w:bCs/>
                <w:lang w:val="es-CO"/>
              </w:rPr>
              <w:t>Innova</w:t>
            </w:r>
            <w:r w:rsidRPr="00DF65EB">
              <w:rPr>
                <w:rFonts w:ascii="Arial" w:hAnsi="Arial" w:cs="Arial"/>
                <w:bCs/>
                <w:spacing w:val="-1"/>
                <w:lang w:val="es-CO"/>
              </w:rPr>
              <w:t xml:space="preserve"> </w:t>
            </w:r>
            <w:r w:rsidRPr="00DF65EB">
              <w:rPr>
                <w:rFonts w:ascii="Arial" w:hAnsi="Arial" w:cs="Arial"/>
                <w:bCs/>
                <w:lang w:val="es-CO"/>
              </w:rPr>
              <w:t>turismo</w:t>
            </w:r>
            <w:r w:rsidRPr="00DF65EB">
              <w:rPr>
                <w:rFonts w:ascii="Arial" w:hAnsi="Arial" w:cs="Arial"/>
                <w:bCs/>
                <w:spacing w:val="-5"/>
                <w:lang w:val="es-CO"/>
              </w:rPr>
              <w:t xml:space="preserve"> </w:t>
            </w:r>
            <w:r w:rsidRPr="00DF65EB">
              <w:rPr>
                <w:rFonts w:ascii="Arial" w:hAnsi="Arial" w:cs="Arial"/>
                <w:bCs/>
                <w:lang w:val="es-CO"/>
              </w:rPr>
              <w:t>2023</w:t>
            </w:r>
          </w:p>
          <w:p w14:paraId="75A76754" w14:textId="2A55B95C" w:rsidR="00DF65EB" w:rsidRPr="00DF65EB" w:rsidRDefault="00DF65EB" w:rsidP="00DF65EB">
            <w:pPr>
              <w:pStyle w:val="TableParagraph"/>
              <w:ind w:left="98" w:right="140"/>
              <w:jc w:val="both"/>
              <w:rPr>
                <w:rFonts w:ascii="Arial" w:hAnsi="Arial" w:cs="Arial"/>
                <w:bCs/>
                <w:lang w:val="es-CO"/>
              </w:rPr>
            </w:pPr>
          </w:p>
        </w:tc>
        <w:tc>
          <w:tcPr>
            <w:tcW w:w="1418" w:type="dxa"/>
            <w:vAlign w:val="center"/>
          </w:tcPr>
          <w:p w14:paraId="3233EA31" w14:textId="77777777" w:rsidR="00FD6742" w:rsidRPr="00DF65EB" w:rsidRDefault="00FD6742" w:rsidP="00D943A6">
            <w:pPr>
              <w:pStyle w:val="TableParagraph"/>
              <w:jc w:val="center"/>
              <w:rPr>
                <w:rFonts w:ascii="Arial" w:hAnsi="Arial" w:cs="Arial"/>
                <w:bCs/>
              </w:rPr>
            </w:pPr>
            <w:r w:rsidRPr="00DF65EB">
              <w:rPr>
                <w:rFonts w:ascii="Arial" w:hAnsi="Arial" w:cs="Arial"/>
                <w:bCs/>
              </w:rPr>
              <w:t>$8.857.142</w:t>
            </w:r>
          </w:p>
        </w:tc>
        <w:tc>
          <w:tcPr>
            <w:tcW w:w="1701" w:type="dxa"/>
            <w:vAlign w:val="center"/>
          </w:tcPr>
          <w:p w14:paraId="0CAC2A34" w14:textId="77777777" w:rsidR="00FD6742" w:rsidRPr="00DF65EB" w:rsidRDefault="00FD6742" w:rsidP="00D943A6">
            <w:pPr>
              <w:pStyle w:val="TableParagraph"/>
              <w:jc w:val="center"/>
              <w:rPr>
                <w:rFonts w:ascii="Arial" w:hAnsi="Arial" w:cs="Arial"/>
                <w:bCs/>
              </w:rPr>
            </w:pPr>
            <w:r w:rsidRPr="00DF65EB">
              <w:rPr>
                <w:rFonts w:ascii="Arial" w:hAnsi="Arial" w:cs="Arial"/>
                <w:bCs/>
              </w:rPr>
              <w:t>Mayo 25</w:t>
            </w:r>
            <w:r w:rsidRPr="00DF65EB">
              <w:rPr>
                <w:rFonts w:ascii="Arial" w:hAnsi="Arial" w:cs="Arial"/>
                <w:bCs/>
                <w:spacing w:val="-4"/>
              </w:rPr>
              <w:t xml:space="preserve"> </w:t>
            </w:r>
            <w:r w:rsidRPr="00DF65EB">
              <w:rPr>
                <w:rFonts w:ascii="Arial" w:hAnsi="Arial" w:cs="Arial"/>
                <w:bCs/>
              </w:rPr>
              <w:t>de 2023</w:t>
            </w:r>
          </w:p>
        </w:tc>
      </w:tr>
      <w:tr w:rsidR="00FD6742" w:rsidRPr="00400E32" w14:paraId="0434840B" w14:textId="77777777" w:rsidTr="00DF65EB">
        <w:trPr>
          <w:trHeight w:val="1840"/>
        </w:trPr>
        <w:tc>
          <w:tcPr>
            <w:tcW w:w="1555" w:type="dxa"/>
            <w:vAlign w:val="center"/>
          </w:tcPr>
          <w:p w14:paraId="5FDD0E6A" w14:textId="77777777" w:rsidR="00FD6742" w:rsidRPr="00DF65EB" w:rsidRDefault="00FD6742" w:rsidP="00D943A6">
            <w:pPr>
              <w:pStyle w:val="TableParagraph"/>
              <w:jc w:val="center"/>
              <w:rPr>
                <w:rFonts w:ascii="Arial" w:hAnsi="Arial" w:cs="Arial"/>
                <w:bCs/>
                <w:lang w:val="es-CO"/>
              </w:rPr>
            </w:pPr>
          </w:p>
          <w:p w14:paraId="3E7EE441" w14:textId="77777777" w:rsidR="00FD6742" w:rsidRPr="00DF65EB" w:rsidRDefault="00FD6742" w:rsidP="00D943A6">
            <w:pPr>
              <w:pStyle w:val="TableParagraph"/>
              <w:jc w:val="center"/>
              <w:rPr>
                <w:rFonts w:ascii="Arial" w:hAnsi="Arial" w:cs="Arial"/>
                <w:bCs/>
                <w:lang w:val="es-CO"/>
              </w:rPr>
            </w:pPr>
            <w:r w:rsidRPr="00DF65EB">
              <w:rPr>
                <w:rFonts w:ascii="Arial" w:hAnsi="Arial" w:cs="Arial"/>
                <w:bCs/>
                <w:lang w:val="es-CO"/>
              </w:rPr>
              <w:t xml:space="preserve">2305244 </w:t>
            </w:r>
          </w:p>
          <w:p w14:paraId="25077319" w14:textId="77777777" w:rsidR="00FD6742" w:rsidRPr="00DF65EB" w:rsidRDefault="00FD6742" w:rsidP="00D943A6">
            <w:pPr>
              <w:pStyle w:val="TableParagraph"/>
              <w:jc w:val="center"/>
              <w:rPr>
                <w:rFonts w:ascii="Arial" w:hAnsi="Arial" w:cs="Arial"/>
                <w:bCs/>
                <w:lang w:val="es-CO"/>
              </w:rPr>
            </w:pPr>
            <w:r w:rsidRPr="00DF65EB">
              <w:rPr>
                <w:rFonts w:ascii="Arial" w:hAnsi="Arial" w:cs="Arial"/>
                <w:bCs/>
                <w:lang w:val="es-CO"/>
              </w:rPr>
              <w:t>Agencia de</w:t>
            </w:r>
            <w:r w:rsidRPr="00DF65EB">
              <w:rPr>
                <w:rFonts w:ascii="Arial" w:hAnsi="Arial" w:cs="Arial"/>
                <w:bCs/>
                <w:spacing w:val="1"/>
                <w:lang w:val="es-CO"/>
              </w:rPr>
              <w:t xml:space="preserve"> </w:t>
            </w:r>
            <w:r w:rsidRPr="00DF65EB">
              <w:rPr>
                <w:rFonts w:ascii="Arial" w:hAnsi="Arial" w:cs="Arial"/>
                <w:bCs/>
                <w:lang w:val="es-CO"/>
              </w:rPr>
              <w:t>Viajes Norte y</w:t>
            </w:r>
            <w:r w:rsidRPr="00DF65EB">
              <w:rPr>
                <w:rFonts w:ascii="Arial" w:hAnsi="Arial" w:cs="Arial"/>
                <w:bCs/>
                <w:spacing w:val="-53"/>
                <w:lang w:val="es-CO"/>
              </w:rPr>
              <w:t xml:space="preserve"> </w:t>
            </w:r>
            <w:r w:rsidRPr="00DF65EB">
              <w:rPr>
                <w:rFonts w:ascii="Arial" w:hAnsi="Arial" w:cs="Arial"/>
                <w:bCs/>
                <w:lang w:val="es-CO"/>
              </w:rPr>
              <w:t>Sur</w:t>
            </w:r>
          </w:p>
        </w:tc>
        <w:tc>
          <w:tcPr>
            <w:tcW w:w="4819" w:type="dxa"/>
            <w:vAlign w:val="center"/>
          </w:tcPr>
          <w:p w14:paraId="512A36E9" w14:textId="77777777" w:rsidR="00DF65EB" w:rsidRDefault="00DF65EB" w:rsidP="00DF65EB">
            <w:pPr>
              <w:pStyle w:val="TableParagraph"/>
              <w:ind w:left="98" w:right="140"/>
              <w:jc w:val="both"/>
              <w:rPr>
                <w:rFonts w:ascii="Arial" w:hAnsi="Arial" w:cs="Arial"/>
                <w:bCs/>
                <w:lang w:val="es-CO"/>
              </w:rPr>
            </w:pPr>
          </w:p>
          <w:p w14:paraId="42EFA58F" w14:textId="77777777" w:rsidR="00FD6742" w:rsidRDefault="00FD6742" w:rsidP="00DF65EB">
            <w:pPr>
              <w:pStyle w:val="TableParagraph"/>
              <w:ind w:left="98" w:right="140"/>
              <w:jc w:val="both"/>
              <w:rPr>
                <w:rFonts w:ascii="Arial" w:hAnsi="Arial" w:cs="Arial"/>
                <w:bCs/>
                <w:lang w:val="es-CO"/>
              </w:rPr>
            </w:pPr>
            <w:r w:rsidRPr="00DF65EB">
              <w:rPr>
                <w:rFonts w:ascii="Arial" w:hAnsi="Arial" w:cs="Arial"/>
                <w:bCs/>
                <w:lang w:val="es-CO"/>
              </w:rPr>
              <w:t>Prestación De Servicios De Apoyo Para La</w:t>
            </w:r>
            <w:r w:rsidRPr="00DF65EB">
              <w:rPr>
                <w:rFonts w:ascii="Arial" w:hAnsi="Arial" w:cs="Arial"/>
                <w:bCs/>
                <w:spacing w:val="1"/>
                <w:lang w:val="es-CO"/>
              </w:rPr>
              <w:t xml:space="preserve"> </w:t>
            </w:r>
            <w:r w:rsidRPr="00DF65EB">
              <w:rPr>
                <w:rFonts w:ascii="Arial" w:hAnsi="Arial" w:cs="Arial"/>
                <w:bCs/>
                <w:lang w:val="es-CO"/>
              </w:rPr>
              <w:t>Realización</w:t>
            </w:r>
            <w:r w:rsidRPr="00DF65EB">
              <w:rPr>
                <w:rFonts w:ascii="Arial" w:hAnsi="Arial" w:cs="Arial"/>
                <w:bCs/>
                <w:spacing w:val="-12"/>
                <w:lang w:val="es-CO"/>
              </w:rPr>
              <w:t xml:space="preserve"> </w:t>
            </w:r>
            <w:r w:rsidRPr="00DF65EB">
              <w:rPr>
                <w:rFonts w:ascii="Arial" w:hAnsi="Arial" w:cs="Arial"/>
                <w:bCs/>
                <w:lang w:val="es-CO"/>
              </w:rPr>
              <w:t>De</w:t>
            </w:r>
            <w:r w:rsidRPr="00DF65EB">
              <w:rPr>
                <w:rFonts w:ascii="Arial" w:hAnsi="Arial" w:cs="Arial"/>
                <w:bCs/>
                <w:spacing w:val="-12"/>
                <w:lang w:val="es-CO"/>
              </w:rPr>
              <w:t xml:space="preserve"> </w:t>
            </w:r>
            <w:r w:rsidRPr="00DF65EB">
              <w:rPr>
                <w:rFonts w:ascii="Arial" w:hAnsi="Arial" w:cs="Arial"/>
                <w:bCs/>
                <w:lang w:val="es-CO"/>
              </w:rPr>
              <w:t>La</w:t>
            </w:r>
            <w:r w:rsidRPr="00DF65EB">
              <w:rPr>
                <w:rFonts w:ascii="Arial" w:hAnsi="Arial" w:cs="Arial"/>
                <w:bCs/>
                <w:spacing w:val="-12"/>
                <w:lang w:val="es-CO"/>
              </w:rPr>
              <w:t xml:space="preserve"> </w:t>
            </w:r>
            <w:r w:rsidRPr="00DF65EB">
              <w:rPr>
                <w:rFonts w:ascii="Arial" w:hAnsi="Arial" w:cs="Arial"/>
                <w:bCs/>
                <w:lang w:val="es-CO"/>
              </w:rPr>
              <w:t>Iniciativa,</w:t>
            </w:r>
            <w:r w:rsidRPr="00DF65EB">
              <w:rPr>
                <w:rFonts w:ascii="Arial" w:hAnsi="Arial" w:cs="Arial"/>
                <w:bCs/>
                <w:spacing w:val="-12"/>
                <w:lang w:val="es-CO"/>
              </w:rPr>
              <w:t xml:space="preserve"> </w:t>
            </w:r>
            <w:r w:rsidRPr="00DF65EB">
              <w:rPr>
                <w:rFonts w:ascii="Arial" w:hAnsi="Arial" w:cs="Arial"/>
                <w:bCs/>
                <w:lang w:val="es-CO"/>
              </w:rPr>
              <w:t>“Comitiva</w:t>
            </w:r>
            <w:r w:rsidRPr="00DF65EB">
              <w:rPr>
                <w:rFonts w:ascii="Arial" w:hAnsi="Arial" w:cs="Arial"/>
                <w:bCs/>
                <w:spacing w:val="-12"/>
                <w:lang w:val="es-CO"/>
              </w:rPr>
              <w:t xml:space="preserve"> </w:t>
            </w:r>
            <w:r w:rsidRPr="00DF65EB">
              <w:rPr>
                <w:rFonts w:ascii="Arial" w:hAnsi="Arial" w:cs="Arial"/>
                <w:bCs/>
                <w:lang w:val="es-CO"/>
              </w:rPr>
              <w:t>Cultural</w:t>
            </w:r>
            <w:r w:rsidRPr="00DF65EB">
              <w:rPr>
                <w:rFonts w:ascii="Arial" w:hAnsi="Arial" w:cs="Arial"/>
                <w:bCs/>
                <w:spacing w:val="-54"/>
                <w:lang w:val="es-CO"/>
              </w:rPr>
              <w:t xml:space="preserve"> </w:t>
            </w:r>
            <w:r w:rsidRPr="00DF65EB">
              <w:rPr>
                <w:rFonts w:ascii="Arial" w:hAnsi="Arial" w:cs="Arial"/>
                <w:bCs/>
                <w:lang w:val="es-CO"/>
              </w:rPr>
              <w:t>Comunitaria”,</w:t>
            </w:r>
            <w:r w:rsidRPr="00DF65EB">
              <w:rPr>
                <w:rFonts w:ascii="Arial" w:hAnsi="Arial" w:cs="Arial"/>
                <w:bCs/>
                <w:spacing w:val="1"/>
                <w:lang w:val="es-CO"/>
              </w:rPr>
              <w:t xml:space="preserve"> </w:t>
            </w:r>
            <w:r w:rsidRPr="00DF65EB">
              <w:rPr>
                <w:rFonts w:ascii="Arial" w:hAnsi="Arial" w:cs="Arial"/>
                <w:bCs/>
                <w:lang w:val="es-CO"/>
              </w:rPr>
              <w:t>de</w:t>
            </w:r>
            <w:r w:rsidRPr="00DF65EB">
              <w:rPr>
                <w:rFonts w:ascii="Arial" w:hAnsi="Arial" w:cs="Arial"/>
                <w:bCs/>
                <w:spacing w:val="1"/>
                <w:lang w:val="es-CO"/>
              </w:rPr>
              <w:t xml:space="preserve"> </w:t>
            </w:r>
            <w:r w:rsidRPr="00DF65EB">
              <w:rPr>
                <w:rFonts w:ascii="Arial" w:hAnsi="Arial" w:cs="Arial"/>
                <w:bCs/>
                <w:lang w:val="es-CO"/>
              </w:rPr>
              <w:t>acuerdo</w:t>
            </w:r>
            <w:r w:rsidRPr="00DF65EB">
              <w:rPr>
                <w:rFonts w:ascii="Arial" w:hAnsi="Arial" w:cs="Arial"/>
                <w:bCs/>
                <w:spacing w:val="1"/>
                <w:lang w:val="es-CO"/>
              </w:rPr>
              <w:t xml:space="preserve"> </w:t>
            </w:r>
            <w:r w:rsidRPr="00DF65EB">
              <w:rPr>
                <w:rFonts w:ascii="Arial" w:hAnsi="Arial" w:cs="Arial"/>
                <w:bCs/>
                <w:lang w:val="es-CO"/>
              </w:rPr>
              <w:t>al</w:t>
            </w:r>
            <w:r w:rsidRPr="00DF65EB">
              <w:rPr>
                <w:rFonts w:ascii="Arial" w:hAnsi="Arial" w:cs="Arial"/>
                <w:bCs/>
                <w:spacing w:val="1"/>
                <w:lang w:val="es-CO"/>
              </w:rPr>
              <w:t xml:space="preserve"> </w:t>
            </w:r>
            <w:r w:rsidRPr="00DF65EB">
              <w:rPr>
                <w:rFonts w:ascii="Arial" w:hAnsi="Arial" w:cs="Arial"/>
                <w:bCs/>
                <w:lang w:val="es-CO"/>
              </w:rPr>
              <w:t>Proyecto</w:t>
            </w:r>
            <w:r w:rsidRPr="00DF65EB">
              <w:rPr>
                <w:rFonts w:ascii="Arial" w:hAnsi="Arial" w:cs="Arial"/>
                <w:bCs/>
                <w:spacing w:val="1"/>
                <w:lang w:val="es-CO"/>
              </w:rPr>
              <w:t xml:space="preserve"> </w:t>
            </w:r>
            <w:r w:rsidRPr="00DF65EB">
              <w:rPr>
                <w:rFonts w:ascii="Arial" w:hAnsi="Arial" w:cs="Arial"/>
                <w:bCs/>
                <w:lang w:val="es-CO"/>
              </w:rPr>
              <w:t>Concertado</w:t>
            </w:r>
            <w:r w:rsidRPr="00DF65EB">
              <w:rPr>
                <w:rFonts w:ascii="Arial" w:hAnsi="Arial" w:cs="Arial"/>
                <w:bCs/>
                <w:spacing w:val="1"/>
                <w:lang w:val="es-CO"/>
              </w:rPr>
              <w:t xml:space="preserve"> </w:t>
            </w:r>
            <w:r w:rsidRPr="00DF65EB">
              <w:rPr>
                <w:rFonts w:ascii="Arial" w:hAnsi="Arial" w:cs="Arial"/>
                <w:bCs/>
                <w:lang w:val="es-CO"/>
              </w:rPr>
              <w:t>y</w:t>
            </w:r>
            <w:r w:rsidRPr="00DF65EB">
              <w:rPr>
                <w:rFonts w:ascii="Arial" w:hAnsi="Arial" w:cs="Arial"/>
                <w:bCs/>
                <w:spacing w:val="1"/>
                <w:lang w:val="es-CO"/>
              </w:rPr>
              <w:t xml:space="preserve"> </w:t>
            </w:r>
            <w:r w:rsidRPr="00DF65EB">
              <w:rPr>
                <w:rFonts w:ascii="Arial" w:hAnsi="Arial" w:cs="Arial"/>
                <w:bCs/>
                <w:lang w:val="es-CO"/>
              </w:rPr>
              <w:t>Aprobado</w:t>
            </w:r>
            <w:r w:rsidRPr="00DF65EB">
              <w:rPr>
                <w:rFonts w:ascii="Arial" w:hAnsi="Arial" w:cs="Arial"/>
                <w:bCs/>
                <w:spacing w:val="1"/>
                <w:lang w:val="es-CO"/>
              </w:rPr>
              <w:t xml:space="preserve"> </w:t>
            </w:r>
            <w:r w:rsidRPr="00DF65EB">
              <w:rPr>
                <w:rFonts w:ascii="Arial" w:hAnsi="Arial" w:cs="Arial"/>
                <w:bCs/>
                <w:lang w:val="es-CO"/>
              </w:rPr>
              <w:t>por</w:t>
            </w:r>
            <w:r w:rsidRPr="00DF65EB">
              <w:rPr>
                <w:rFonts w:ascii="Arial" w:hAnsi="Arial" w:cs="Arial"/>
                <w:bCs/>
                <w:spacing w:val="1"/>
                <w:lang w:val="es-CO"/>
              </w:rPr>
              <w:t xml:space="preserve"> </w:t>
            </w:r>
            <w:r w:rsidRPr="00DF65EB">
              <w:rPr>
                <w:rFonts w:ascii="Arial" w:hAnsi="Arial" w:cs="Arial"/>
                <w:bCs/>
                <w:lang w:val="es-CO"/>
              </w:rPr>
              <w:t>el</w:t>
            </w:r>
            <w:r w:rsidRPr="00DF65EB">
              <w:rPr>
                <w:rFonts w:ascii="Arial" w:hAnsi="Arial" w:cs="Arial"/>
                <w:bCs/>
                <w:spacing w:val="1"/>
                <w:lang w:val="es-CO"/>
              </w:rPr>
              <w:t xml:space="preserve"> </w:t>
            </w:r>
            <w:r w:rsidRPr="00DF65EB">
              <w:rPr>
                <w:rFonts w:ascii="Arial" w:hAnsi="Arial" w:cs="Arial"/>
                <w:bCs/>
                <w:lang w:val="es-CO"/>
              </w:rPr>
              <w:t>Instituto</w:t>
            </w:r>
            <w:r w:rsidRPr="00DF65EB">
              <w:rPr>
                <w:rFonts w:ascii="Arial" w:hAnsi="Arial" w:cs="Arial"/>
                <w:bCs/>
                <w:spacing w:val="1"/>
                <w:lang w:val="es-CO"/>
              </w:rPr>
              <w:t xml:space="preserve"> </w:t>
            </w:r>
            <w:r w:rsidRPr="00DF65EB">
              <w:rPr>
                <w:rFonts w:ascii="Arial" w:hAnsi="Arial" w:cs="Arial"/>
                <w:bCs/>
                <w:lang w:val="es-CO"/>
              </w:rPr>
              <w:t>de</w:t>
            </w:r>
            <w:r w:rsidRPr="00DF65EB">
              <w:rPr>
                <w:rFonts w:ascii="Arial" w:hAnsi="Arial" w:cs="Arial"/>
                <w:bCs/>
                <w:spacing w:val="1"/>
                <w:lang w:val="es-CO"/>
              </w:rPr>
              <w:t xml:space="preserve"> </w:t>
            </w:r>
            <w:r w:rsidRPr="00DF65EB">
              <w:rPr>
                <w:rFonts w:ascii="Arial" w:hAnsi="Arial" w:cs="Arial"/>
                <w:bCs/>
                <w:lang w:val="es-CO"/>
              </w:rPr>
              <w:t>Cultura</w:t>
            </w:r>
            <w:r w:rsidRPr="00DF65EB">
              <w:rPr>
                <w:rFonts w:ascii="Arial" w:hAnsi="Arial" w:cs="Arial"/>
                <w:bCs/>
                <w:spacing w:val="12"/>
                <w:lang w:val="es-CO"/>
              </w:rPr>
              <w:t xml:space="preserve"> </w:t>
            </w:r>
            <w:r w:rsidRPr="00DF65EB">
              <w:rPr>
                <w:rFonts w:ascii="Arial" w:hAnsi="Arial" w:cs="Arial"/>
                <w:bCs/>
                <w:lang w:val="es-CO"/>
              </w:rPr>
              <w:t>Y</w:t>
            </w:r>
            <w:r w:rsidRPr="00DF65EB">
              <w:rPr>
                <w:rFonts w:ascii="Arial" w:hAnsi="Arial" w:cs="Arial"/>
                <w:bCs/>
                <w:spacing w:val="10"/>
                <w:lang w:val="es-CO"/>
              </w:rPr>
              <w:t xml:space="preserve"> </w:t>
            </w:r>
            <w:r w:rsidRPr="00DF65EB">
              <w:rPr>
                <w:rFonts w:ascii="Arial" w:hAnsi="Arial" w:cs="Arial"/>
                <w:bCs/>
                <w:lang w:val="es-CO"/>
              </w:rPr>
              <w:t>Turismo</w:t>
            </w:r>
            <w:r w:rsidRPr="00DF65EB">
              <w:rPr>
                <w:rFonts w:ascii="Arial" w:hAnsi="Arial" w:cs="Arial"/>
                <w:bCs/>
                <w:spacing w:val="14"/>
                <w:lang w:val="es-CO"/>
              </w:rPr>
              <w:t xml:space="preserve"> </w:t>
            </w:r>
            <w:r w:rsidRPr="00DF65EB">
              <w:rPr>
                <w:rFonts w:ascii="Arial" w:hAnsi="Arial" w:cs="Arial"/>
                <w:bCs/>
                <w:lang w:val="es-CO"/>
              </w:rPr>
              <w:t>en</w:t>
            </w:r>
            <w:r w:rsidRPr="00DF65EB">
              <w:rPr>
                <w:rFonts w:ascii="Arial" w:hAnsi="Arial" w:cs="Arial"/>
                <w:bCs/>
                <w:spacing w:val="12"/>
                <w:lang w:val="es-CO"/>
              </w:rPr>
              <w:t xml:space="preserve"> </w:t>
            </w:r>
            <w:r w:rsidRPr="00DF65EB">
              <w:rPr>
                <w:rFonts w:ascii="Arial" w:hAnsi="Arial" w:cs="Arial"/>
                <w:bCs/>
                <w:lang w:val="es-CO"/>
              </w:rPr>
              <w:t>el</w:t>
            </w:r>
            <w:r w:rsidRPr="00DF65EB">
              <w:rPr>
                <w:rFonts w:ascii="Arial" w:hAnsi="Arial" w:cs="Arial"/>
                <w:bCs/>
                <w:spacing w:val="11"/>
                <w:lang w:val="es-CO"/>
              </w:rPr>
              <w:t xml:space="preserve"> </w:t>
            </w:r>
            <w:r w:rsidRPr="00DF65EB">
              <w:rPr>
                <w:rFonts w:ascii="Arial" w:hAnsi="Arial" w:cs="Arial"/>
                <w:bCs/>
                <w:lang w:val="es-CO"/>
              </w:rPr>
              <w:t>marco</w:t>
            </w:r>
            <w:r w:rsidRPr="00DF65EB">
              <w:rPr>
                <w:rFonts w:ascii="Arial" w:hAnsi="Arial" w:cs="Arial"/>
                <w:bCs/>
                <w:spacing w:val="12"/>
                <w:lang w:val="es-CO"/>
              </w:rPr>
              <w:t xml:space="preserve"> </w:t>
            </w:r>
            <w:r w:rsidRPr="00DF65EB">
              <w:rPr>
                <w:rFonts w:ascii="Arial" w:hAnsi="Arial" w:cs="Arial"/>
                <w:bCs/>
                <w:lang w:val="es-CO"/>
              </w:rPr>
              <w:t>de</w:t>
            </w:r>
            <w:r w:rsidRPr="00DF65EB">
              <w:rPr>
                <w:rFonts w:ascii="Arial" w:hAnsi="Arial" w:cs="Arial"/>
                <w:bCs/>
                <w:spacing w:val="12"/>
                <w:lang w:val="es-CO"/>
              </w:rPr>
              <w:t xml:space="preserve"> </w:t>
            </w:r>
            <w:r w:rsidRPr="00DF65EB">
              <w:rPr>
                <w:rFonts w:ascii="Arial" w:hAnsi="Arial" w:cs="Arial"/>
                <w:bCs/>
                <w:lang w:val="es-CO"/>
              </w:rPr>
              <w:t>Innova Turismo</w:t>
            </w:r>
            <w:r w:rsidRPr="00DF65EB">
              <w:rPr>
                <w:rFonts w:ascii="Arial" w:hAnsi="Arial" w:cs="Arial"/>
                <w:bCs/>
                <w:spacing w:val="-3"/>
                <w:lang w:val="es-CO"/>
              </w:rPr>
              <w:t xml:space="preserve"> </w:t>
            </w:r>
            <w:r w:rsidRPr="00DF65EB">
              <w:rPr>
                <w:rFonts w:ascii="Arial" w:hAnsi="Arial" w:cs="Arial"/>
                <w:bCs/>
                <w:lang w:val="es-CO"/>
              </w:rPr>
              <w:t>2023.</w:t>
            </w:r>
          </w:p>
          <w:p w14:paraId="29D7459F" w14:textId="5B897238" w:rsidR="00DF65EB" w:rsidRPr="00DF65EB" w:rsidRDefault="00DF65EB" w:rsidP="00DF65EB">
            <w:pPr>
              <w:pStyle w:val="TableParagraph"/>
              <w:ind w:left="98" w:right="140"/>
              <w:jc w:val="both"/>
              <w:rPr>
                <w:rFonts w:ascii="Arial" w:hAnsi="Arial" w:cs="Arial"/>
                <w:bCs/>
                <w:lang w:val="es-CO"/>
              </w:rPr>
            </w:pPr>
          </w:p>
        </w:tc>
        <w:tc>
          <w:tcPr>
            <w:tcW w:w="1418" w:type="dxa"/>
            <w:vAlign w:val="center"/>
          </w:tcPr>
          <w:p w14:paraId="4296BFCD" w14:textId="77777777" w:rsidR="00FD6742" w:rsidRPr="00DF65EB" w:rsidRDefault="00FD6742" w:rsidP="00D943A6">
            <w:pPr>
              <w:pStyle w:val="TableParagraph"/>
              <w:jc w:val="center"/>
              <w:rPr>
                <w:rFonts w:ascii="Arial" w:hAnsi="Arial" w:cs="Arial"/>
                <w:bCs/>
              </w:rPr>
            </w:pPr>
            <w:r w:rsidRPr="00DF65EB">
              <w:rPr>
                <w:rFonts w:ascii="Arial" w:hAnsi="Arial" w:cs="Arial"/>
                <w:bCs/>
              </w:rPr>
              <w:t>$8.857.142</w:t>
            </w:r>
          </w:p>
        </w:tc>
        <w:tc>
          <w:tcPr>
            <w:tcW w:w="1701" w:type="dxa"/>
            <w:vAlign w:val="center"/>
          </w:tcPr>
          <w:p w14:paraId="2C48E98D" w14:textId="77777777" w:rsidR="00FD6742" w:rsidRPr="00DF65EB" w:rsidRDefault="00FD6742" w:rsidP="00D943A6">
            <w:pPr>
              <w:pStyle w:val="TableParagraph"/>
              <w:jc w:val="center"/>
              <w:rPr>
                <w:rFonts w:ascii="Arial" w:hAnsi="Arial" w:cs="Arial"/>
                <w:bCs/>
              </w:rPr>
            </w:pPr>
            <w:r w:rsidRPr="00DF65EB">
              <w:rPr>
                <w:rFonts w:ascii="Arial" w:hAnsi="Arial" w:cs="Arial"/>
                <w:bCs/>
              </w:rPr>
              <w:t>Mayo 23</w:t>
            </w:r>
            <w:r w:rsidRPr="00DF65EB">
              <w:rPr>
                <w:rFonts w:ascii="Arial" w:hAnsi="Arial" w:cs="Arial"/>
                <w:bCs/>
                <w:spacing w:val="-4"/>
              </w:rPr>
              <w:t xml:space="preserve"> </w:t>
            </w:r>
            <w:r w:rsidRPr="00DF65EB">
              <w:rPr>
                <w:rFonts w:ascii="Arial" w:hAnsi="Arial" w:cs="Arial"/>
                <w:bCs/>
              </w:rPr>
              <w:t>de 2023</w:t>
            </w:r>
          </w:p>
        </w:tc>
      </w:tr>
      <w:tr w:rsidR="00FD6742" w:rsidRPr="00400E32" w14:paraId="724F403E" w14:textId="77777777" w:rsidTr="00DF65EB">
        <w:trPr>
          <w:trHeight w:val="887"/>
        </w:trPr>
        <w:tc>
          <w:tcPr>
            <w:tcW w:w="1555" w:type="dxa"/>
            <w:vAlign w:val="center"/>
          </w:tcPr>
          <w:p w14:paraId="6DBA47DA" w14:textId="77777777" w:rsidR="00FD6742" w:rsidRPr="00DF65EB" w:rsidRDefault="00FD6742" w:rsidP="00D943A6">
            <w:pPr>
              <w:pStyle w:val="TableParagraph"/>
              <w:jc w:val="center"/>
              <w:rPr>
                <w:rFonts w:ascii="Arial" w:hAnsi="Arial" w:cs="Arial"/>
                <w:bCs/>
                <w:lang w:val="es-CO"/>
              </w:rPr>
            </w:pPr>
            <w:r w:rsidRPr="00DF65EB">
              <w:rPr>
                <w:rFonts w:ascii="Arial" w:hAnsi="Arial" w:cs="Arial"/>
                <w:bCs/>
                <w:lang w:val="es-CO"/>
              </w:rPr>
              <w:t xml:space="preserve">2305239 </w:t>
            </w:r>
          </w:p>
          <w:p w14:paraId="1E635655" w14:textId="77777777" w:rsidR="00FD6742" w:rsidRPr="00DF65EB" w:rsidRDefault="00FD6742" w:rsidP="00D943A6">
            <w:pPr>
              <w:pStyle w:val="TableParagraph"/>
              <w:jc w:val="center"/>
              <w:rPr>
                <w:rFonts w:ascii="Arial" w:hAnsi="Arial" w:cs="Arial"/>
                <w:bCs/>
                <w:lang w:val="es-CO"/>
              </w:rPr>
            </w:pPr>
            <w:r w:rsidRPr="00DF65EB">
              <w:rPr>
                <w:rFonts w:ascii="Arial" w:hAnsi="Arial" w:cs="Arial"/>
                <w:bCs/>
                <w:lang w:val="es-CO"/>
              </w:rPr>
              <w:t>Agencia de</w:t>
            </w:r>
            <w:r w:rsidRPr="00DF65EB">
              <w:rPr>
                <w:rFonts w:ascii="Arial" w:hAnsi="Arial" w:cs="Arial"/>
                <w:bCs/>
                <w:spacing w:val="1"/>
                <w:lang w:val="es-CO"/>
              </w:rPr>
              <w:t xml:space="preserve"> </w:t>
            </w:r>
            <w:r w:rsidRPr="00DF65EB">
              <w:rPr>
                <w:rFonts w:ascii="Arial" w:hAnsi="Arial" w:cs="Arial"/>
                <w:bCs/>
                <w:lang w:val="es-CO"/>
              </w:rPr>
              <w:t xml:space="preserve">Viajes </w:t>
            </w:r>
            <w:proofErr w:type="spellStart"/>
            <w:r w:rsidRPr="00DF65EB">
              <w:rPr>
                <w:rFonts w:ascii="Arial" w:hAnsi="Arial" w:cs="Arial"/>
                <w:bCs/>
                <w:lang w:val="es-CO"/>
              </w:rPr>
              <w:t>Kaizen</w:t>
            </w:r>
            <w:proofErr w:type="spellEnd"/>
            <w:r w:rsidRPr="00DF65EB">
              <w:rPr>
                <w:rFonts w:ascii="Arial" w:hAnsi="Arial" w:cs="Arial"/>
                <w:bCs/>
                <w:spacing w:val="-53"/>
                <w:lang w:val="es-CO"/>
              </w:rPr>
              <w:t xml:space="preserve"> </w:t>
            </w:r>
            <w:proofErr w:type="spellStart"/>
            <w:r w:rsidRPr="00DF65EB">
              <w:rPr>
                <w:rFonts w:ascii="Arial" w:hAnsi="Arial" w:cs="Arial"/>
                <w:bCs/>
                <w:lang w:val="es-CO"/>
              </w:rPr>
              <w:t>Travel</w:t>
            </w:r>
            <w:proofErr w:type="spellEnd"/>
            <w:r w:rsidRPr="00DF65EB">
              <w:rPr>
                <w:rFonts w:ascii="Arial" w:hAnsi="Arial" w:cs="Arial"/>
                <w:bCs/>
                <w:spacing w:val="-1"/>
                <w:lang w:val="es-CO"/>
              </w:rPr>
              <w:t xml:space="preserve"> </w:t>
            </w:r>
            <w:r w:rsidRPr="00DF65EB">
              <w:rPr>
                <w:rFonts w:ascii="Arial" w:hAnsi="Arial" w:cs="Arial"/>
                <w:bCs/>
                <w:lang w:val="es-CO"/>
              </w:rPr>
              <w:t>S.A.S</w:t>
            </w:r>
          </w:p>
        </w:tc>
        <w:tc>
          <w:tcPr>
            <w:tcW w:w="4819" w:type="dxa"/>
            <w:vAlign w:val="center"/>
          </w:tcPr>
          <w:p w14:paraId="259AD29B" w14:textId="77777777" w:rsidR="00DF65EB" w:rsidRDefault="00DF65EB" w:rsidP="00DF65EB">
            <w:pPr>
              <w:pStyle w:val="TableParagraph"/>
              <w:ind w:left="98" w:right="140"/>
              <w:jc w:val="both"/>
              <w:rPr>
                <w:rFonts w:ascii="Arial" w:hAnsi="Arial" w:cs="Arial"/>
                <w:bCs/>
                <w:lang w:val="es-CO"/>
              </w:rPr>
            </w:pPr>
          </w:p>
          <w:p w14:paraId="500FD3E5" w14:textId="77777777" w:rsidR="00FD6742" w:rsidRDefault="00FD6742" w:rsidP="00DF65EB">
            <w:pPr>
              <w:pStyle w:val="TableParagraph"/>
              <w:ind w:left="98" w:right="140"/>
              <w:jc w:val="both"/>
              <w:rPr>
                <w:rFonts w:ascii="Arial" w:hAnsi="Arial" w:cs="Arial"/>
                <w:bCs/>
                <w:lang w:val="es-CO"/>
              </w:rPr>
            </w:pPr>
            <w:r w:rsidRPr="00DF65EB">
              <w:rPr>
                <w:rFonts w:ascii="Arial" w:hAnsi="Arial" w:cs="Arial"/>
                <w:bCs/>
                <w:lang w:val="es-CO"/>
              </w:rPr>
              <w:t>Prestación</w:t>
            </w:r>
            <w:r w:rsidRPr="00DF65EB">
              <w:rPr>
                <w:rFonts w:ascii="Arial" w:hAnsi="Arial" w:cs="Arial"/>
                <w:bCs/>
                <w:spacing w:val="-8"/>
                <w:lang w:val="es-CO"/>
              </w:rPr>
              <w:t xml:space="preserve"> </w:t>
            </w:r>
            <w:r w:rsidRPr="00DF65EB">
              <w:rPr>
                <w:rFonts w:ascii="Arial" w:hAnsi="Arial" w:cs="Arial"/>
                <w:bCs/>
                <w:lang w:val="es-CO"/>
              </w:rPr>
              <w:t>de</w:t>
            </w:r>
            <w:r w:rsidRPr="00DF65EB">
              <w:rPr>
                <w:rFonts w:ascii="Arial" w:hAnsi="Arial" w:cs="Arial"/>
                <w:bCs/>
                <w:spacing w:val="-8"/>
                <w:lang w:val="es-CO"/>
              </w:rPr>
              <w:t xml:space="preserve"> </w:t>
            </w:r>
            <w:r w:rsidRPr="00DF65EB">
              <w:rPr>
                <w:rFonts w:ascii="Arial" w:hAnsi="Arial" w:cs="Arial"/>
                <w:bCs/>
                <w:lang w:val="es-CO"/>
              </w:rPr>
              <w:t>servicios</w:t>
            </w:r>
            <w:r w:rsidRPr="00DF65EB">
              <w:rPr>
                <w:rFonts w:ascii="Arial" w:hAnsi="Arial" w:cs="Arial"/>
                <w:bCs/>
                <w:spacing w:val="-5"/>
                <w:lang w:val="es-CO"/>
              </w:rPr>
              <w:t xml:space="preserve"> </w:t>
            </w:r>
            <w:r w:rsidRPr="00DF65EB">
              <w:rPr>
                <w:rFonts w:ascii="Arial" w:hAnsi="Arial" w:cs="Arial"/>
                <w:bCs/>
                <w:lang w:val="es-CO"/>
              </w:rPr>
              <w:t>de</w:t>
            </w:r>
            <w:r w:rsidRPr="00DF65EB">
              <w:rPr>
                <w:rFonts w:ascii="Arial" w:hAnsi="Arial" w:cs="Arial"/>
                <w:bCs/>
                <w:spacing w:val="-8"/>
                <w:lang w:val="es-CO"/>
              </w:rPr>
              <w:t xml:space="preserve"> </w:t>
            </w:r>
            <w:r w:rsidRPr="00DF65EB">
              <w:rPr>
                <w:rFonts w:ascii="Arial" w:hAnsi="Arial" w:cs="Arial"/>
                <w:bCs/>
                <w:lang w:val="es-CO"/>
              </w:rPr>
              <w:t>apoyo</w:t>
            </w:r>
            <w:r w:rsidRPr="00DF65EB">
              <w:rPr>
                <w:rFonts w:ascii="Arial" w:hAnsi="Arial" w:cs="Arial"/>
                <w:bCs/>
                <w:spacing w:val="-7"/>
                <w:lang w:val="es-CO"/>
              </w:rPr>
              <w:t xml:space="preserve"> </w:t>
            </w:r>
            <w:r w:rsidRPr="00DF65EB">
              <w:rPr>
                <w:rFonts w:ascii="Arial" w:hAnsi="Arial" w:cs="Arial"/>
                <w:bCs/>
                <w:lang w:val="es-CO"/>
              </w:rPr>
              <w:t>para</w:t>
            </w:r>
            <w:r w:rsidRPr="00DF65EB">
              <w:rPr>
                <w:rFonts w:ascii="Arial" w:hAnsi="Arial" w:cs="Arial"/>
                <w:bCs/>
                <w:spacing w:val="-4"/>
                <w:lang w:val="es-CO"/>
              </w:rPr>
              <w:t xml:space="preserve"> </w:t>
            </w:r>
            <w:r w:rsidRPr="00DF65EB">
              <w:rPr>
                <w:rFonts w:ascii="Arial" w:hAnsi="Arial" w:cs="Arial"/>
                <w:bCs/>
                <w:lang w:val="es-CO"/>
              </w:rPr>
              <w:t>la</w:t>
            </w:r>
            <w:r w:rsidRPr="00DF65EB">
              <w:rPr>
                <w:rFonts w:ascii="Arial" w:hAnsi="Arial" w:cs="Arial"/>
                <w:bCs/>
                <w:spacing w:val="-7"/>
                <w:lang w:val="es-CO"/>
              </w:rPr>
              <w:t xml:space="preserve"> </w:t>
            </w:r>
            <w:r w:rsidRPr="00DF65EB">
              <w:rPr>
                <w:rFonts w:ascii="Arial" w:hAnsi="Arial" w:cs="Arial"/>
                <w:bCs/>
                <w:lang w:val="es-CO"/>
              </w:rPr>
              <w:t>realización</w:t>
            </w:r>
            <w:r w:rsidRPr="00DF65EB">
              <w:rPr>
                <w:rFonts w:ascii="Arial" w:hAnsi="Arial" w:cs="Arial"/>
                <w:bCs/>
                <w:spacing w:val="-48"/>
                <w:lang w:val="es-CO"/>
              </w:rPr>
              <w:t xml:space="preserve"> </w:t>
            </w:r>
            <w:r w:rsidRPr="00DF65EB">
              <w:rPr>
                <w:rFonts w:ascii="Arial" w:hAnsi="Arial" w:cs="Arial"/>
                <w:bCs/>
                <w:lang w:val="es-CO"/>
              </w:rPr>
              <w:t>de</w:t>
            </w:r>
            <w:r w:rsidRPr="00DF65EB">
              <w:rPr>
                <w:rFonts w:ascii="Arial" w:hAnsi="Arial" w:cs="Arial"/>
                <w:bCs/>
                <w:spacing w:val="1"/>
                <w:lang w:val="es-CO"/>
              </w:rPr>
              <w:t xml:space="preserve"> </w:t>
            </w:r>
            <w:r w:rsidRPr="00DF65EB">
              <w:rPr>
                <w:rFonts w:ascii="Arial" w:hAnsi="Arial" w:cs="Arial"/>
                <w:bCs/>
                <w:lang w:val="es-CO"/>
              </w:rPr>
              <w:t>la</w:t>
            </w:r>
            <w:r w:rsidRPr="00DF65EB">
              <w:rPr>
                <w:rFonts w:ascii="Arial" w:hAnsi="Arial" w:cs="Arial"/>
                <w:bCs/>
                <w:spacing w:val="1"/>
                <w:lang w:val="es-CO"/>
              </w:rPr>
              <w:t xml:space="preserve"> </w:t>
            </w:r>
            <w:r w:rsidRPr="00DF65EB">
              <w:rPr>
                <w:rFonts w:ascii="Arial" w:hAnsi="Arial" w:cs="Arial"/>
                <w:bCs/>
                <w:lang w:val="es-CO"/>
              </w:rPr>
              <w:t>iniciativa:</w:t>
            </w:r>
            <w:r w:rsidRPr="00DF65EB">
              <w:rPr>
                <w:rFonts w:ascii="Arial" w:hAnsi="Arial" w:cs="Arial"/>
                <w:bCs/>
                <w:spacing w:val="1"/>
                <w:lang w:val="es-CO"/>
              </w:rPr>
              <w:t xml:space="preserve"> </w:t>
            </w:r>
            <w:r w:rsidRPr="00DF65EB">
              <w:rPr>
                <w:rFonts w:ascii="Arial" w:hAnsi="Arial" w:cs="Arial"/>
                <w:bCs/>
                <w:lang w:val="es-CO"/>
              </w:rPr>
              <w:t>"Estrategia</w:t>
            </w:r>
            <w:r w:rsidRPr="00DF65EB">
              <w:rPr>
                <w:rFonts w:ascii="Arial" w:hAnsi="Arial" w:cs="Arial"/>
                <w:bCs/>
                <w:spacing w:val="1"/>
                <w:lang w:val="es-CO"/>
              </w:rPr>
              <w:t xml:space="preserve"> </w:t>
            </w:r>
            <w:r w:rsidRPr="00DF65EB">
              <w:rPr>
                <w:rFonts w:ascii="Arial" w:hAnsi="Arial" w:cs="Arial"/>
                <w:bCs/>
                <w:lang w:val="es-CO"/>
              </w:rPr>
              <w:t>de</w:t>
            </w:r>
            <w:r w:rsidRPr="00DF65EB">
              <w:rPr>
                <w:rFonts w:ascii="Arial" w:hAnsi="Arial" w:cs="Arial"/>
                <w:bCs/>
                <w:spacing w:val="1"/>
                <w:lang w:val="es-CO"/>
              </w:rPr>
              <w:t xml:space="preserve"> </w:t>
            </w:r>
            <w:r w:rsidRPr="00DF65EB">
              <w:rPr>
                <w:rFonts w:ascii="Arial" w:hAnsi="Arial" w:cs="Arial"/>
                <w:bCs/>
                <w:lang w:val="es-CO"/>
              </w:rPr>
              <w:t>Marketing</w:t>
            </w:r>
            <w:r w:rsidRPr="00DF65EB">
              <w:rPr>
                <w:rFonts w:ascii="Arial" w:hAnsi="Arial" w:cs="Arial"/>
                <w:bCs/>
                <w:spacing w:val="1"/>
                <w:lang w:val="es-CO"/>
              </w:rPr>
              <w:t xml:space="preserve"> </w:t>
            </w:r>
            <w:proofErr w:type="spellStart"/>
            <w:r w:rsidRPr="00DF65EB">
              <w:rPr>
                <w:rFonts w:ascii="Arial" w:hAnsi="Arial" w:cs="Arial"/>
                <w:bCs/>
                <w:lang w:val="es-CO"/>
              </w:rPr>
              <w:t>Storytelling</w:t>
            </w:r>
            <w:proofErr w:type="spellEnd"/>
            <w:r w:rsidRPr="00DF65EB">
              <w:rPr>
                <w:rFonts w:ascii="Arial" w:hAnsi="Arial" w:cs="Arial"/>
                <w:bCs/>
                <w:lang w:val="es-CO"/>
              </w:rPr>
              <w:t>", de acuerdo al proyecto concertado y</w:t>
            </w:r>
            <w:r w:rsidRPr="00DF65EB">
              <w:rPr>
                <w:rFonts w:ascii="Arial" w:hAnsi="Arial" w:cs="Arial"/>
                <w:bCs/>
                <w:spacing w:val="1"/>
                <w:lang w:val="es-CO"/>
              </w:rPr>
              <w:t xml:space="preserve"> </w:t>
            </w:r>
            <w:r w:rsidRPr="00DF65EB">
              <w:rPr>
                <w:rFonts w:ascii="Arial" w:hAnsi="Arial" w:cs="Arial"/>
                <w:bCs/>
                <w:lang w:val="es-CO"/>
              </w:rPr>
              <w:t>aprobado</w:t>
            </w:r>
            <w:r w:rsidRPr="00DF65EB">
              <w:rPr>
                <w:rFonts w:ascii="Arial" w:hAnsi="Arial" w:cs="Arial"/>
                <w:bCs/>
                <w:spacing w:val="3"/>
                <w:lang w:val="es-CO"/>
              </w:rPr>
              <w:t xml:space="preserve"> </w:t>
            </w:r>
            <w:r w:rsidRPr="00DF65EB">
              <w:rPr>
                <w:rFonts w:ascii="Arial" w:hAnsi="Arial" w:cs="Arial"/>
                <w:bCs/>
                <w:lang w:val="es-CO"/>
              </w:rPr>
              <w:t>por el</w:t>
            </w:r>
            <w:r w:rsidRPr="00DF65EB">
              <w:rPr>
                <w:rFonts w:ascii="Arial" w:hAnsi="Arial" w:cs="Arial"/>
                <w:bCs/>
                <w:spacing w:val="1"/>
                <w:lang w:val="es-CO"/>
              </w:rPr>
              <w:t xml:space="preserve"> </w:t>
            </w:r>
            <w:r w:rsidRPr="00DF65EB">
              <w:rPr>
                <w:rFonts w:ascii="Arial" w:hAnsi="Arial" w:cs="Arial"/>
                <w:bCs/>
                <w:lang w:val="es-CO"/>
              </w:rPr>
              <w:t>Instituto</w:t>
            </w:r>
            <w:r w:rsidRPr="00DF65EB">
              <w:rPr>
                <w:rFonts w:ascii="Arial" w:hAnsi="Arial" w:cs="Arial"/>
                <w:bCs/>
                <w:spacing w:val="-1"/>
                <w:lang w:val="es-CO"/>
              </w:rPr>
              <w:t xml:space="preserve"> </w:t>
            </w:r>
            <w:r w:rsidRPr="00DF65EB">
              <w:rPr>
                <w:rFonts w:ascii="Arial" w:hAnsi="Arial" w:cs="Arial"/>
                <w:bCs/>
                <w:lang w:val="es-CO"/>
              </w:rPr>
              <w:t>de</w:t>
            </w:r>
            <w:r w:rsidRPr="00DF65EB">
              <w:rPr>
                <w:rFonts w:ascii="Arial" w:hAnsi="Arial" w:cs="Arial"/>
                <w:bCs/>
                <w:spacing w:val="2"/>
                <w:lang w:val="es-CO"/>
              </w:rPr>
              <w:t xml:space="preserve"> </w:t>
            </w:r>
            <w:r w:rsidRPr="00DF65EB">
              <w:rPr>
                <w:rFonts w:ascii="Arial" w:hAnsi="Arial" w:cs="Arial"/>
                <w:bCs/>
                <w:lang w:val="es-CO"/>
              </w:rPr>
              <w:t>Cultura</w:t>
            </w:r>
            <w:r w:rsidRPr="00DF65EB">
              <w:rPr>
                <w:rFonts w:ascii="Arial" w:hAnsi="Arial" w:cs="Arial"/>
                <w:bCs/>
                <w:spacing w:val="-1"/>
                <w:lang w:val="es-CO"/>
              </w:rPr>
              <w:t xml:space="preserve"> </w:t>
            </w:r>
            <w:r w:rsidRPr="00DF65EB">
              <w:rPr>
                <w:rFonts w:ascii="Arial" w:hAnsi="Arial" w:cs="Arial"/>
                <w:bCs/>
                <w:lang w:val="es-CO"/>
              </w:rPr>
              <w:t>y</w:t>
            </w:r>
            <w:r w:rsidRPr="00DF65EB">
              <w:rPr>
                <w:rFonts w:ascii="Arial" w:hAnsi="Arial" w:cs="Arial"/>
                <w:bCs/>
                <w:spacing w:val="-1"/>
                <w:lang w:val="es-CO"/>
              </w:rPr>
              <w:t xml:space="preserve"> </w:t>
            </w:r>
            <w:r w:rsidRPr="00DF65EB">
              <w:rPr>
                <w:rFonts w:ascii="Arial" w:hAnsi="Arial" w:cs="Arial"/>
                <w:bCs/>
                <w:lang w:val="es-CO"/>
              </w:rPr>
              <w:t>Turismo</w:t>
            </w:r>
            <w:r w:rsidRPr="00DF65EB">
              <w:rPr>
                <w:rFonts w:ascii="Arial" w:hAnsi="Arial" w:cs="Arial"/>
                <w:bCs/>
                <w:spacing w:val="-1"/>
                <w:lang w:val="es-CO"/>
              </w:rPr>
              <w:t xml:space="preserve"> </w:t>
            </w:r>
            <w:r w:rsidRPr="00DF65EB">
              <w:rPr>
                <w:rFonts w:ascii="Arial" w:hAnsi="Arial" w:cs="Arial"/>
                <w:bCs/>
                <w:lang w:val="es-CO"/>
              </w:rPr>
              <w:t>en el marco</w:t>
            </w:r>
            <w:r w:rsidRPr="00DF65EB">
              <w:rPr>
                <w:rFonts w:ascii="Arial" w:hAnsi="Arial" w:cs="Arial"/>
                <w:bCs/>
                <w:spacing w:val="-1"/>
                <w:lang w:val="es-CO"/>
              </w:rPr>
              <w:t xml:space="preserve"> </w:t>
            </w:r>
            <w:r w:rsidRPr="00DF65EB">
              <w:rPr>
                <w:rFonts w:ascii="Arial" w:hAnsi="Arial" w:cs="Arial"/>
                <w:bCs/>
                <w:lang w:val="es-CO"/>
              </w:rPr>
              <w:t>de</w:t>
            </w:r>
            <w:r w:rsidRPr="00DF65EB">
              <w:rPr>
                <w:rFonts w:ascii="Arial" w:hAnsi="Arial" w:cs="Arial"/>
                <w:bCs/>
                <w:spacing w:val="-2"/>
                <w:lang w:val="es-CO"/>
              </w:rPr>
              <w:t xml:space="preserve"> </w:t>
            </w:r>
            <w:r w:rsidRPr="00DF65EB">
              <w:rPr>
                <w:rFonts w:ascii="Arial" w:hAnsi="Arial" w:cs="Arial"/>
                <w:bCs/>
                <w:lang w:val="es-CO"/>
              </w:rPr>
              <w:t>Innova</w:t>
            </w:r>
            <w:r w:rsidRPr="00DF65EB">
              <w:rPr>
                <w:rFonts w:ascii="Arial" w:hAnsi="Arial" w:cs="Arial"/>
                <w:bCs/>
                <w:spacing w:val="-4"/>
                <w:lang w:val="es-CO"/>
              </w:rPr>
              <w:t xml:space="preserve"> </w:t>
            </w:r>
            <w:r w:rsidRPr="00DF65EB">
              <w:rPr>
                <w:rFonts w:ascii="Arial" w:hAnsi="Arial" w:cs="Arial"/>
                <w:bCs/>
                <w:lang w:val="es-CO"/>
              </w:rPr>
              <w:t>turismo 2023.</w:t>
            </w:r>
          </w:p>
          <w:p w14:paraId="63F3B027" w14:textId="3F8E4592" w:rsidR="00DF65EB" w:rsidRPr="00DF65EB" w:rsidRDefault="00DF65EB" w:rsidP="00DF65EB">
            <w:pPr>
              <w:pStyle w:val="TableParagraph"/>
              <w:ind w:left="98" w:right="140"/>
              <w:jc w:val="both"/>
              <w:rPr>
                <w:rFonts w:ascii="Arial" w:hAnsi="Arial" w:cs="Arial"/>
                <w:bCs/>
                <w:lang w:val="es-CO"/>
              </w:rPr>
            </w:pPr>
          </w:p>
        </w:tc>
        <w:tc>
          <w:tcPr>
            <w:tcW w:w="1418" w:type="dxa"/>
            <w:vAlign w:val="center"/>
          </w:tcPr>
          <w:p w14:paraId="16B9A7A1" w14:textId="77777777" w:rsidR="00FD6742" w:rsidRPr="00DF65EB" w:rsidRDefault="00FD6742" w:rsidP="00D943A6">
            <w:pPr>
              <w:pStyle w:val="TableParagraph"/>
              <w:jc w:val="center"/>
              <w:rPr>
                <w:rFonts w:ascii="Arial" w:hAnsi="Arial" w:cs="Arial"/>
                <w:bCs/>
              </w:rPr>
            </w:pPr>
            <w:r w:rsidRPr="00DF65EB">
              <w:rPr>
                <w:rFonts w:ascii="Arial" w:hAnsi="Arial" w:cs="Arial"/>
                <w:bCs/>
              </w:rPr>
              <w:t>$8.857.142</w:t>
            </w:r>
          </w:p>
        </w:tc>
        <w:tc>
          <w:tcPr>
            <w:tcW w:w="1701" w:type="dxa"/>
            <w:vAlign w:val="center"/>
          </w:tcPr>
          <w:p w14:paraId="6B608EB2" w14:textId="77777777" w:rsidR="00FD6742" w:rsidRPr="00DF65EB" w:rsidRDefault="00FD6742" w:rsidP="00D943A6">
            <w:pPr>
              <w:pStyle w:val="TableParagraph"/>
              <w:jc w:val="center"/>
              <w:rPr>
                <w:rFonts w:ascii="Arial" w:hAnsi="Arial" w:cs="Arial"/>
                <w:bCs/>
              </w:rPr>
            </w:pPr>
            <w:r w:rsidRPr="00DF65EB">
              <w:rPr>
                <w:rFonts w:ascii="Arial" w:hAnsi="Arial" w:cs="Arial"/>
                <w:bCs/>
              </w:rPr>
              <w:t>Mayo 18</w:t>
            </w:r>
            <w:r w:rsidRPr="00DF65EB">
              <w:rPr>
                <w:rFonts w:ascii="Arial" w:hAnsi="Arial" w:cs="Arial"/>
                <w:bCs/>
                <w:spacing w:val="-4"/>
              </w:rPr>
              <w:t xml:space="preserve"> </w:t>
            </w:r>
            <w:r w:rsidRPr="00DF65EB">
              <w:rPr>
                <w:rFonts w:ascii="Arial" w:hAnsi="Arial" w:cs="Arial"/>
                <w:bCs/>
              </w:rPr>
              <w:t>de 2023</w:t>
            </w:r>
          </w:p>
        </w:tc>
      </w:tr>
    </w:tbl>
    <w:p w14:paraId="656074D8" w14:textId="77777777" w:rsidR="00FD6742" w:rsidRDefault="00FD6742" w:rsidP="00D943A6">
      <w:pPr>
        <w:pBdr>
          <w:top w:val="nil"/>
          <w:left w:val="nil"/>
          <w:bottom w:val="nil"/>
          <w:right w:val="nil"/>
          <w:between w:val="nil"/>
        </w:pBdr>
        <w:rPr>
          <w:rFonts w:ascii="Arial" w:hAnsi="Arial" w:cs="Arial"/>
          <w:sz w:val="24"/>
          <w:szCs w:val="24"/>
        </w:rPr>
      </w:pPr>
    </w:p>
    <w:p w14:paraId="750DFFD5" w14:textId="77777777" w:rsidR="00DF65EB" w:rsidRDefault="00DF65EB" w:rsidP="00D943A6">
      <w:pPr>
        <w:pBdr>
          <w:top w:val="nil"/>
          <w:left w:val="nil"/>
          <w:bottom w:val="nil"/>
          <w:right w:val="nil"/>
          <w:between w:val="nil"/>
        </w:pBdr>
        <w:rPr>
          <w:rFonts w:ascii="Arial" w:eastAsia="Century Gothic" w:hAnsi="Arial" w:cs="Arial"/>
          <w:b/>
          <w:bCs/>
          <w:sz w:val="24"/>
          <w:szCs w:val="24"/>
          <w:lang w:val="es-MX"/>
        </w:rPr>
      </w:pPr>
    </w:p>
    <w:p w14:paraId="406F7915" w14:textId="0A40DA93" w:rsidR="00FD6742" w:rsidRPr="008C1CF2" w:rsidRDefault="00FD6742" w:rsidP="00D943A6">
      <w:pPr>
        <w:pBdr>
          <w:top w:val="nil"/>
          <w:left w:val="nil"/>
          <w:bottom w:val="nil"/>
          <w:right w:val="nil"/>
          <w:between w:val="nil"/>
        </w:pBdr>
        <w:rPr>
          <w:rFonts w:ascii="Arial" w:eastAsia="Century Gothic" w:hAnsi="Arial" w:cs="Arial"/>
          <w:b/>
          <w:bCs/>
          <w:sz w:val="24"/>
          <w:szCs w:val="24"/>
          <w:lang w:val="es-MX"/>
        </w:rPr>
      </w:pPr>
      <w:r w:rsidRPr="008C1CF2">
        <w:rPr>
          <w:rFonts w:ascii="Arial" w:eastAsia="Century Gothic" w:hAnsi="Arial" w:cs="Arial"/>
          <w:b/>
          <w:bCs/>
          <w:sz w:val="24"/>
          <w:szCs w:val="24"/>
          <w:lang w:val="es-MX"/>
        </w:rPr>
        <w:t>RESULTADOS:</w:t>
      </w:r>
    </w:p>
    <w:p w14:paraId="0F84E2B7" w14:textId="77777777" w:rsidR="00FD6742" w:rsidRPr="008C1CF2" w:rsidRDefault="00FD6742" w:rsidP="00D943A6">
      <w:pPr>
        <w:pStyle w:val="Textoindependiente"/>
        <w:rPr>
          <w:rFonts w:cs="Arial"/>
          <w:b/>
          <w:bCs/>
        </w:rPr>
      </w:pPr>
    </w:p>
    <w:p w14:paraId="77FA2FEA" w14:textId="77777777" w:rsidR="00FD6742" w:rsidRPr="00C90D77" w:rsidRDefault="00FD6742" w:rsidP="002425DE">
      <w:pPr>
        <w:pStyle w:val="Prrafodelista"/>
        <w:numPr>
          <w:ilvl w:val="0"/>
          <w:numId w:val="33"/>
        </w:numPr>
        <w:pBdr>
          <w:top w:val="nil"/>
          <w:left w:val="nil"/>
          <w:bottom w:val="nil"/>
          <w:right w:val="nil"/>
          <w:between w:val="nil"/>
        </w:pBdr>
        <w:ind w:left="360"/>
        <w:rPr>
          <w:rFonts w:ascii="Arial" w:eastAsia="Century Gothic" w:hAnsi="Arial" w:cs="Arial"/>
          <w:lang w:val="es-MX"/>
        </w:rPr>
      </w:pPr>
      <w:r w:rsidRPr="00C90D77">
        <w:rPr>
          <w:rFonts w:ascii="Arial" w:eastAsia="Century Gothic" w:hAnsi="Arial" w:cs="Arial"/>
          <w:b/>
          <w:bCs/>
          <w:lang w:val="es-MX"/>
        </w:rPr>
        <w:t xml:space="preserve">Hoteles </w:t>
      </w:r>
      <w:proofErr w:type="spellStart"/>
      <w:r w:rsidRPr="00C90D77">
        <w:rPr>
          <w:rFonts w:ascii="Arial" w:eastAsia="Century Gothic" w:hAnsi="Arial" w:cs="Arial"/>
          <w:b/>
          <w:bCs/>
          <w:lang w:val="es-MX"/>
        </w:rPr>
        <w:t>Glam</w:t>
      </w:r>
      <w:proofErr w:type="spellEnd"/>
      <w:r w:rsidRPr="00C90D77">
        <w:rPr>
          <w:rFonts w:ascii="Arial" w:eastAsia="Century Gothic" w:hAnsi="Arial" w:cs="Arial"/>
          <w:b/>
          <w:bCs/>
          <w:lang w:val="es-MX"/>
        </w:rPr>
        <w:t xml:space="preserve"> - </w:t>
      </w:r>
      <w:r w:rsidRPr="00C90D77">
        <w:rPr>
          <w:rFonts w:ascii="Arial" w:eastAsia="Century Gothic" w:hAnsi="Arial" w:cs="Arial"/>
          <w:lang w:val="es-MX"/>
        </w:rPr>
        <w:t xml:space="preserve">Proyecto denominado </w:t>
      </w:r>
      <w:r w:rsidRPr="00C90D77">
        <w:rPr>
          <w:rFonts w:ascii="Arial" w:eastAsia="Century Gothic" w:hAnsi="Arial" w:cs="Arial"/>
          <w:b/>
          <w:bCs/>
          <w:lang w:val="es-MX"/>
        </w:rPr>
        <w:t>“Conecta Recinto”</w:t>
      </w:r>
      <w:r w:rsidRPr="00C90D77">
        <w:rPr>
          <w:rFonts w:ascii="Arial" w:eastAsia="Century Gothic" w:hAnsi="Arial" w:cs="Arial"/>
          <w:lang w:val="es-MX"/>
        </w:rPr>
        <w:t xml:space="preserve"> </w:t>
      </w:r>
    </w:p>
    <w:p w14:paraId="540D0F01" w14:textId="77777777" w:rsidR="00FD6742" w:rsidRPr="008C1CF2" w:rsidRDefault="00FD6742" w:rsidP="00C90D77">
      <w:pPr>
        <w:pBdr>
          <w:top w:val="nil"/>
          <w:left w:val="nil"/>
          <w:bottom w:val="nil"/>
          <w:right w:val="nil"/>
          <w:between w:val="nil"/>
        </w:pBdr>
        <w:ind w:left="-360"/>
        <w:rPr>
          <w:rFonts w:ascii="Arial" w:eastAsia="Century Gothic" w:hAnsi="Arial" w:cs="Arial"/>
          <w:sz w:val="24"/>
          <w:szCs w:val="24"/>
        </w:rPr>
      </w:pPr>
    </w:p>
    <w:p w14:paraId="60D38506" w14:textId="77777777" w:rsidR="00277C00" w:rsidRPr="00277C00" w:rsidRDefault="00FD6742" w:rsidP="002425DE">
      <w:pPr>
        <w:pStyle w:val="Prrafodelista"/>
        <w:widowControl w:val="0"/>
        <w:numPr>
          <w:ilvl w:val="0"/>
          <w:numId w:val="33"/>
        </w:numPr>
        <w:pBdr>
          <w:top w:val="nil"/>
          <w:left w:val="nil"/>
          <w:bottom w:val="nil"/>
          <w:right w:val="nil"/>
          <w:between w:val="nil"/>
        </w:pBdr>
        <w:suppressAutoHyphens w:val="0"/>
        <w:autoSpaceDE w:val="0"/>
        <w:autoSpaceDN w:val="0"/>
        <w:ind w:left="360"/>
        <w:jc w:val="both"/>
        <w:rPr>
          <w:rFonts w:ascii="Arial" w:eastAsia="Century Gothic" w:hAnsi="Arial" w:cs="Arial"/>
        </w:rPr>
      </w:pPr>
      <w:r w:rsidRPr="008C1CF2">
        <w:rPr>
          <w:rFonts w:ascii="Arial" w:eastAsia="Century Gothic" w:hAnsi="Arial" w:cs="Arial"/>
          <w:lang w:val="es-MX"/>
        </w:rPr>
        <w:t xml:space="preserve">Producción de </w:t>
      </w:r>
      <w:r w:rsidRPr="008C1CF2">
        <w:rPr>
          <w:rFonts w:ascii="Arial" w:eastAsia="Century Gothic" w:hAnsi="Arial" w:cs="Arial"/>
          <w:b/>
          <w:bCs/>
          <w:lang w:val="es-MX"/>
        </w:rPr>
        <w:t>un (1) video promocional</w:t>
      </w:r>
      <w:r w:rsidRPr="008C1CF2">
        <w:rPr>
          <w:rFonts w:ascii="Arial" w:eastAsia="Century Gothic" w:hAnsi="Arial" w:cs="Arial"/>
          <w:lang w:val="es-MX"/>
        </w:rPr>
        <w:t xml:space="preserve"> tipo cine (realizado por el director y </w:t>
      </w:r>
    </w:p>
    <w:p w14:paraId="677134B7" w14:textId="77777777" w:rsidR="00277C00" w:rsidRPr="00277C00" w:rsidRDefault="00277C00" w:rsidP="00277C00">
      <w:pPr>
        <w:pStyle w:val="Prrafodelista"/>
        <w:widowControl w:val="0"/>
        <w:pBdr>
          <w:top w:val="nil"/>
          <w:left w:val="nil"/>
          <w:bottom w:val="nil"/>
          <w:right w:val="nil"/>
          <w:between w:val="nil"/>
        </w:pBdr>
        <w:suppressAutoHyphens w:val="0"/>
        <w:autoSpaceDE w:val="0"/>
        <w:autoSpaceDN w:val="0"/>
        <w:ind w:left="0"/>
        <w:jc w:val="both"/>
        <w:rPr>
          <w:rFonts w:ascii="Arial" w:eastAsia="Century Gothic" w:hAnsi="Arial" w:cs="Arial"/>
        </w:rPr>
      </w:pPr>
    </w:p>
    <w:p w14:paraId="140581E4" w14:textId="2DA32939" w:rsidR="00FD6742" w:rsidRPr="00C90D77" w:rsidRDefault="00FD6742" w:rsidP="002425DE">
      <w:pPr>
        <w:pStyle w:val="Prrafodelista"/>
        <w:widowControl w:val="0"/>
        <w:numPr>
          <w:ilvl w:val="0"/>
          <w:numId w:val="33"/>
        </w:numPr>
        <w:pBdr>
          <w:top w:val="nil"/>
          <w:left w:val="nil"/>
          <w:bottom w:val="nil"/>
          <w:right w:val="nil"/>
          <w:between w:val="nil"/>
        </w:pBdr>
        <w:autoSpaceDE w:val="0"/>
        <w:autoSpaceDN w:val="0"/>
        <w:ind w:left="360"/>
        <w:jc w:val="both"/>
        <w:rPr>
          <w:rFonts w:ascii="Arial" w:eastAsia="Century Gothic" w:hAnsi="Arial" w:cs="Arial"/>
        </w:rPr>
      </w:pPr>
      <w:r w:rsidRPr="00C90D77">
        <w:rPr>
          <w:rFonts w:ascii="Arial" w:eastAsia="Century Gothic" w:hAnsi="Arial" w:cs="Arial"/>
          <w:lang w:val="es-MX"/>
        </w:rPr>
        <w:t xml:space="preserve">productor audiovisual de la ciudad de Manizales Carlos Amador), en el cual se muestran las </w:t>
      </w:r>
      <w:r w:rsidRPr="00C90D77">
        <w:rPr>
          <w:rFonts w:ascii="Arial" w:eastAsia="Century Gothic" w:hAnsi="Arial" w:cs="Arial"/>
          <w:b/>
          <w:bCs/>
          <w:lang w:val="es-MX"/>
        </w:rPr>
        <w:t>7 experiencias con las que cuenta el Recinto del Pensamiento</w:t>
      </w:r>
      <w:r w:rsidRPr="00C90D77">
        <w:rPr>
          <w:rFonts w:ascii="Arial" w:eastAsia="Century Gothic" w:hAnsi="Arial" w:cs="Arial"/>
          <w:lang w:val="es-MX"/>
        </w:rPr>
        <w:t>.</w:t>
      </w:r>
    </w:p>
    <w:p w14:paraId="070474BC" w14:textId="77777777" w:rsidR="00277C00" w:rsidRPr="008C1CF2" w:rsidRDefault="00277C00" w:rsidP="00C90D77">
      <w:pPr>
        <w:pStyle w:val="Prrafodelista"/>
        <w:widowControl w:val="0"/>
        <w:pBdr>
          <w:top w:val="nil"/>
          <w:left w:val="nil"/>
          <w:bottom w:val="nil"/>
          <w:right w:val="nil"/>
          <w:between w:val="nil"/>
        </w:pBdr>
        <w:suppressAutoHyphens w:val="0"/>
        <w:autoSpaceDE w:val="0"/>
        <w:autoSpaceDN w:val="0"/>
        <w:ind w:left="0"/>
        <w:jc w:val="both"/>
        <w:rPr>
          <w:rFonts w:ascii="Arial" w:eastAsia="Century Gothic" w:hAnsi="Arial" w:cs="Arial"/>
        </w:rPr>
      </w:pPr>
    </w:p>
    <w:p w14:paraId="3254CA37" w14:textId="765DF30A" w:rsidR="00FD6742" w:rsidRPr="00C90D77" w:rsidRDefault="00FD6742" w:rsidP="002425DE">
      <w:pPr>
        <w:pStyle w:val="Prrafodelista"/>
        <w:widowControl w:val="0"/>
        <w:numPr>
          <w:ilvl w:val="0"/>
          <w:numId w:val="33"/>
        </w:numPr>
        <w:pBdr>
          <w:top w:val="nil"/>
          <w:left w:val="nil"/>
          <w:bottom w:val="nil"/>
          <w:right w:val="nil"/>
          <w:between w:val="nil"/>
        </w:pBdr>
        <w:autoSpaceDE w:val="0"/>
        <w:autoSpaceDN w:val="0"/>
        <w:ind w:left="360"/>
        <w:jc w:val="both"/>
        <w:rPr>
          <w:rFonts w:ascii="Arial" w:eastAsia="Century Gothic" w:hAnsi="Arial" w:cs="Arial"/>
        </w:rPr>
      </w:pPr>
      <w:r w:rsidRPr="00C90D77">
        <w:rPr>
          <w:rFonts w:ascii="Arial" w:eastAsia="Century Gothic" w:hAnsi="Arial" w:cs="Arial"/>
          <w:lang w:val="es-MX"/>
        </w:rPr>
        <w:t xml:space="preserve">Producción de </w:t>
      </w:r>
      <w:r w:rsidRPr="00C90D77">
        <w:rPr>
          <w:rFonts w:ascii="Arial" w:eastAsia="Century Gothic" w:hAnsi="Arial" w:cs="Arial"/>
          <w:b/>
          <w:bCs/>
          <w:lang w:val="es-MX"/>
        </w:rPr>
        <w:t>dos (2) videos promocionales</w:t>
      </w:r>
      <w:r w:rsidRPr="00C90D77">
        <w:rPr>
          <w:rFonts w:ascii="Arial" w:eastAsia="Century Gothic" w:hAnsi="Arial" w:cs="Arial"/>
          <w:lang w:val="es-MX"/>
        </w:rPr>
        <w:t xml:space="preserve"> tipo </w:t>
      </w:r>
      <w:proofErr w:type="spellStart"/>
      <w:r w:rsidRPr="00C90D77">
        <w:rPr>
          <w:rFonts w:ascii="Arial" w:eastAsia="Century Gothic" w:hAnsi="Arial" w:cs="Arial"/>
          <w:lang w:val="es-MX"/>
        </w:rPr>
        <w:t>reel</w:t>
      </w:r>
      <w:proofErr w:type="spellEnd"/>
      <w:r w:rsidRPr="00C90D77">
        <w:rPr>
          <w:rFonts w:ascii="Arial" w:eastAsia="Century Gothic" w:hAnsi="Arial" w:cs="Arial"/>
          <w:lang w:val="es-MX"/>
        </w:rPr>
        <w:t xml:space="preserve">, en los que se muestra la </w:t>
      </w:r>
      <w:r w:rsidRPr="00C90D77">
        <w:rPr>
          <w:rFonts w:ascii="Arial" w:eastAsia="Century Gothic" w:hAnsi="Arial" w:cs="Arial"/>
          <w:b/>
          <w:bCs/>
          <w:lang w:val="es-MX"/>
        </w:rPr>
        <w:t>importancia de conectar con los sentidos</w:t>
      </w:r>
      <w:r w:rsidRPr="00C90D77">
        <w:rPr>
          <w:rFonts w:ascii="Arial" w:eastAsia="Century Gothic" w:hAnsi="Arial" w:cs="Arial"/>
          <w:lang w:val="es-MX"/>
        </w:rPr>
        <w:t xml:space="preserve"> y </w:t>
      </w:r>
      <w:r w:rsidRPr="00C90D77">
        <w:rPr>
          <w:rFonts w:ascii="Arial" w:eastAsia="Century Gothic" w:hAnsi="Arial" w:cs="Arial"/>
          <w:b/>
          <w:bCs/>
          <w:lang w:val="es-MX"/>
        </w:rPr>
        <w:t>el manejo de la conservación</w:t>
      </w:r>
      <w:r w:rsidRPr="00C90D77">
        <w:rPr>
          <w:rFonts w:ascii="Arial" w:eastAsia="Century Gothic" w:hAnsi="Arial" w:cs="Arial"/>
          <w:lang w:val="es-MX"/>
        </w:rPr>
        <w:t xml:space="preserve"> y tres videos tipo sabías qué.</w:t>
      </w:r>
    </w:p>
    <w:p w14:paraId="0C10AA32" w14:textId="77777777" w:rsidR="00277C00" w:rsidRPr="008C1CF2" w:rsidRDefault="00277C00" w:rsidP="00C90D77">
      <w:pPr>
        <w:pStyle w:val="Prrafodelista"/>
        <w:widowControl w:val="0"/>
        <w:pBdr>
          <w:top w:val="nil"/>
          <w:left w:val="nil"/>
          <w:bottom w:val="nil"/>
          <w:right w:val="nil"/>
          <w:between w:val="nil"/>
        </w:pBdr>
        <w:suppressAutoHyphens w:val="0"/>
        <w:autoSpaceDE w:val="0"/>
        <w:autoSpaceDN w:val="0"/>
        <w:ind w:left="0"/>
        <w:jc w:val="both"/>
        <w:rPr>
          <w:rFonts w:ascii="Arial" w:eastAsia="Century Gothic" w:hAnsi="Arial" w:cs="Arial"/>
        </w:rPr>
      </w:pPr>
    </w:p>
    <w:p w14:paraId="79DE7745" w14:textId="0D41AD4A" w:rsidR="00FD6742" w:rsidRPr="00C90D77" w:rsidRDefault="00FD6742" w:rsidP="002425DE">
      <w:pPr>
        <w:pStyle w:val="Prrafodelista"/>
        <w:widowControl w:val="0"/>
        <w:numPr>
          <w:ilvl w:val="0"/>
          <w:numId w:val="33"/>
        </w:numPr>
        <w:pBdr>
          <w:top w:val="nil"/>
          <w:left w:val="nil"/>
          <w:bottom w:val="nil"/>
          <w:right w:val="nil"/>
          <w:between w:val="nil"/>
        </w:pBdr>
        <w:autoSpaceDE w:val="0"/>
        <w:autoSpaceDN w:val="0"/>
        <w:ind w:left="360"/>
        <w:jc w:val="both"/>
        <w:rPr>
          <w:rFonts w:ascii="Arial" w:eastAsia="Century Gothic" w:hAnsi="Arial" w:cs="Arial"/>
        </w:rPr>
      </w:pPr>
      <w:r w:rsidRPr="00C90D77">
        <w:rPr>
          <w:rFonts w:ascii="Arial" w:eastAsia="Century Gothic" w:hAnsi="Arial" w:cs="Arial"/>
          <w:lang w:val="es-MX"/>
        </w:rPr>
        <w:lastRenderedPageBreak/>
        <w:t xml:space="preserve">Elaboración de </w:t>
      </w:r>
      <w:r w:rsidRPr="00C90D77">
        <w:rPr>
          <w:rFonts w:ascii="Arial" w:eastAsia="Century Gothic" w:hAnsi="Arial" w:cs="Arial"/>
          <w:b/>
          <w:bCs/>
          <w:lang w:val="es-MX"/>
        </w:rPr>
        <w:t>cinco (5) códigos QR</w:t>
      </w:r>
      <w:r w:rsidRPr="00C90D77">
        <w:rPr>
          <w:rFonts w:ascii="Arial" w:eastAsia="Century Gothic" w:hAnsi="Arial" w:cs="Arial"/>
          <w:lang w:val="es-MX"/>
        </w:rPr>
        <w:t xml:space="preserve"> con actividades interactivas.</w:t>
      </w:r>
    </w:p>
    <w:p w14:paraId="2BA19DAA" w14:textId="77777777" w:rsidR="00277C00" w:rsidRPr="008C1CF2" w:rsidRDefault="00277C00" w:rsidP="00C90D77">
      <w:pPr>
        <w:pStyle w:val="Prrafodelista"/>
        <w:widowControl w:val="0"/>
        <w:pBdr>
          <w:top w:val="nil"/>
          <w:left w:val="nil"/>
          <w:bottom w:val="nil"/>
          <w:right w:val="nil"/>
          <w:between w:val="nil"/>
        </w:pBdr>
        <w:suppressAutoHyphens w:val="0"/>
        <w:autoSpaceDE w:val="0"/>
        <w:autoSpaceDN w:val="0"/>
        <w:ind w:left="0"/>
        <w:jc w:val="both"/>
        <w:rPr>
          <w:rFonts w:ascii="Arial" w:eastAsia="Century Gothic" w:hAnsi="Arial" w:cs="Arial"/>
        </w:rPr>
      </w:pPr>
    </w:p>
    <w:p w14:paraId="6692835B" w14:textId="77777777" w:rsidR="00FD6742" w:rsidRPr="00C90D77" w:rsidRDefault="00FD6742" w:rsidP="002425DE">
      <w:pPr>
        <w:pStyle w:val="Prrafodelista"/>
        <w:widowControl w:val="0"/>
        <w:numPr>
          <w:ilvl w:val="0"/>
          <w:numId w:val="33"/>
        </w:numPr>
        <w:pBdr>
          <w:top w:val="nil"/>
          <w:left w:val="nil"/>
          <w:bottom w:val="nil"/>
          <w:right w:val="nil"/>
          <w:between w:val="nil"/>
        </w:pBdr>
        <w:autoSpaceDE w:val="0"/>
        <w:autoSpaceDN w:val="0"/>
        <w:ind w:left="360"/>
        <w:jc w:val="both"/>
        <w:rPr>
          <w:rFonts w:ascii="Arial" w:eastAsia="Century Gothic" w:hAnsi="Arial" w:cs="Arial"/>
        </w:rPr>
      </w:pPr>
      <w:r w:rsidRPr="00C90D77">
        <w:rPr>
          <w:rFonts w:ascii="Arial" w:eastAsia="Century Gothic" w:hAnsi="Arial" w:cs="Arial"/>
          <w:lang w:val="es-MX"/>
        </w:rPr>
        <w:t xml:space="preserve">Elaboración de </w:t>
      </w:r>
      <w:r w:rsidRPr="00C90D77">
        <w:rPr>
          <w:rFonts w:ascii="Arial" w:eastAsia="Century Gothic" w:hAnsi="Arial" w:cs="Arial"/>
          <w:b/>
          <w:bCs/>
          <w:lang w:val="es-MX"/>
        </w:rPr>
        <w:t>seis (6) guiones</w:t>
      </w:r>
      <w:r w:rsidRPr="00C90D77">
        <w:rPr>
          <w:rFonts w:ascii="Arial" w:eastAsia="Century Gothic" w:hAnsi="Arial" w:cs="Arial"/>
          <w:lang w:val="es-MX"/>
        </w:rPr>
        <w:t xml:space="preserve"> donde se especifica el desarrollo de las propuestas audiovisuales que serán reproducidas en el escaneo de los </w:t>
      </w:r>
      <w:r w:rsidRPr="00C90D77">
        <w:rPr>
          <w:rFonts w:ascii="Arial" w:eastAsia="Century Gothic" w:hAnsi="Arial" w:cs="Arial"/>
          <w:b/>
          <w:bCs/>
          <w:lang w:val="es-MX"/>
        </w:rPr>
        <w:t>códigos QR</w:t>
      </w:r>
      <w:r w:rsidRPr="00C90D77">
        <w:rPr>
          <w:rFonts w:ascii="Arial" w:eastAsia="Century Gothic" w:hAnsi="Arial" w:cs="Arial"/>
          <w:lang w:val="es-MX"/>
        </w:rPr>
        <w:t>. Dichos códigos QR se instalaron en el Recinto del Pensamiento.</w:t>
      </w:r>
    </w:p>
    <w:p w14:paraId="1DC62C7A" w14:textId="77777777" w:rsidR="00FD6742" w:rsidRPr="00400E32" w:rsidRDefault="00FD6742" w:rsidP="00D943A6">
      <w:pPr>
        <w:pBdr>
          <w:top w:val="nil"/>
          <w:left w:val="nil"/>
          <w:bottom w:val="nil"/>
          <w:right w:val="nil"/>
          <w:between w:val="nil"/>
        </w:pBdr>
        <w:ind w:hanging="709"/>
        <w:jc w:val="both"/>
        <w:rPr>
          <w:rFonts w:ascii="Arial" w:eastAsia="Century Gothic" w:hAnsi="Arial" w:cs="Arial"/>
        </w:rPr>
      </w:pPr>
    </w:p>
    <w:p w14:paraId="56A505CE" w14:textId="77777777" w:rsidR="00FD6742" w:rsidRPr="00400E32" w:rsidRDefault="00FD6742" w:rsidP="00D943A6">
      <w:pPr>
        <w:pBdr>
          <w:top w:val="nil"/>
          <w:left w:val="nil"/>
          <w:bottom w:val="nil"/>
          <w:right w:val="nil"/>
          <w:between w:val="nil"/>
        </w:pBdr>
        <w:jc w:val="center"/>
        <w:rPr>
          <w:rFonts w:ascii="Arial" w:eastAsia="Century Gothic" w:hAnsi="Arial" w:cs="Arial"/>
        </w:rPr>
      </w:pPr>
      <w:r>
        <w:rPr>
          <w:rFonts w:ascii="Arial" w:eastAsia="Century Gothic" w:hAnsi="Arial" w:cs="Arial"/>
          <w:noProof/>
        </w:rPr>
        <w:drawing>
          <wp:inline distT="0" distB="0" distL="0" distR="0" wp14:anchorId="29789F50" wp14:editId="151C0A1E">
            <wp:extent cx="3810000" cy="1847335"/>
            <wp:effectExtent l="0" t="0" r="0" b="635"/>
            <wp:docPr id="483111457"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845435" cy="1864516"/>
                    </a:xfrm>
                    <a:prstGeom prst="rect">
                      <a:avLst/>
                    </a:prstGeom>
                    <a:noFill/>
                  </pic:spPr>
                </pic:pic>
              </a:graphicData>
            </a:graphic>
          </wp:inline>
        </w:drawing>
      </w:r>
    </w:p>
    <w:p w14:paraId="13DCA69A" w14:textId="77777777" w:rsidR="00FD6742" w:rsidRPr="00400E32" w:rsidRDefault="00FD6742" w:rsidP="00D943A6">
      <w:pPr>
        <w:pBdr>
          <w:top w:val="nil"/>
          <w:left w:val="nil"/>
          <w:bottom w:val="nil"/>
          <w:right w:val="nil"/>
          <w:between w:val="nil"/>
        </w:pBdr>
        <w:jc w:val="center"/>
        <w:rPr>
          <w:rFonts w:ascii="Arial" w:eastAsia="Century Gothic" w:hAnsi="Arial" w:cs="Arial"/>
        </w:rPr>
      </w:pPr>
    </w:p>
    <w:p w14:paraId="12F0119A" w14:textId="77777777" w:rsidR="00FD6742" w:rsidRPr="00400E32" w:rsidRDefault="00FD6742" w:rsidP="00D943A6">
      <w:pPr>
        <w:pBdr>
          <w:top w:val="nil"/>
          <w:left w:val="nil"/>
          <w:bottom w:val="nil"/>
          <w:right w:val="nil"/>
          <w:between w:val="nil"/>
        </w:pBdr>
        <w:jc w:val="center"/>
        <w:rPr>
          <w:rFonts w:ascii="Arial" w:eastAsia="Century Gothic" w:hAnsi="Arial" w:cs="Arial"/>
        </w:rPr>
      </w:pPr>
      <w:r>
        <w:rPr>
          <w:rFonts w:ascii="Arial" w:eastAsia="Century Gothic" w:hAnsi="Arial" w:cs="Arial"/>
          <w:noProof/>
        </w:rPr>
        <w:drawing>
          <wp:inline distT="0" distB="0" distL="0" distR="0" wp14:anchorId="5EB83F9E" wp14:editId="125423F5">
            <wp:extent cx="2982686" cy="2298071"/>
            <wp:effectExtent l="0" t="0" r="8255" b="6985"/>
            <wp:docPr id="486279755"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006868" cy="2316702"/>
                    </a:xfrm>
                    <a:prstGeom prst="rect">
                      <a:avLst/>
                    </a:prstGeom>
                    <a:noFill/>
                  </pic:spPr>
                </pic:pic>
              </a:graphicData>
            </a:graphic>
          </wp:inline>
        </w:drawing>
      </w:r>
    </w:p>
    <w:p w14:paraId="370C14D6" w14:textId="77777777" w:rsidR="00FC2141" w:rsidRDefault="00FC2141" w:rsidP="00D943A6">
      <w:pPr>
        <w:pBdr>
          <w:top w:val="nil"/>
          <w:left w:val="nil"/>
          <w:bottom w:val="nil"/>
          <w:right w:val="nil"/>
          <w:between w:val="nil"/>
        </w:pBdr>
        <w:rPr>
          <w:rFonts w:ascii="Arial" w:eastAsia="Century Gothic" w:hAnsi="Arial" w:cs="Arial"/>
          <w:b/>
          <w:bCs/>
          <w:sz w:val="24"/>
          <w:szCs w:val="24"/>
          <w:lang w:val="es-MX"/>
        </w:rPr>
      </w:pPr>
    </w:p>
    <w:p w14:paraId="1EE00881" w14:textId="6C05D6BE" w:rsidR="00FD6742" w:rsidRPr="008C1CF2" w:rsidRDefault="00FD6742" w:rsidP="00D943A6">
      <w:pPr>
        <w:pBdr>
          <w:top w:val="nil"/>
          <w:left w:val="nil"/>
          <w:bottom w:val="nil"/>
          <w:right w:val="nil"/>
          <w:between w:val="nil"/>
        </w:pBdr>
        <w:rPr>
          <w:rFonts w:ascii="Arial" w:eastAsia="Century Gothic" w:hAnsi="Arial" w:cs="Arial"/>
          <w:b/>
          <w:bCs/>
          <w:sz w:val="24"/>
          <w:szCs w:val="24"/>
          <w:lang w:val="es-MX"/>
        </w:rPr>
      </w:pPr>
      <w:r w:rsidRPr="008C1CF2">
        <w:rPr>
          <w:rFonts w:ascii="Arial" w:eastAsia="Century Gothic" w:hAnsi="Arial" w:cs="Arial"/>
          <w:b/>
          <w:bCs/>
          <w:sz w:val="24"/>
          <w:szCs w:val="24"/>
          <w:lang w:val="es-MX"/>
        </w:rPr>
        <w:t>Agencia de Viajes Carriel Mágico</w:t>
      </w:r>
    </w:p>
    <w:p w14:paraId="13B30240" w14:textId="77777777" w:rsidR="00FD6742" w:rsidRPr="008C1CF2" w:rsidRDefault="00FD6742" w:rsidP="00D943A6">
      <w:pPr>
        <w:pBdr>
          <w:top w:val="nil"/>
          <w:left w:val="nil"/>
          <w:bottom w:val="nil"/>
          <w:right w:val="nil"/>
          <w:between w:val="nil"/>
        </w:pBdr>
        <w:rPr>
          <w:rFonts w:ascii="Arial" w:eastAsia="Century Gothic" w:hAnsi="Arial" w:cs="Arial"/>
          <w:sz w:val="24"/>
          <w:szCs w:val="24"/>
        </w:rPr>
      </w:pPr>
    </w:p>
    <w:p w14:paraId="556A0C5E" w14:textId="58EDA03A" w:rsidR="00FD6742" w:rsidRPr="00C90D77" w:rsidRDefault="00FD6742" w:rsidP="002425DE">
      <w:pPr>
        <w:widowControl w:val="0"/>
        <w:numPr>
          <w:ilvl w:val="0"/>
          <w:numId w:val="34"/>
        </w:numPr>
        <w:pBdr>
          <w:top w:val="nil"/>
          <w:left w:val="nil"/>
          <w:bottom w:val="nil"/>
          <w:right w:val="nil"/>
          <w:between w:val="nil"/>
        </w:pBdr>
        <w:autoSpaceDE w:val="0"/>
        <w:autoSpaceDN w:val="0"/>
        <w:ind w:left="360"/>
        <w:jc w:val="both"/>
        <w:rPr>
          <w:rFonts w:ascii="Arial" w:eastAsia="Century Gothic" w:hAnsi="Arial" w:cs="Arial"/>
          <w:sz w:val="24"/>
          <w:szCs w:val="24"/>
        </w:rPr>
      </w:pPr>
      <w:r w:rsidRPr="008C1CF2">
        <w:rPr>
          <w:rFonts w:ascii="Arial" w:eastAsia="Century Gothic" w:hAnsi="Arial" w:cs="Arial"/>
          <w:sz w:val="24"/>
          <w:szCs w:val="24"/>
          <w:lang w:val="es-MX"/>
        </w:rPr>
        <w:t xml:space="preserve">Se entregaron </w:t>
      </w:r>
      <w:r w:rsidRPr="008C1CF2">
        <w:rPr>
          <w:rFonts w:ascii="Arial" w:eastAsia="Century Gothic" w:hAnsi="Arial" w:cs="Arial"/>
          <w:b/>
          <w:bCs/>
          <w:sz w:val="24"/>
          <w:szCs w:val="24"/>
          <w:lang w:val="es-MX"/>
        </w:rPr>
        <w:t>33</w:t>
      </w:r>
      <w:r w:rsidRPr="008C1CF2">
        <w:rPr>
          <w:rFonts w:ascii="Arial" w:eastAsia="Century Gothic" w:hAnsi="Arial" w:cs="Arial"/>
          <w:sz w:val="24"/>
          <w:szCs w:val="24"/>
          <w:lang w:val="es-MX"/>
        </w:rPr>
        <w:t xml:space="preserve"> piezas en </w:t>
      </w:r>
      <w:r w:rsidRPr="008C1CF2">
        <w:rPr>
          <w:rFonts w:ascii="Arial" w:eastAsia="Century Gothic" w:hAnsi="Arial" w:cs="Arial"/>
          <w:b/>
          <w:bCs/>
          <w:sz w:val="24"/>
          <w:szCs w:val="24"/>
          <w:lang w:val="es-MX"/>
        </w:rPr>
        <w:t>3D</w:t>
      </w:r>
      <w:r w:rsidRPr="008C1CF2">
        <w:rPr>
          <w:rFonts w:ascii="Arial" w:eastAsia="Century Gothic" w:hAnsi="Arial" w:cs="Arial"/>
          <w:sz w:val="24"/>
          <w:szCs w:val="24"/>
          <w:lang w:val="es-MX"/>
        </w:rPr>
        <w:t xml:space="preserve"> de colección de picos, patas y rosetones o piezas arquitectónicas representativas del centro histórico superando la meta, para que las personas con discapacidad puedan reconocer y palpar estas colecciones. </w:t>
      </w:r>
    </w:p>
    <w:p w14:paraId="2F28C19D" w14:textId="77777777" w:rsidR="00C90D77" w:rsidRPr="008C1CF2" w:rsidRDefault="00C90D77" w:rsidP="00C90D77">
      <w:pPr>
        <w:widowControl w:val="0"/>
        <w:pBdr>
          <w:top w:val="nil"/>
          <w:left w:val="nil"/>
          <w:bottom w:val="nil"/>
          <w:right w:val="nil"/>
          <w:between w:val="nil"/>
        </w:pBdr>
        <w:autoSpaceDE w:val="0"/>
        <w:autoSpaceDN w:val="0"/>
        <w:jc w:val="both"/>
        <w:rPr>
          <w:rFonts w:ascii="Arial" w:eastAsia="Century Gothic" w:hAnsi="Arial" w:cs="Arial"/>
          <w:sz w:val="24"/>
          <w:szCs w:val="24"/>
        </w:rPr>
      </w:pPr>
    </w:p>
    <w:p w14:paraId="6069580D" w14:textId="49987721" w:rsidR="00FD6742" w:rsidRPr="00C90D77" w:rsidRDefault="00FD6742" w:rsidP="002425DE">
      <w:pPr>
        <w:widowControl w:val="0"/>
        <w:numPr>
          <w:ilvl w:val="0"/>
          <w:numId w:val="34"/>
        </w:numPr>
        <w:pBdr>
          <w:top w:val="nil"/>
          <w:left w:val="nil"/>
          <w:bottom w:val="nil"/>
          <w:right w:val="nil"/>
          <w:between w:val="nil"/>
        </w:pBdr>
        <w:autoSpaceDE w:val="0"/>
        <w:autoSpaceDN w:val="0"/>
        <w:ind w:left="360"/>
        <w:jc w:val="both"/>
        <w:rPr>
          <w:rFonts w:ascii="Arial" w:eastAsia="Century Gothic" w:hAnsi="Arial" w:cs="Arial"/>
          <w:sz w:val="24"/>
          <w:szCs w:val="24"/>
        </w:rPr>
      </w:pPr>
      <w:r>
        <w:rPr>
          <w:rFonts w:ascii="Arial" w:eastAsia="Century Gothic" w:hAnsi="Arial" w:cs="Arial"/>
          <w:sz w:val="24"/>
          <w:szCs w:val="24"/>
          <w:lang w:val="es-MX"/>
        </w:rPr>
        <w:t>Se r</w:t>
      </w:r>
      <w:r w:rsidRPr="008C1CF2">
        <w:rPr>
          <w:rFonts w:ascii="Arial" w:eastAsia="Century Gothic" w:hAnsi="Arial" w:cs="Arial"/>
          <w:sz w:val="24"/>
          <w:szCs w:val="24"/>
          <w:lang w:val="es-MX"/>
        </w:rPr>
        <w:t>ealiz</w:t>
      </w:r>
      <w:r>
        <w:rPr>
          <w:rFonts w:ascii="Arial" w:eastAsia="Century Gothic" w:hAnsi="Arial" w:cs="Arial"/>
          <w:sz w:val="24"/>
          <w:szCs w:val="24"/>
          <w:lang w:val="es-MX"/>
        </w:rPr>
        <w:t>ó</w:t>
      </w:r>
      <w:r w:rsidRPr="008C1CF2">
        <w:rPr>
          <w:rFonts w:ascii="Arial" w:eastAsia="Century Gothic" w:hAnsi="Arial" w:cs="Arial"/>
          <w:sz w:val="24"/>
          <w:szCs w:val="24"/>
          <w:lang w:val="es-MX"/>
        </w:rPr>
        <w:t xml:space="preserve"> la experiencia organoléptica con las personas con discapacidad, donde usa</w:t>
      </w:r>
      <w:r>
        <w:rPr>
          <w:rFonts w:ascii="Arial" w:eastAsia="Century Gothic" w:hAnsi="Arial" w:cs="Arial"/>
          <w:sz w:val="24"/>
          <w:szCs w:val="24"/>
          <w:lang w:val="es-MX"/>
        </w:rPr>
        <w:t>ron</w:t>
      </w:r>
      <w:r w:rsidRPr="008C1CF2">
        <w:rPr>
          <w:rFonts w:ascii="Arial" w:eastAsia="Century Gothic" w:hAnsi="Arial" w:cs="Arial"/>
          <w:sz w:val="24"/>
          <w:szCs w:val="24"/>
          <w:lang w:val="es-MX"/>
        </w:rPr>
        <w:t xml:space="preserve"> todos sus sentidos. </w:t>
      </w:r>
    </w:p>
    <w:p w14:paraId="791F17AF" w14:textId="77777777" w:rsidR="00C90D77" w:rsidRPr="008C1CF2" w:rsidRDefault="00C90D77" w:rsidP="00C90D77">
      <w:pPr>
        <w:widowControl w:val="0"/>
        <w:pBdr>
          <w:top w:val="nil"/>
          <w:left w:val="nil"/>
          <w:bottom w:val="nil"/>
          <w:right w:val="nil"/>
          <w:between w:val="nil"/>
        </w:pBdr>
        <w:autoSpaceDE w:val="0"/>
        <w:autoSpaceDN w:val="0"/>
        <w:jc w:val="both"/>
        <w:rPr>
          <w:rFonts w:ascii="Arial" w:eastAsia="Century Gothic" w:hAnsi="Arial" w:cs="Arial"/>
          <w:sz w:val="24"/>
          <w:szCs w:val="24"/>
        </w:rPr>
      </w:pPr>
    </w:p>
    <w:p w14:paraId="4463C5C3" w14:textId="454A177B" w:rsidR="00FD6742" w:rsidRPr="00DF65EB" w:rsidRDefault="00FD6742" w:rsidP="00636ADB">
      <w:pPr>
        <w:widowControl w:val="0"/>
        <w:numPr>
          <w:ilvl w:val="0"/>
          <w:numId w:val="34"/>
        </w:numPr>
        <w:pBdr>
          <w:top w:val="nil"/>
          <w:left w:val="nil"/>
          <w:bottom w:val="nil"/>
          <w:right w:val="nil"/>
          <w:between w:val="nil"/>
        </w:pBdr>
        <w:autoSpaceDE w:val="0"/>
        <w:autoSpaceDN w:val="0"/>
        <w:ind w:left="360"/>
        <w:jc w:val="both"/>
        <w:rPr>
          <w:rFonts w:ascii="Arial" w:eastAsia="Century Gothic" w:hAnsi="Arial" w:cs="Arial"/>
          <w:sz w:val="24"/>
          <w:szCs w:val="24"/>
        </w:rPr>
      </w:pPr>
      <w:r w:rsidRPr="00DF65EB">
        <w:rPr>
          <w:rFonts w:ascii="Arial" w:eastAsia="Century Gothic" w:hAnsi="Arial" w:cs="Arial"/>
          <w:sz w:val="24"/>
          <w:szCs w:val="24"/>
          <w:lang w:val="es-MX"/>
        </w:rPr>
        <w:t xml:space="preserve">Se realizaron </w:t>
      </w:r>
      <w:r w:rsidRPr="00DF65EB">
        <w:rPr>
          <w:rFonts w:ascii="Arial" w:eastAsia="Century Gothic" w:hAnsi="Arial" w:cs="Arial"/>
          <w:b/>
          <w:bCs/>
          <w:sz w:val="24"/>
          <w:szCs w:val="24"/>
          <w:lang w:val="es-MX"/>
        </w:rPr>
        <w:t>3</w:t>
      </w:r>
      <w:r w:rsidRPr="00DF65EB">
        <w:rPr>
          <w:rFonts w:ascii="Arial" w:eastAsia="Century Gothic" w:hAnsi="Arial" w:cs="Arial"/>
          <w:sz w:val="24"/>
          <w:szCs w:val="24"/>
          <w:lang w:val="es-MX"/>
        </w:rPr>
        <w:t xml:space="preserve"> conversatorios, </w:t>
      </w:r>
      <w:r w:rsidRPr="00DF65EB">
        <w:rPr>
          <w:rFonts w:ascii="Arial" w:eastAsia="Century Gothic" w:hAnsi="Arial" w:cs="Arial"/>
          <w:b/>
          <w:bCs/>
          <w:sz w:val="24"/>
          <w:szCs w:val="24"/>
          <w:lang w:val="es-MX"/>
        </w:rPr>
        <w:t>2</w:t>
      </w:r>
      <w:r w:rsidRPr="00DF65EB">
        <w:rPr>
          <w:rFonts w:ascii="Arial" w:eastAsia="Century Gothic" w:hAnsi="Arial" w:cs="Arial"/>
          <w:sz w:val="24"/>
          <w:szCs w:val="24"/>
          <w:lang w:val="es-MX"/>
        </w:rPr>
        <w:t xml:space="preserve"> para personas con discapacidad visual y </w:t>
      </w:r>
      <w:r w:rsidRPr="00DF65EB">
        <w:rPr>
          <w:rFonts w:ascii="Arial" w:eastAsia="Century Gothic" w:hAnsi="Arial" w:cs="Arial"/>
          <w:b/>
          <w:bCs/>
          <w:sz w:val="24"/>
          <w:szCs w:val="24"/>
          <w:lang w:val="es-MX"/>
        </w:rPr>
        <w:t xml:space="preserve">1 </w:t>
      </w:r>
      <w:r w:rsidRPr="00DF65EB">
        <w:rPr>
          <w:rFonts w:ascii="Arial" w:eastAsia="Century Gothic" w:hAnsi="Arial" w:cs="Arial"/>
          <w:sz w:val="24"/>
          <w:szCs w:val="24"/>
          <w:lang w:val="es-MX"/>
        </w:rPr>
        <w:t xml:space="preserve">para personas con discapacidad auditiva, impactando a </w:t>
      </w:r>
      <w:r w:rsidRPr="00DF65EB">
        <w:rPr>
          <w:rFonts w:ascii="Arial" w:eastAsia="Century Gothic" w:hAnsi="Arial" w:cs="Arial"/>
          <w:b/>
          <w:bCs/>
          <w:sz w:val="24"/>
          <w:szCs w:val="24"/>
          <w:lang w:val="es-MX"/>
        </w:rPr>
        <w:t>44</w:t>
      </w:r>
      <w:r w:rsidRPr="00DF65EB">
        <w:rPr>
          <w:rFonts w:ascii="Arial" w:eastAsia="Century Gothic" w:hAnsi="Arial" w:cs="Arial"/>
          <w:sz w:val="24"/>
          <w:szCs w:val="24"/>
          <w:lang w:val="es-MX"/>
        </w:rPr>
        <w:t xml:space="preserve"> personas </w:t>
      </w:r>
    </w:p>
    <w:p w14:paraId="7F4A7ECC" w14:textId="77777777" w:rsidR="00C90D77" w:rsidRPr="008C1CF2" w:rsidRDefault="00C90D77" w:rsidP="00C90D77">
      <w:pPr>
        <w:widowControl w:val="0"/>
        <w:pBdr>
          <w:top w:val="nil"/>
          <w:left w:val="nil"/>
          <w:bottom w:val="nil"/>
          <w:right w:val="nil"/>
          <w:between w:val="nil"/>
        </w:pBdr>
        <w:autoSpaceDE w:val="0"/>
        <w:autoSpaceDN w:val="0"/>
        <w:jc w:val="both"/>
        <w:rPr>
          <w:rFonts w:ascii="Arial" w:eastAsia="Century Gothic" w:hAnsi="Arial" w:cs="Arial"/>
          <w:sz w:val="24"/>
          <w:szCs w:val="24"/>
        </w:rPr>
      </w:pPr>
    </w:p>
    <w:p w14:paraId="42A697EA" w14:textId="67EF5B3B" w:rsidR="00FD6742" w:rsidRPr="00C90D77" w:rsidRDefault="00FD6742" w:rsidP="002425DE">
      <w:pPr>
        <w:widowControl w:val="0"/>
        <w:numPr>
          <w:ilvl w:val="0"/>
          <w:numId w:val="34"/>
        </w:numPr>
        <w:pBdr>
          <w:top w:val="nil"/>
          <w:left w:val="nil"/>
          <w:bottom w:val="nil"/>
          <w:right w:val="nil"/>
          <w:between w:val="nil"/>
        </w:pBdr>
        <w:autoSpaceDE w:val="0"/>
        <w:autoSpaceDN w:val="0"/>
        <w:ind w:left="360"/>
        <w:jc w:val="both"/>
        <w:rPr>
          <w:rFonts w:ascii="Arial" w:eastAsia="Century Gothic" w:hAnsi="Arial" w:cs="Arial"/>
          <w:sz w:val="24"/>
          <w:szCs w:val="24"/>
        </w:rPr>
      </w:pPr>
      <w:r>
        <w:rPr>
          <w:rFonts w:ascii="Arial" w:eastAsia="Century Gothic" w:hAnsi="Arial" w:cs="Arial"/>
          <w:sz w:val="24"/>
          <w:szCs w:val="24"/>
          <w:lang w:val="es-MX"/>
        </w:rPr>
        <w:t xml:space="preserve">Se expuso el </w:t>
      </w:r>
      <w:r w:rsidRPr="008C1CF2">
        <w:rPr>
          <w:rFonts w:ascii="Arial" w:eastAsia="Century Gothic" w:hAnsi="Arial" w:cs="Arial"/>
          <w:sz w:val="24"/>
          <w:szCs w:val="24"/>
          <w:lang w:val="es-MX"/>
        </w:rPr>
        <w:t xml:space="preserve">proyecto en </w:t>
      </w:r>
      <w:r w:rsidRPr="008C1CF2">
        <w:rPr>
          <w:rFonts w:ascii="Arial" w:eastAsia="Century Gothic" w:hAnsi="Arial" w:cs="Arial"/>
          <w:b/>
          <w:bCs/>
          <w:sz w:val="24"/>
          <w:szCs w:val="24"/>
          <w:lang w:val="es-MX"/>
        </w:rPr>
        <w:t>2</w:t>
      </w:r>
      <w:r w:rsidRPr="008C1CF2">
        <w:rPr>
          <w:rFonts w:ascii="Arial" w:eastAsia="Century Gothic" w:hAnsi="Arial" w:cs="Arial"/>
          <w:sz w:val="24"/>
          <w:szCs w:val="24"/>
          <w:lang w:val="es-MX"/>
        </w:rPr>
        <w:t xml:space="preserve"> emisoras: Radio Policía Nacional y en </w:t>
      </w:r>
      <w:proofErr w:type="spellStart"/>
      <w:r w:rsidRPr="008C1CF2">
        <w:rPr>
          <w:rFonts w:ascii="Arial" w:eastAsia="Century Gothic" w:hAnsi="Arial" w:cs="Arial"/>
          <w:sz w:val="24"/>
          <w:szCs w:val="24"/>
          <w:lang w:val="es-MX"/>
        </w:rPr>
        <w:t>CaldasFM</w:t>
      </w:r>
      <w:proofErr w:type="spellEnd"/>
    </w:p>
    <w:p w14:paraId="648BE1D7" w14:textId="77777777" w:rsidR="00C90D77" w:rsidRPr="008C1CF2" w:rsidRDefault="00C90D77" w:rsidP="00C90D77">
      <w:pPr>
        <w:widowControl w:val="0"/>
        <w:pBdr>
          <w:top w:val="nil"/>
          <w:left w:val="nil"/>
          <w:bottom w:val="nil"/>
          <w:right w:val="nil"/>
          <w:between w:val="nil"/>
        </w:pBdr>
        <w:autoSpaceDE w:val="0"/>
        <w:autoSpaceDN w:val="0"/>
        <w:jc w:val="both"/>
        <w:rPr>
          <w:rFonts w:ascii="Arial" w:eastAsia="Century Gothic" w:hAnsi="Arial" w:cs="Arial"/>
          <w:sz w:val="24"/>
          <w:szCs w:val="24"/>
        </w:rPr>
      </w:pPr>
    </w:p>
    <w:p w14:paraId="0C1ED031" w14:textId="41F580DA" w:rsidR="00FD6742" w:rsidRPr="008C1CF2" w:rsidRDefault="00FD6742" w:rsidP="002425DE">
      <w:pPr>
        <w:widowControl w:val="0"/>
        <w:numPr>
          <w:ilvl w:val="0"/>
          <w:numId w:val="34"/>
        </w:numPr>
        <w:pBdr>
          <w:top w:val="nil"/>
          <w:left w:val="nil"/>
          <w:bottom w:val="nil"/>
          <w:right w:val="nil"/>
          <w:between w:val="nil"/>
        </w:pBdr>
        <w:autoSpaceDE w:val="0"/>
        <w:autoSpaceDN w:val="0"/>
        <w:ind w:left="360"/>
        <w:jc w:val="both"/>
        <w:rPr>
          <w:rFonts w:ascii="Arial" w:eastAsia="Century Gothic" w:hAnsi="Arial" w:cs="Arial"/>
        </w:rPr>
      </w:pPr>
      <w:r w:rsidRPr="008C1CF2">
        <w:rPr>
          <w:rFonts w:ascii="Arial" w:eastAsia="Century Gothic" w:hAnsi="Arial" w:cs="Arial"/>
          <w:sz w:val="24"/>
          <w:szCs w:val="24"/>
          <w:lang w:val="es-MX"/>
        </w:rPr>
        <w:t xml:space="preserve">Se asistió con el proyecto al programa de </w:t>
      </w:r>
      <w:proofErr w:type="spellStart"/>
      <w:r w:rsidR="00C90D77">
        <w:rPr>
          <w:rFonts w:ascii="Arial" w:eastAsia="Century Gothic" w:hAnsi="Arial" w:cs="Arial"/>
          <w:sz w:val="24"/>
          <w:szCs w:val="24"/>
          <w:lang w:val="es-MX"/>
        </w:rPr>
        <w:t>T</w:t>
      </w:r>
      <w:r w:rsidRPr="008C1CF2">
        <w:rPr>
          <w:rFonts w:ascii="Arial" w:eastAsia="Century Gothic" w:hAnsi="Arial" w:cs="Arial"/>
          <w:sz w:val="24"/>
          <w:szCs w:val="24"/>
          <w:lang w:val="es-MX"/>
        </w:rPr>
        <w:t>elecafé</w:t>
      </w:r>
      <w:proofErr w:type="spellEnd"/>
      <w:r w:rsidRPr="008C1CF2">
        <w:rPr>
          <w:rFonts w:ascii="Arial" w:eastAsia="Century Gothic" w:hAnsi="Arial" w:cs="Arial"/>
          <w:sz w:val="24"/>
          <w:szCs w:val="24"/>
          <w:lang w:val="es-MX"/>
        </w:rPr>
        <w:t xml:space="preserve"> Magazín Mañanas Eje</w:t>
      </w:r>
      <w:r>
        <w:rPr>
          <w:rFonts w:ascii="Arial" w:eastAsia="Century Gothic" w:hAnsi="Arial" w:cs="Arial"/>
          <w:sz w:val="24"/>
          <w:szCs w:val="24"/>
          <w:lang w:val="es-MX"/>
        </w:rPr>
        <w:t xml:space="preserve">. </w:t>
      </w:r>
    </w:p>
    <w:p w14:paraId="152595A9" w14:textId="77777777" w:rsidR="00FD6742" w:rsidRPr="008C1CF2" w:rsidRDefault="00FD6742" w:rsidP="00D943A6">
      <w:pPr>
        <w:widowControl w:val="0"/>
        <w:pBdr>
          <w:top w:val="nil"/>
          <w:left w:val="nil"/>
          <w:bottom w:val="nil"/>
          <w:right w:val="nil"/>
          <w:between w:val="nil"/>
        </w:pBdr>
        <w:autoSpaceDE w:val="0"/>
        <w:autoSpaceDN w:val="0"/>
        <w:jc w:val="both"/>
        <w:rPr>
          <w:rFonts w:ascii="Arial" w:eastAsia="Century Gothic" w:hAnsi="Arial" w:cs="Arial"/>
        </w:rPr>
      </w:pPr>
    </w:p>
    <w:p w14:paraId="5DEB2E2A" w14:textId="77777777" w:rsidR="00FD6742" w:rsidRPr="00400E32" w:rsidRDefault="00FD6742" w:rsidP="00D943A6">
      <w:pPr>
        <w:pBdr>
          <w:top w:val="nil"/>
          <w:left w:val="nil"/>
          <w:bottom w:val="nil"/>
          <w:right w:val="nil"/>
          <w:between w:val="nil"/>
        </w:pBdr>
        <w:jc w:val="center"/>
        <w:rPr>
          <w:rFonts w:ascii="Arial" w:eastAsia="Century Gothic" w:hAnsi="Arial" w:cs="Arial"/>
        </w:rPr>
      </w:pPr>
      <w:r>
        <w:rPr>
          <w:rFonts w:ascii="Arial" w:eastAsia="Century Gothic" w:hAnsi="Arial" w:cs="Arial"/>
          <w:noProof/>
        </w:rPr>
        <w:drawing>
          <wp:inline distT="0" distB="0" distL="0" distR="0" wp14:anchorId="4C183ABC" wp14:editId="33B81BC4">
            <wp:extent cx="2111829" cy="2654927"/>
            <wp:effectExtent l="0" t="0" r="3175" b="0"/>
            <wp:docPr id="2073272450"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129322" cy="2676919"/>
                    </a:xfrm>
                    <a:prstGeom prst="rect">
                      <a:avLst/>
                    </a:prstGeom>
                    <a:noFill/>
                  </pic:spPr>
                </pic:pic>
              </a:graphicData>
            </a:graphic>
          </wp:inline>
        </w:drawing>
      </w:r>
    </w:p>
    <w:p w14:paraId="46015728" w14:textId="77777777" w:rsidR="00C90D77" w:rsidRDefault="00C90D77" w:rsidP="00D943A6">
      <w:pPr>
        <w:jc w:val="both"/>
        <w:rPr>
          <w:rFonts w:ascii="Arial" w:hAnsi="Arial" w:cs="Arial"/>
          <w:b/>
          <w:bCs/>
          <w:sz w:val="24"/>
          <w:szCs w:val="24"/>
          <w:lang w:val="es-MX"/>
        </w:rPr>
      </w:pPr>
    </w:p>
    <w:p w14:paraId="2256DCD3" w14:textId="025D07D0" w:rsidR="00FD6742" w:rsidRPr="008C1CF2" w:rsidRDefault="00FD6742" w:rsidP="00D943A6">
      <w:pPr>
        <w:jc w:val="both"/>
        <w:rPr>
          <w:rFonts w:ascii="Arial" w:hAnsi="Arial" w:cs="Arial"/>
          <w:b/>
          <w:bCs/>
          <w:sz w:val="24"/>
          <w:szCs w:val="24"/>
          <w:lang w:val="es-MX"/>
        </w:rPr>
      </w:pPr>
      <w:r w:rsidRPr="008C1CF2">
        <w:rPr>
          <w:rFonts w:ascii="Arial" w:hAnsi="Arial" w:cs="Arial"/>
          <w:b/>
          <w:bCs/>
          <w:sz w:val="24"/>
          <w:szCs w:val="24"/>
          <w:lang w:val="es-MX"/>
        </w:rPr>
        <w:t xml:space="preserve">Casa de Huéspedes Hacienda Venecia – Proyecto “Turismo regenerativo con abejas nativas sin aguijón”: </w:t>
      </w:r>
    </w:p>
    <w:p w14:paraId="79623CC7" w14:textId="77777777" w:rsidR="00FD6742" w:rsidRPr="008C1CF2" w:rsidRDefault="00FD6742" w:rsidP="00D943A6">
      <w:pPr>
        <w:jc w:val="both"/>
        <w:rPr>
          <w:rFonts w:ascii="Arial" w:hAnsi="Arial" w:cs="Arial"/>
          <w:sz w:val="24"/>
          <w:szCs w:val="24"/>
        </w:rPr>
      </w:pPr>
    </w:p>
    <w:p w14:paraId="48C28BFD" w14:textId="3C7973E6" w:rsidR="00FD6742" w:rsidRPr="00C90D77" w:rsidRDefault="00FD6742" w:rsidP="002425DE">
      <w:pPr>
        <w:pStyle w:val="Prrafodelista"/>
        <w:widowControl w:val="0"/>
        <w:numPr>
          <w:ilvl w:val="0"/>
          <w:numId w:val="35"/>
        </w:numPr>
        <w:autoSpaceDE w:val="0"/>
        <w:autoSpaceDN w:val="0"/>
        <w:ind w:left="360"/>
        <w:jc w:val="both"/>
        <w:rPr>
          <w:rFonts w:ascii="Arial" w:hAnsi="Arial" w:cs="Arial"/>
        </w:rPr>
      </w:pPr>
      <w:r w:rsidRPr="00C90D77">
        <w:rPr>
          <w:rFonts w:ascii="Arial" w:hAnsi="Arial" w:cs="Arial"/>
          <w:lang w:val="es-MX"/>
        </w:rPr>
        <w:t>Implementación en escala local de la tipología regenerativa del turismo.</w:t>
      </w:r>
    </w:p>
    <w:p w14:paraId="1A600B49" w14:textId="77777777" w:rsidR="00C90D77" w:rsidRPr="008C1CF2" w:rsidRDefault="00C90D77" w:rsidP="00C90D77">
      <w:pPr>
        <w:pStyle w:val="Prrafodelista"/>
        <w:widowControl w:val="0"/>
        <w:suppressAutoHyphens w:val="0"/>
        <w:autoSpaceDE w:val="0"/>
        <w:autoSpaceDN w:val="0"/>
        <w:ind w:left="0"/>
        <w:jc w:val="both"/>
        <w:rPr>
          <w:rFonts w:ascii="Arial" w:hAnsi="Arial" w:cs="Arial"/>
        </w:rPr>
      </w:pPr>
    </w:p>
    <w:p w14:paraId="4782E24F" w14:textId="58561848" w:rsidR="00C90D77" w:rsidRPr="00F97326" w:rsidRDefault="00FD6742" w:rsidP="002425DE">
      <w:pPr>
        <w:pStyle w:val="Prrafodelista"/>
        <w:widowControl w:val="0"/>
        <w:numPr>
          <w:ilvl w:val="0"/>
          <w:numId w:val="35"/>
        </w:numPr>
        <w:autoSpaceDE w:val="0"/>
        <w:autoSpaceDN w:val="0"/>
        <w:ind w:left="360"/>
        <w:jc w:val="both"/>
        <w:rPr>
          <w:rFonts w:ascii="Arial" w:hAnsi="Arial" w:cs="Arial"/>
        </w:rPr>
      </w:pPr>
      <w:r w:rsidRPr="00C90D77">
        <w:rPr>
          <w:rFonts w:ascii="Arial" w:hAnsi="Arial" w:cs="Arial"/>
          <w:lang w:val="es-MX"/>
        </w:rPr>
        <w:t>Aportes ambientales para la sostenibilidad del ecosistema.</w:t>
      </w:r>
    </w:p>
    <w:p w14:paraId="01CB6253" w14:textId="77777777" w:rsidR="00C90D77" w:rsidRPr="008C1CF2" w:rsidRDefault="00C90D77" w:rsidP="00C90D77">
      <w:pPr>
        <w:pStyle w:val="Prrafodelista"/>
        <w:widowControl w:val="0"/>
        <w:suppressAutoHyphens w:val="0"/>
        <w:autoSpaceDE w:val="0"/>
        <w:autoSpaceDN w:val="0"/>
        <w:ind w:left="0"/>
        <w:jc w:val="both"/>
        <w:rPr>
          <w:rFonts w:ascii="Arial" w:hAnsi="Arial" w:cs="Arial"/>
        </w:rPr>
      </w:pPr>
    </w:p>
    <w:p w14:paraId="481E1961" w14:textId="77777777" w:rsidR="00F97326" w:rsidRPr="00F97326" w:rsidRDefault="00F97326" w:rsidP="00F97326">
      <w:pPr>
        <w:pStyle w:val="Prrafodelista"/>
        <w:widowControl w:val="0"/>
        <w:autoSpaceDE w:val="0"/>
        <w:autoSpaceDN w:val="0"/>
        <w:ind w:left="360"/>
        <w:jc w:val="both"/>
        <w:rPr>
          <w:rFonts w:ascii="Arial" w:hAnsi="Arial" w:cs="Arial"/>
        </w:rPr>
      </w:pPr>
    </w:p>
    <w:p w14:paraId="7B779697" w14:textId="79EE5ACB" w:rsidR="00FD6742" w:rsidRPr="00C90D77" w:rsidRDefault="00FD6742" w:rsidP="002425DE">
      <w:pPr>
        <w:pStyle w:val="Prrafodelista"/>
        <w:widowControl w:val="0"/>
        <w:numPr>
          <w:ilvl w:val="0"/>
          <w:numId w:val="35"/>
        </w:numPr>
        <w:autoSpaceDE w:val="0"/>
        <w:autoSpaceDN w:val="0"/>
        <w:ind w:left="360"/>
        <w:jc w:val="both"/>
        <w:rPr>
          <w:rFonts w:ascii="Arial" w:hAnsi="Arial" w:cs="Arial"/>
        </w:rPr>
      </w:pPr>
      <w:r w:rsidRPr="00C90D77">
        <w:rPr>
          <w:rFonts w:ascii="Arial" w:hAnsi="Arial" w:cs="Arial"/>
          <w:lang w:val="es-MX"/>
        </w:rPr>
        <w:t xml:space="preserve">Caracterización de las abejas a nivel nacional, departamental y municipal. </w:t>
      </w:r>
    </w:p>
    <w:p w14:paraId="5EE9D67B" w14:textId="77777777" w:rsidR="00C90D77" w:rsidRPr="008C1CF2" w:rsidRDefault="00C90D77" w:rsidP="00C90D77">
      <w:pPr>
        <w:pStyle w:val="Prrafodelista"/>
        <w:widowControl w:val="0"/>
        <w:suppressAutoHyphens w:val="0"/>
        <w:autoSpaceDE w:val="0"/>
        <w:autoSpaceDN w:val="0"/>
        <w:ind w:left="0"/>
        <w:jc w:val="both"/>
        <w:rPr>
          <w:rFonts w:ascii="Arial" w:hAnsi="Arial" w:cs="Arial"/>
        </w:rPr>
      </w:pPr>
    </w:p>
    <w:p w14:paraId="7006AED8" w14:textId="6B58E718" w:rsidR="00C90D77" w:rsidRPr="00C90D77" w:rsidRDefault="00FD6742" w:rsidP="002425DE">
      <w:pPr>
        <w:pStyle w:val="Prrafodelista"/>
        <w:widowControl w:val="0"/>
        <w:numPr>
          <w:ilvl w:val="0"/>
          <w:numId w:val="35"/>
        </w:numPr>
        <w:autoSpaceDE w:val="0"/>
        <w:autoSpaceDN w:val="0"/>
        <w:ind w:left="360"/>
        <w:jc w:val="both"/>
        <w:rPr>
          <w:rFonts w:ascii="Arial" w:hAnsi="Arial" w:cs="Arial"/>
        </w:rPr>
      </w:pPr>
      <w:r w:rsidRPr="00C90D77">
        <w:rPr>
          <w:rFonts w:ascii="Arial" w:hAnsi="Arial" w:cs="Arial"/>
          <w:lang w:val="es-MX"/>
        </w:rPr>
        <w:t xml:space="preserve">Diseño y ejecución de la ruta </w:t>
      </w:r>
      <w:r w:rsidR="00C90D77" w:rsidRPr="00C90D77">
        <w:rPr>
          <w:rFonts w:ascii="Arial" w:hAnsi="Arial" w:cs="Arial"/>
          <w:lang w:val="es-MX"/>
        </w:rPr>
        <w:t>a</w:t>
      </w:r>
      <w:r w:rsidRPr="00C90D77">
        <w:rPr>
          <w:rFonts w:ascii="Arial" w:hAnsi="Arial" w:cs="Arial"/>
          <w:lang w:val="es-MX"/>
        </w:rPr>
        <w:t>bejas nativas y cafetales.</w:t>
      </w:r>
    </w:p>
    <w:p w14:paraId="35D92A00" w14:textId="6BD80445" w:rsidR="00FD6742" w:rsidRPr="008C1CF2" w:rsidRDefault="00FD6742" w:rsidP="00C90D77">
      <w:pPr>
        <w:pStyle w:val="Prrafodelista"/>
        <w:widowControl w:val="0"/>
        <w:suppressAutoHyphens w:val="0"/>
        <w:autoSpaceDE w:val="0"/>
        <w:autoSpaceDN w:val="0"/>
        <w:ind w:left="-360" w:firstLine="60"/>
        <w:jc w:val="both"/>
        <w:rPr>
          <w:rFonts w:ascii="Arial" w:hAnsi="Arial" w:cs="Arial"/>
        </w:rPr>
      </w:pPr>
    </w:p>
    <w:p w14:paraId="672D0150" w14:textId="77777777" w:rsidR="00FD6742" w:rsidRPr="00C90D77" w:rsidRDefault="00FD6742" w:rsidP="002425DE">
      <w:pPr>
        <w:pStyle w:val="Prrafodelista"/>
        <w:widowControl w:val="0"/>
        <w:numPr>
          <w:ilvl w:val="0"/>
          <w:numId w:val="35"/>
        </w:numPr>
        <w:autoSpaceDE w:val="0"/>
        <w:autoSpaceDN w:val="0"/>
        <w:ind w:left="360"/>
        <w:jc w:val="both"/>
        <w:rPr>
          <w:rFonts w:ascii="Arial" w:hAnsi="Arial" w:cs="Arial"/>
        </w:rPr>
      </w:pPr>
      <w:r w:rsidRPr="00C90D77">
        <w:rPr>
          <w:rFonts w:ascii="Arial" w:hAnsi="Arial" w:cs="Arial"/>
          <w:lang w:val="es-MX"/>
        </w:rPr>
        <w:t>Se generó un valor agregado al territorio, al ser pioneros de una tipología del turismo no tan común, la cual aparte de generar procesos sostenibles y ecológicos, es un factor de atracción turística.</w:t>
      </w:r>
    </w:p>
    <w:p w14:paraId="4498468F" w14:textId="77777777" w:rsidR="00FD6742" w:rsidRPr="00400E32" w:rsidRDefault="00FD6742" w:rsidP="00D943A6">
      <w:pPr>
        <w:jc w:val="both"/>
        <w:rPr>
          <w:rFonts w:ascii="Arial" w:hAnsi="Arial" w:cs="Arial"/>
          <w:szCs w:val="24"/>
        </w:rPr>
      </w:pPr>
    </w:p>
    <w:p w14:paraId="20D7B664" w14:textId="77777777" w:rsidR="00FD6742" w:rsidRPr="00400E32" w:rsidRDefault="00FD6742" w:rsidP="00987916">
      <w:pPr>
        <w:jc w:val="center"/>
        <w:rPr>
          <w:rFonts w:ascii="Arial" w:hAnsi="Arial" w:cs="Arial"/>
          <w:szCs w:val="24"/>
        </w:rPr>
      </w:pPr>
      <w:r>
        <w:rPr>
          <w:rFonts w:ascii="Arial" w:hAnsi="Arial" w:cs="Arial"/>
          <w:noProof/>
          <w:szCs w:val="24"/>
        </w:rPr>
        <w:drawing>
          <wp:inline distT="0" distB="0" distL="0" distR="0" wp14:anchorId="76A97469" wp14:editId="1381BB09">
            <wp:extent cx="4012998" cy="1600200"/>
            <wp:effectExtent l="0" t="0" r="6985" b="0"/>
            <wp:docPr id="717451124"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048712" cy="1614441"/>
                    </a:xfrm>
                    <a:prstGeom prst="rect">
                      <a:avLst/>
                    </a:prstGeom>
                    <a:noFill/>
                  </pic:spPr>
                </pic:pic>
              </a:graphicData>
            </a:graphic>
          </wp:inline>
        </w:drawing>
      </w:r>
    </w:p>
    <w:p w14:paraId="0E7CD706" w14:textId="77777777" w:rsidR="00FD6742" w:rsidRPr="00400E32" w:rsidRDefault="00FD6742" w:rsidP="00D943A6">
      <w:pPr>
        <w:jc w:val="both"/>
        <w:rPr>
          <w:rFonts w:ascii="Arial" w:hAnsi="Arial" w:cs="Arial"/>
          <w:szCs w:val="24"/>
        </w:rPr>
      </w:pPr>
    </w:p>
    <w:p w14:paraId="6651B999" w14:textId="4CA664FA" w:rsidR="00FD6742" w:rsidRDefault="00FD6742" w:rsidP="00D943A6">
      <w:pPr>
        <w:rPr>
          <w:rFonts w:ascii="Arial" w:eastAsia="Montserrat" w:hAnsi="Arial" w:cs="Arial"/>
          <w:b/>
          <w:bCs/>
          <w:color w:val="000000" w:themeColor="dark1"/>
          <w:sz w:val="24"/>
          <w:szCs w:val="24"/>
          <w:lang w:val="es-MX"/>
        </w:rPr>
      </w:pPr>
      <w:r w:rsidRPr="00C87BD8">
        <w:rPr>
          <w:rFonts w:ascii="Arial" w:hAnsi="Arial" w:cs="Arial"/>
          <w:b/>
          <w:bCs/>
          <w:sz w:val="24"/>
          <w:szCs w:val="24"/>
          <w:lang w:val="es-MX"/>
        </w:rPr>
        <w:t xml:space="preserve">CREATES S.A.S Proyecto </w:t>
      </w:r>
      <w:r w:rsidRPr="00C87BD8">
        <w:rPr>
          <w:rFonts w:ascii="Arial" w:eastAsia="Montserrat" w:hAnsi="Arial" w:cs="Arial"/>
          <w:b/>
          <w:bCs/>
          <w:color w:val="000000" w:themeColor="dark1"/>
          <w:sz w:val="24"/>
          <w:szCs w:val="24"/>
          <w:lang w:val="es-MX"/>
        </w:rPr>
        <w:t xml:space="preserve">FOGÓN DE PALO RESPONSABLE. “Sostenibilidad y comunicación ambiental”: </w:t>
      </w:r>
    </w:p>
    <w:p w14:paraId="267C9BF8" w14:textId="77777777" w:rsidR="00C90D77" w:rsidRPr="00C87BD8" w:rsidRDefault="00C90D77" w:rsidP="00D943A6">
      <w:pPr>
        <w:rPr>
          <w:rFonts w:ascii="Arial" w:eastAsia="Montserrat" w:hAnsi="Arial" w:cs="Arial"/>
          <w:color w:val="000000" w:themeColor="dark1"/>
          <w:sz w:val="24"/>
          <w:szCs w:val="24"/>
          <w:lang w:val="es-MX"/>
        </w:rPr>
      </w:pPr>
    </w:p>
    <w:p w14:paraId="684A1A2A" w14:textId="15784812" w:rsidR="00FD6742" w:rsidRPr="00F97326" w:rsidRDefault="00FD6742" w:rsidP="002425DE">
      <w:pPr>
        <w:pStyle w:val="Prrafodelista"/>
        <w:numPr>
          <w:ilvl w:val="0"/>
          <w:numId w:val="36"/>
        </w:numPr>
        <w:ind w:left="360"/>
        <w:contextualSpacing/>
        <w:jc w:val="both"/>
        <w:rPr>
          <w:rFonts w:ascii="Arial" w:eastAsia="Montserrat" w:hAnsi="Arial" w:cs="Arial"/>
          <w:color w:val="000000" w:themeColor="dark1"/>
          <w:lang w:val="es-MX"/>
        </w:rPr>
      </w:pPr>
      <w:r w:rsidRPr="00F97326">
        <w:rPr>
          <w:rFonts w:ascii="Arial" w:eastAsia="Montserrat" w:hAnsi="Arial" w:cs="Arial"/>
          <w:color w:val="000000" w:themeColor="dark1"/>
          <w:lang w:val="es-MX"/>
        </w:rPr>
        <w:t>Implementación de la NTS-TS 002 para establecimientos de alojamiento y hospedaje.</w:t>
      </w:r>
    </w:p>
    <w:p w14:paraId="42719F40" w14:textId="77777777" w:rsidR="00C90D77" w:rsidRPr="00C87BD8" w:rsidRDefault="00C90D77" w:rsidP="00F97326">
      <w:pPr>
        <w:pStyle w:val="Prrafodelista"/>
        <w:suppressAutoHyphens w:val="0"/>
        <w:ind w:left="0"/>
        <w:contextualSpacing/>
        <w:jc w:val="both"/>
        <w:rPr>
          <w:rFonts w:ascii="Arial" w:eastAsia="Montserrat" w:hAnsi="Arial" w:cs="Arial"/>
          <w:color w:val="000000" w:themeColor="dark1"/>
          <w:lang w:val="es-MX"/>
        </w:rPr>
      </w:pPr>
    </w:p>
    <w:p w14:paraId="7DDAB98F" w14:textId="1BF72362" w:rsidR="00FD6742" w:rsidRPr="00F97326" w:rsidRDefault="00FD6742" w:rsidP="002425DE">
      <w:pPr>
        <w:pStyle w:val="Prrafodelista"/>
        <w:numPr>
          <w:ilvl w:val="0"/>
          <w:numId w:val="36"/>
        </w:numPr>
        <w:ind w:left="360"/>
        <w:contextualSpacing/>
        <w:jc w:val="both"/>
        <w:rPr>
          <w:rFonts w:ascii="Arial" w:eastAsia="Montserrat" w:hAnsi="Arial" w:cs="Arial"/>
          <w:color w:val="000000" w:themeColor="dark1"/>
          <w:lang w:val="es-MX"/>
        </w:rPr>
      </w:pPr>
      <w:r w:rsidRPr="00F97326">
        <w:rPr>
          <w:rFonts w:ascii="Arial" w:eastAsia="Montserrat" w:hAnsi="Arial" w:cs="Arial"/>
          <w:color w:val="000000" w:themeColor="dark1"/>
          <w:lang w:val="es-MX"/>
        </w:rPr>
        <w:t xml:space="preserve">Capacitación a colaboradores y administradores del establecimiento (los cuales son una gran población de la vereda </w:t>
      </w:r>
      <w:proofErr w:type="spellStart"/>
      <w:r w:rsidRPr="00F97326">
        <w:rPr>
          <w:rFonts w:ascii="Arial" w:eastAsia="Montserrat" w:hAnsi="Arial" w:cs="Arial"/>
          <w:color w:val="000000" w:themeColor="dark1"/>
          <w:lang w:val="es-MX"/>
        </w:rPr>
        <w:t>Guacaica</w:t>
      </w:r>
      <w:proofErr w:type="spellEnd"/>
      <w:r w:rsidRPr="00F97326">
        <w:rPr>
          <w:rFonts w:ascii="Arial" w:eastAsia="Montserrat" w:hAnsi="Arial" w:cs="Arial"/>
          <w:color w:val="000000" w:themeColor="dark1"/>
          <w:lang w:val="es-MX"/>
        </w:rPr>
        <w:t>), logrando generar conciencia sostenible, en aspectos ambientales, socioculturales, económicos y de seguridad.</w:t>
      </w:r>
    </w:p>
    <w:p w14:paraId="731524DD" w14:textId="77777777" w:rsidR="00C90D77" w:rsidRPr="00C87BD8" w:rsidRDefault="00C90D77" w:rsidP="00F97326">
      <w:pPr>
        <w:pStyle w:val="Prrafodelista"/>
        <w:suppressAutoHyphens w:val="0"/>
        <w:ind w:left="0"/>
        <w:contextualSpacing/>
        <w:jc w:val="both"/>
        <w:rPr>
          <w:rFonts w:ascii="Arial" w:eastAsia="Montserrat" w:hAnsi="Arial" w:cs="Arial"/>
          <w:color w:val="000000" w:themeColor="dark1"/>
          <w:lang w:val="es-MX"/>
        </w:rPr>
      </w:pPr>
    </w:p>
    <w:p w14:paraId="4B0DB043" w14:textId="0D343051" w:rsidR="00FD6742" w:rsidRPr="00F97326" w:rsidRDefault="00FD6742" w:rsidP="002425DE">
      <w:pPr>
        <w:pStyle w:val="Prrafodelista"/>
        <w:numPr>
          <w:ilvl w:val="0"/>
          <w:numId w:val="36"/>
        </w:numPr>
        <w:ind w:left="360"/>
        <w:contextualSpacing/>
        <w:jc w:val="both"/>
        <w:rPr>
          <w:rFonts w:ascii="Arial" w:eastAsia="Montserrat" w:hAnsi="Arial" w:cs="Arial"/>
          <w:color w:val="000000" w:themeColor="dark1"/>
          <w:lang w:val="es-MX"/>
        </w:rPr>
      </w:pPr>
      <w:r w:rsidRPr="00F97326">
        <w:rPr>
          <w:rFonts w:ascii="Arial" w:eastAsia="Montserrat" w:hAnsi="Arial" w:cs="Arial"/>
          <w:color w:val="000000" w:themeColor="dark1"/>
          <w:lang w:val="es-MX"/>
        </w:rPr>
        <w:t xml:space="preserve">Promoción del establecimiento mediante </w:t>
      </w:r>
      <w:r w:rsidRPr="00F97326">
        <w:rPr>
          <w:rFonts w:ascii="Arial" w:eastAsia="Montserrat" w:hAnsi="Arial" w:cs="Arial"/>
          <w:b/>
          <w:bCs/>
          <w:color w:val="000000" w:themeColor="dark1"/>
          <w:lang w:val="es-MX"/>
        </w:rPr>
        <w:t xml:space="preserve">un (1) </w:t>
      </w:r>
      <w:proofErr w:type="spellStart"/>
      <w:r w:rsidRPr="00F97326">
        <w:rPr>
          <w:rFonts w:ascii="Arial" w:eastAsia="Montserrat" w:hAnsi="Arial" w:cs="Arial"/>
          <w:b/>
          <w:bCs/>
          <w:color w:val="000000" w:themeColor="dark1"/>
          <w:lang w:val="es-MX"/>
        </w:rPr>
        <w:t>Fam</w:t>
      </w:r>
      <w:proofErr w:type="spellEnd"/>
      <w:r w:rsidRPr="00F97326">
        <w:rPr>
          <w:rFonts w:ascii="Arial" w:eastAsia="Montserrat" w:hAnsi="Arial" w:cs="Arial"/>
          <w:b/>
          <w:bCs/>
          <w:color w:val="000000" w:themeColor="dark1"/>
          <w:lang w:val="es-MX"/>
        </w:rPr>
        <w:t xml:space="preserve"> </w:t>
      </w:r>
      <w:proofErr w:type="spellStart"/>
      <w:r w:rsidRPr="00F97326">
        <w:rPr>
          <w:rFonts w:ascii="Arial" w:eastAsia="Montserrat" w:hAnsi="Arial" w:cs="Arial"/>
          <w:b/>
          <w:bCs/>
          <w:color w:val="000000" w:themeColor="dark1"/>
          <w:lang w:val="es-MX"/>
        </w:rPr>
        <w:t>Trip</w:t>
      </w:r>
      <w:proofErr w:type="spellEnd"/>
      <w:r w:rsidRPr="00F97326">
        <w:rPr>
          <w:rFonts w:ascii="Arial" w:eastAsia="Montserrat" w:hAnsi="Arial" w:cs="Arial"/>
          <w:color w:val="000000" w:themeColor="dark1"/>
          <w:lang w:val="es-MX"/>
        </w:rPr>
        <w:t>, con actores clave que aseguran procesos hormiga de difusión.</w:t>
      </w:r>
    </w:p>
    <w:p w14:paraId="262E5AFC" w14:textId="77777777" w:rsidR="00C90D77" w:rsidRPr="00C87BD8" w:rsidRDefault="00C90D77" w:rsidP="00F97326">
      <w:pPr>
        <w:pStyle w:val="Prrafodelista"/>
        <w:suppressAutoHyphens w:val="0"/>
        <w:ind w:left="0"/>
        <w:contextualSpacing/>
        <w:jc w:val="both"/>
        <w:rPr>
          <w:rFonts w:ascii="Arial" w:eastAsia="Montserrat" w:hAnsi="Arial" w:cs="Arial"/>
          <w:color w:val="000000" w:themeColor="dark1"/>
          <w:lang w:val="es-MX"/>
        </w:rPr>
      </w:pPr>
    </w:p>
    <w:p w14:paraId="672FEA5B" w14:textId="77777777" w:rsidR="00FD6742" w:rsidRPr="00F97326" w:rsidRDefault="00FD6742" w:rsidP="002425DE">
      <w:pPr>
        <w:pStyle w:val="Prrafodelista"/>
        <w:numPr>
          <w:ilvl w:val="0"/>
          <w:numId w:val="36"/>
        </w:numPr>
        <w:ind w:left="360"/>
        <w:contextualSpacing/>
        <w:jc w:val="both"/>
        <w:rPr>
          <w:rFonts w:ascii="Arial" w:eastAsia="Montserrat" w:hAnsi="Arial" w:cs="Arial"/>
          <w:color w:val="000000" w:themeColor="dark1"/>
          <w:lang w:val="es-MX"/>
        </w:rPr>
      </w:pPr>
      <w:r w:rsidRPr="00F97326">
        <w:rPr>
          <w:rFonts w:ascii="Arial" w:eastAsia="Montserrat" w:hAnsi="Arial" w:cs="Arial"/>
          <w:color w:val="000000" w:themeColor="dark1"/>
          <w:lang w:val="es-MX"/>
        </w:rPr>
        <w:t>Generación de procesos sostenibles y complementarios entre los establecimientos que hacen parte de CREATES (Hacienda Charrascal y Fogón de Palo).</w:t>
      </w:r>
    </w:p>
    <w:p w14:paraId="343E941A" w14:textId="77777777" w:rsidR="00FD6742" w:rsidRPr="00400E32" w:rsidRDefault="00FD6742" w:rsidP="00F97326">
      <w:pPr>
        <w:jc w:val="both"/>
        <w:rPr>
          <w:rFonts w:ascii="Arial" w:hAnsi="Arial" w:cs="Arial"/>
          <w:b/>
          <w:shd w:val="clear" w:color="auto" w:fill="00FFFF"/>
        </w:rPr>
      </w:pPr>
    </w:p>
    <w:p w14:paraId="5FC48AA0" w14:textId="77777777" w:rsidR="00FD6742" w:rsidRPr="00400E32" w:rsidRDefault="00FD6742" w:rsidP="00D943A6">
      <w:pPr>
        <w:jc w:val="center"/>
        <w:rPr>
          <w:rFonts w:ascii="Arial" w:hAnsi="Arial" w:cs="Arial"/>
          <w:b/>
          <w:shd w:val="clear" w:color="auto" w:fill="00FFFF"/>
        </w:rPr>
      </w:pPr>
      <w:r>
        <w:rPr>
          <w:rFonts w:ascii="Arial" w:hAnsi="Arial" w:cs="Arial"/>
          <w:b/>
          <w:noProof/>
          <w:shd w:val="clear" w:color="auto" w:fill="00FFFF"/>
        </w:rPr>
        <w:drawing>
          <wp:inline distT="0" distB="0" distL="0" distR="0" wp14:anchorId="0A02E96E" wp14:editId="4D82366F">
            <wp:extent cx="3470543" cy="3439886"/>
            <wp:effectExtent l="0" t="0" r="0" b="8255"/>
            <wp:docPr id="73370629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503297" cy="3472350"/>
                    </a:xfrm>
                    <a:prstGeom prst="rect">
                      <a:avLst/>
                    </a:prstGeom>
                    <a:noFill/>
                  </pic:spPr>
                </pic:pic>
              </a:graphicData>
            </a:graphic>
          </wp:inline>
        </w:drawing>
      </w:r>
    </w:p>
    <w:p w14:paraId="12070C85" w14:textId="77777777" w:rsidR="00FD6742" w:rsidRPr="00400E32" w:rsidRDefault="00FD6742" w:rsidP="00D943A6">
      <w:pPr>
        <w:jc w:val="both"/>
        <w:rPr>
          <w:rFonts w:ascii="Arial" w:hAnsi="Arial" w:cs="Arial"/>
          <w:b/>
          <w:shd w:val="clear" w:color="auto" w:fill="00FFFF"/>
        </w:rPr>
      </w:pPr>
    </w:p>
    <w:p w14:paraId="33780F7A" w14:textId="6FED051F" w:rsidR="00FD6742" w:rsidRDefault="00FD6742" w:rsidP="00D943A6">
      <w:pPr>
        <w:jc w:val="both"/>
        <w:rPr>
          <w:rFonts w:ascii="Arial" w:hAnsi="Arial" w:cs="Arial"/>
          <w:b/>
          <w:bCs/>
          <w:sz w:val="24"/>
          <w:szCs w:val="24"/>
          <w:lang w:val="es-MX"/>
        </w:rPr>
      </w:pPr>
      <w:r w:rsidRPr="00234113">
        <w:rPr>
          <w:rFonts w:ascii="Arial" w:hAnsi="Arial" w:cs="Arial"/>
          <w:b/>
          <w:bCs/>
          <w:sz w:val="24"/>
          <w:szCs w:val="24"/>
          <w:lang w:val="es-MX"/>
        </w:rPr>
        <w:t xml:space="preserve">Agencia de Viajes Norte y Sur S.A.S Proyecto COMITIVA CULTURAL COMUNITARIA (Tour de la 5): </w:t>
      </w:r>
    </w:p>
    <w:p w14:paraId="72EA5DBC" w14:textId="77777777" w:rsidR="00F97326" w:rsidRPr="00234113" w:rsidRDefault="00F97326" w:rsidP="00D943A6">
      <w:pPr>
        <w:jc w:val="both"/>
        <w:rPr>
          <w:rFonts w:ascii="Arial" w:hAnsi="Arial" w:cs="Arial"/>
          <w:sz w:val="24"/>
          <w:szCs w:val="24"/>
          <w:lang w:val="es-MX"/>
        </w:rPr>
      </w:pPr>
    </w:p>
    <w:p w14:paraId="1FF687E6" w14:textId="4ABE2165" w:rsidR="00FD6742" w:rsidRDefault="00FD6742" w:rsidP="002425DE">
      <w:pPr>
        <w:pStyle w:val="Prrafodelista"/>
        <w:widowControl w:val="0"/>
        <w:numPr>
          <w:ilvl w:val="0"/>
          <w:numId w:val="37"/>
        </w:numPr>
        <w:autoSpaceDE w:val="0"/>
        <w:autoSpaceDN w:val="0"/>
        <w:ind w:left="360"/>
        <w:jc w:val="both"/>
        <w:rPr>
          <w:rFonts w:ascii="Arial" w:hAnsi="Arial" w:cs="Arial"/>
          <w:lang w:val="es-MX"/>
        </w:rPr>
      </w:pPr>
      <w:r w:rsidRPr="00F97326">
        <w:rPr>
          <w:rFonts w:ascii="Arial" w:hAnsi="Arial" w:cs="Arial"/>
          <w:lang w:val="es-MX"/>
        </w:rPr>
        <w:t xml:space="preserve">Vinculación de </w:t>
      </w:r>
      <w:r w:rsidRPr="00F97326">
        <w:rPr>
          <w:rFonts w:ascii="Arial" w:hAnsi="Arial" w:cs="Arial"/>
          <w:b/>
          <w:bCs/>
          <w:lang w:val="es-MX"/>
        </w:rPr>
        <w:t xml:space="preserve">treinta (30) líderes </w:t>
      </w:r>
      <w:r w:rsidRPr="00F97326">
        <w:rPr>
          <w:rFonts w:ascii="Arial" w:hAnsi="Arial" w:cs="Arial"/>
          <w:lang w:val="es-MX"/>
        </w:rPr>
        <w:t>en el proceso.</w:t>
      </w:r>
    </w:p>
    <w:p w14:paraId="7B13F6AE" w14:textId="77777777" w:rsidR="00F97326" w:rsidRPr="00F97326" w:rsidRDefault="00F97326" w:rsidP="00F97326">
      <w:pPr>
        <w:pStyle w:val="Prrafodelista"/>
        <w:widowControl w:val="0"/>
        <w:autoSpaceDE w:val="0"/>
        <w:autoSpaceDN w:val="0"/>
        <w:ind w:left="360"/>
        <w:jc w:val="both"/>
        <w:rPr>
          <w:rFonts w:ascii="Arial" w:hAnsi="Arial" w:cs="Arial"/>
          <w:lang w:val="es-MX"/>
        </w:rPr>
      </w:pPr>
    </w:p>
    <w:p w14:paraId="4FC84E75" w14:textId="241AEFA8" w:rsidR="00FD6742" w:rsidRPr="00F97326" w:rsidRDefault="00FD6742" w:rsidP="002425DE">
      <w:pPr>
        <w:pStyle w:val="Prrafodelista"/>
        <w:widowControl w:val="0"/>
        <w:numPr>
          <w:ilvl w:val="0"/>
          <w:numId w:val="37"/>
        </w:numPr>
        <w:autoSpaceDE w:val="0"/>
        <w:autoSpaceDN w:val="0"/>
        <w:ind w:left="360"/>
        <w:jc w:val="both"/>
        <w:rPr>
          <w:rFonts w:ascii="Arial" w:hAnsi="Arial" w:cs="Arial"/>
          <w:lang w:val="es-MX"/>
        </w:rPr>
      </w:pPr>
      <w:r w:rsidRPr="00F97326">
        <w:rPr>
          <w:rFonts w:ascii="Arial" w:hAnsi="Arial" w:cs="Arial"/>
          <w:lang w:val="es-MX"/>
        </w:rPr>
        <w:lastRenderedPageBreak/>
        <w:t xml:space="preserve">Diseño, ejecución y evaluación de </w:t>
      </w:r>
      <w:r w:rsidRPr="00F97326">
        <w:rPr>
          <w:rFonts w:ascii="Arial" w:hAnsi="Arial" w:cs="Arial"/>
          <w:b/>
          <w:bCs/>
          <w:lang w:val="es-MX"/>
        </w:rPr>
        <w:t xml:space="preserve">tres (3) modelos pedagógicos </w:t>
      </w:r>
      <w:r w:rsidRPr="00F97326">
        <w:rPr>
          <w:rFonts w:ascii="Arial" w:hAnsi="Arial" w:cs="Arial"/>
          <w:lang w:val="es-MX"/>
        </w:rPr>
        <w:t xml:space="preserve">(alimento, música y memorias locales mediante el arte). </w:t>
      </w:r>
    </w:p>
    <w:p w14:paraId="3868CB56" w14:textId="77777777" w:rsidR="00F97326" w:rsidRPr="00F97326" w:rsidRDefault="00F97326" w:rsidP="00F97326">
      <w:pPr>
        <w:widowControl w:val="0"/>
        <w:autoSpaceDE w:val="0"/>
        <w:autoSpaceDN w:val="0"/>
        <w:ind w:left="-360"/>
        <w:jc w:val="both"/>
        <w:rPr>
          <w:rFonts w:ascii="Arial" w:hAnsi="Arial" w:cs="Arial"/>
          <w:lang w:val="es-MX"/>
        </w:rPr>
      </w:pPr>
    </w:p>
    <w:p w14:paraId="5276B86B" w14:textId="47EB6CFE" w:rsidR="00FD6742" w:rsidRDefault="00FD6742" w:rsidP="002425DE">
      <w:pPr>
        <w:pStyle w:val="Prrafodelista"/>
        <w:widowControl w:val="0"/>
        <w:numPr>
          <w:ilvl w:val="0"/>
          <w:numId w:val="37"/>
        </w:numPr>
        <w:autoSpaceDE w:val="0"/>
        <w:autoSpaceDN w:val="0"/>
        <w:ind w:left="360"/>
        <w:jc w:val="both"/>
        <w:rPr>
          <w:rFonts w:ascii="Arial" w:hAnsi="Arial" w:cs="Arial"/>
          <w:lang w:val="es-MX"/>
        </w:rPr>
      </w:pPr>
      <w:r w:rsidRPr="00F97326">
        <w:rPr>
          <w:rFonts w:ascii="Arial" w:hAnsi="Arial" w:cs="Arial"/>
          <w:lang w:val="es-MX"/>
        </w:rPr>
        <w:t xml:space="preserve">Impacto a </w:t>
      </w:r>
      <w:r w:rsidRPr="00F97326">
        <w:rPr>
          <w:rFonts w:ascii="Arial" w:hAnsi="Arial" w:cs="Arial"/>
          <w:b/>
          <w:bCs/>
          <w:lang w:val="es-MX"/>
        </w:rPr>
        <w:t xml:space="preserve">ciento cincuenta (150) personas de la comuna 5 </w:t>
      </w:r>
      <w:r w:rsidRPr="00F97326">
        <w:rPr>
          <w:rFonts w:ascii="Arial" w:hAnsi="Arial" w:cs="Arial"/>
          <w:lang w:val="es-MX"/>
        </w:rPr>
        <w:t>de Manizales.</w:t>
      </w:r>
    </w:p>
    <w:p w14:paraId="2DC128D0" w14:textId="77777777" w:rsidR="00F97326" w:rsidRPr="00F97326" w:rsidRDefault="00F97326" w:rsidP="00F97326">
      <w:pPr>
        <w:pStyle w:val="Prrafodelista"/>
        <w:widowControl w:val="0"/>
        <w:autoSpaceDE w:val="0"/>
        <w:autoSpaceDN w:val="0"/>
        <w:ind w:left="360"/>
        <w:jc w:val="both"/>
        <w:rPr>
          <w:rFonts w:ascii="Arial" w:hAnsi="Arial" w:cs="Arial"/>
          <w:lang w:val="es-MX"/>
        </w:rPr>
      </w:pPr>
    </w:p>
    <w:p w14:paraId="2F8DB983" w14:textId="6647738D" w:rsidR="00FD6742" w:rsidRDefault="00FD6742" w:rsidP="002425DE">
      <w:pPr>
        <w:pStyle w:val="Prrafodelista"/>
        <w:widowControl w:val="0"/>
        <w:numPr>
          <w:ilvl w:val="0"/>
          <w:numId w:val="37"/>
        </w:numPr>
        <w:autoSpaceDE w:val="0"/>
        <w:autoSpaceDN w:val="0"/>
        <w:ind w:left="360"/>
        <w:jc w:val="both"/>
        <w:rPr>
          <w:rFonts w:ascii="Arial" w:hAnsi="Arial" w:cs="Arial"/>
          <w:lang w:val="es-MX"/>
        </w:rPr>
      </w:pPr>
      <w:r w:rsidRPr="00F97326">
        <w:rPr>
          <w:rFonts w:ascii="Arial" w:hAnsi="Arial" w:cs="Arial"/>
          <w:lang w:val="es-MX"/>
        </w:rPr>
        <w:t xml:space="preserve">Diseño de </w:t>
      </w:r>
      <w:r w:rsidRPr="00F97326">
        <w:rPr>
          <w:rFonts w:ascii="Arial" w:hAnsi="Arial" w:cs="Arial"/>
          <w:b/>
          <w:bCs/>
          <w:lang w:val="es-MX"/>
        </w:rPr>
        <w:t xml:space="preserve">un (1) Fanzine plegable </w:t>
      </w:r>
      <w:r w:rsidRPr="00F97326">
        <w:rPr>
          <w:rFonts w:ascii="Arial" w:hAnsi="Arial" w:cs="Arial"/>
          <w:lang w:val="es-MX"/>
        </w:rPr>
        <w:t xml:space="preserve">de toda la información recopilada durante el proyecto, posteriormente </w:t>
      </w:r>
      <w:r w:rsidRPr="00F97326">
        <w:rPr>
          <w:rFonts w:ascii="Arial" w:hAnsi="Arial" w:cs="Arial"/>
          <w:b/>
          <w:bCs/>
          <w:lang w:val="es-MX"/>
        </w:rPr>
        <w:t>impresión de trescientos (300) ejemplares</w:t>
      </w:r>
      <w:r w:rsidRPr="00F97326">
        <w:rPr>
          <w:rFonts w:ascii="Arial" w:hAnsi="Arial" w:cs="Arial"/>
          <w:lang w:val="es-MX"/>
        </w:rPr>
        <w:t>.</w:t>
      </w:r>
    </w:p>
    <w:p w14:paraId="5E28C6B5" w14:textId="77777777" w:rsidR="00F97326" w:rsidRPr="00F97326" w:rsidRDefault="00F97326" w:rsidP="00F97326">
      <w:pPr>
        <w:pStyle w:val="Prrafodelista"/>
        <w:widowControl w:val="0"/>
        <w:autoSpaceDE w:val="0"/>
        <w:autoSpaceDN w:val="0"/>
        <w:ind w:left="360"/>
        <w:jc w:val="both"/>
        <w:rPr>
          <w:rFonts w:ascii="Arial" w:hAnsi="Arial" w:cs="Arial"/>
          <w:lang w:val="es-MX"/>
        </w:rPr>
      </w:pPr>
    </w:p>
    <w:p w14:paraId="6B12ABDB" w14:textId="77777777" w:rsidR="00FD6742" w:rsidRPr="00F97326" w:rsidRDefault="00FD6742" w:rsidP="002425DE">
      <w:pPr>
        <w:pStyle w:val="Prrafodelista"/>
        <w:widowControl w:val="0"/>
        <w:numPr>
          <w:ilvl w:val="0"/>
          <w:numId w:val="37"/>
        </w:numPr>
        <w:autoSpaceDE w:val="0"/>
        <w:autoSpaceDN w:val="0"/>
        <w:ind w:left="360"/>
        <w:jc w:val="both"/>
        <w:rPr>
          <w:rFonts w:ascii="Arial" w:hAnsi="Arial" w:cs="Arial"/>
        </w:rPr>
      </w:pPr>
      <w:r w:rsidRPr="00F97326">
        <w:rPr>
          <w:rFonts w:ascii="Arial" w:hAnsi="Arial" w:cs="Arial"/>
          <w:lang w:val="es-MX"/>
        </w:rPr>
        <w:t xml:space="preserve">Elaboración de </w:t>
      </w:r>
      <w:r w:rsidRPr="00F97326">
        <w:rPr>
          <w:rFonts w:ascii="Arial" w:hAnsi="Arial" w:cs="Arial"/>
          <w:b/>
          <w:bCs/>
          <w:lang w:val="es-MX"/>
        </w:rPr>
        <w:t>un (1) video</w:t>
      </w:r>
      <w:r w:rsidRPr="00F97326">
        <w:rPr>
          <w:rFonts w:ascii="Arial" w:hAnsi="Arial" w:cs="Arial"/>
          <w:lang w:val="es-MX"/>
        </w:rPr>
        <w:t xml:space="preserve">, donde se visibiliza la experiencia desarrollada en el parque de los colores. </w:t>
      </w:r>
    </w:p>
    <w:p w14:paraId="4657E586" w14:textId="77777777" w:rsidR="00FD6742" w:rsidRDefault="00FD6742" w:rsidP="00D943A6">
      <w:pPr>
        <w:rPr>
          <w:rFonts w:ascii="Arial" w:hAnsi="Arial" w:cs="Arial"/>
          <w:noProof/>
        </w:rPr>
      </w:pPr>
    </w:p>
    <w:p w14:paraId="350D0DFD" w14:textId="77777777" w:rsidR="00FD6742" w:rsidRPr="00400E32" w:rsidRDefault="00FD6742" w:rsidP="00F97326">
      <w:pPr>
        <w:jc w:val="center"/>
        <w:rPr>
          <w:rFonts w:ascii="Arial" w:hAnsi="Arial" w:cs="Arial"/>
        </w:rPr>
      </w:pPr>
      <w:r>
        <w:rPr>
          <w:rFonts w:ascii="Arial" w:hAnsi="Arial" w:cs="Arial"/>
          <w:noProof/>
        </w:rPr>
        <w:drawing>
          <wp:inline distT="0" distB="0" distL="0" distR="0" wp14:anchorId="23F9B31C" wp14:editId="020B859C">
            <wp:extent cx="2391278" cy="1790700"/>
            <wp:effectExtent l="0" t="0" r="9525" b="0"/>
            <wp:docPr id="1245237030"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398362" cy="1796005"/>
                    </a:xfrm>
                    <a:prstGeom prst="rect">
                      <a:avLst/>
                    </a:prstGeom>
                    <a:noFill/>
                  </pic:spPr>
                </pic:pic>
              </a:graphicData>
            </a:graphic>
          </wp:inline>
        </w:drawing>
      </w:r>
    </w:p>
    <w:p w14:paraId="50DE6140" w14:textId="77777777" w:rsidR="00FD6742" w:rsidRDefault="00FD6742" w:rsidP="00D943A6">
      <w:pPr>
        <w:shd w:val="clear" w:color="auto" w:fill="FFFFFF" w:themeFill="background1"/>
        <w:jc w:val="both"/>
        <w:rPr>
          <w:rFonts w:ascii="Arial" w:hAnsi="Arial" w:cs="Arial"/>
        </w:rPr>
      </w:pPr>
    </w:p>
    <w:p w14:paraId="7E45B2E2" w14:textId="0F115664" w:rsidR="00FD6742" w:rsidRDefault="00FD6742" w:rsidP="00D943A6">
      <w:pPr>
        <w:shd w:val="clear" w:color="auto" w:fill="FFFFFF" w:themeFill="background1"/>
        <w:jc w:val="both"/>
        <w:rPr>
          <w:rFonts w:ascii="Arial" w:hAnsi="Arial" w:cs="Arial"/>
          <w:b/>
          <w:bCs/>
          <w:sz w:val="24"/>
          <w:szCs w:val="24"/>
          <w:lang w:val="es-MX"/>
        </w:rPr>
      </w:pPr>
      <w:proofErr w:type="spellStart"/>
      <w:r w:rsidRPr="00234113">
        <w:rPr>
          <w:rFonts w:ascii="Arial" w:hAnsi="Arial" w:cs="Arial"/>
          <w:b/>
          <w:bCs/>
          <w:sz w:val="24"/>
          <w:szCs w:val="24"/>
          <w:lang w:val="es-MX"/>
        </w:rPr>
        <w:t>Kaizen</w:t>
      </w:r>
      <w:proofErr w:type="spellEnd"/>
      <w:r w:rsidRPr="00234113">
        <w:rPr>
          <w:rFonts w:ascii="Arial" w:hAnsi="Arial" w:cs="Arial"/>
          <w:b/>
          <w:bCs/>
          <w:sz w:val="24"/>
          <w:szCs w:val="24"/>
          <w:lang w:val="es-MX"/>
        </w:rPr>
        <w:t xml:space="preserve"> </w:t>
      </w:r>
      <w:proofErr w:type="spellStart"/>
      <w:r w:rsidRPr="00234113">
        <w:rPr>
          <w:rFonts w:ascii="Arial" w:hAnsi="Arial" w:cs="Arial"/>
          <w:b/>
          <w:bCs/>
          <w:sz w:val="24"/>
          <w:szCs w:val="24"/>
          <w:lang w:val="es-MX"/>
        </w:rPr>
        <w:t>Travel</w:t>
      </w:r>
      <w:proofErr w:type="spellEnd"/>
      <w:r w:rsidRPr="00234113">
        <w:rPr>
          <w:rFonts w:ascii="Arial" w:hAnsi="Arial" w:cs="Arial"/>
          <w:b/>
          <w:bCs/>
          <w:sz w:val="24"/>
          <w:szCs w:val="24"/>
          <w:lang w:val="es-MX"/>
        </w:rPr>
        <w:t xml:space="preserve"> S.A.S: </w:t>
      </w:r>
    </w:p>
    <w:p w14:paraId="272BEDF5" w14:textId="77777777" w:rsidR="00F97326" w:rsidRPr="00234113" w:rsidRDefault="00F97326" w:rsidP="00D943A6">
      <w:pPr>
        <w:shd w:val="clear" w:color="auto" w:fill="FFFFFF" w:themeFill="background1"/>
        <w:jc w:val="both"/>
        <w:rPr>
          <w:rFonts w:ascii="Arial" w:hAnsi="Arial" w:cs="Arial"/>
          <w:b/>
          <w:bCs/>
          <w:sz w:val="24"/>
          <w:szCs w:val="24"/>
          <w:lang w:val="es-MX"/>
        </w:rPr>
      </w:pPr>
    </w:p>
    <w:p w14:paraId="52EC71C0" w14:textId="5B54A040" w:rsidR="00FD6742" w:rsidRPr="00F97326" w:rsidRDefault="00FD6742" w:rsidP="002425DE">
      <w:pPr>
        <w:pStyle w:val="Prrafodelista"/>
        <w:numPr>
          <w:ilvl w:val="0"/>
          <w:numId w:val="38"/>
        </w:numPr>
        <w:shd w:val="clear" w:color="auto" w:fill="FFFFFF" w:themeFill="background1"/>
        <w:tabs>
          <w:tab w:val="num" w:pos="927"/>
        </w:tabs>
        <w:ind w:left="360"/>
        <w:contextualSpacing/>
        <w:jc w:val="both"/>
        <w:rPr>
          <w:rFonts w:ascii="Arial" w:hAnsi="Arial" w:cs="Arial"/>
        </w:rPr>
      </w:pPr>
      <w:r w:rsidRPr="00F97326">
        <w:rPr>
          <w:rFonts w:ascii="Arial" w:hAnsi="Arial" w:cs="Arial"/>
          <w:lang w:val="es-MX"/>
        </w:rPr>
        <w:t>Implementación de una (</w:t>
      </w:r>
      <w:r w:rsidRPr="00F97326">
        <w:rPr>
          <w:rFonts w:ascii="Arial" w:hAnsi="Arial" w:cs="Arial"/>
          <w:b/>
          <w:bCs/>
          <w:lang w:val="es-MX"/>
        </w:rPr>
        <w:t>1)</w:t>
      </w:r>
      <w:r w:rsidRPr="00F97326">
        <w:rPr>
          <w:rFonts w:ascii="Arial" w:hAnsi="Arial" w:cs="Arial"/>
          <w:lang w:val="es-MX"/>
        </w:rPr>
        <w:t xml:space="preserve"> estrategia de </w:t>
      </w:r>
      <w:proofErr w:type="spellStart"/>
      <w:r w:rsidRPr="00F97326">
        <w:rPr>
          <w:rFonts w:ascii="Arial" w:hAnsi="Arial" w:cs="Arial"/>
          <w:lang w:val="es-MX"/>
        </w:rPr>
        <w:t>Storytelling</w:t>
      </w:r>
      <w:proofErr w:type="spellEnd"/>
      <w:r w:rsidRPr="00F97326">
        <w:rPr>
          <w:rFonts w:ascii="Arial" w:hAnsi="Arial" w:cs="Arial"/>
          <w:lang w:val="es-MX"/>
        </w:rPr>
        <w:t xml:space="preserve"> y desarrollar un </w:t>
      </w:r>
      <w:r w:rsidRPr="00F97326">
        <w:rPr>
          <w:rFonts w:ascii="Arial" w:hAnsi="Arial" w:cs="Arial"/>
          <w:b/>
          <w:bCs/>
          <w:lang w:val="es-MX"/>
        </w:rPr>
        <w:t xml:space="preserve">(1) </w:t>
      </w:r>
      <w:proofErr w:type="spellStart"/>
      <w:r w:rsidRPr="00F97326">
        <w:rPr>
          <w:rFonts w:ascii="Arial" w:hAnsi="Arial" w:cs="Arial"/>
          <w:b/>
          <w:bCs/>
          <w:lang w:val="es-MX"/>
        </w:rPr>
        <w:t>guión</w:t>
      </w:r>
      <w:proofErr w:type="spellEnd"/>
      <w:r w:rsidRPr="00F97326">
        <w:rPr>
          <w:rFonts w:ascii="Arial" w:hAnsi="Arial" w:cs="Arial"/>
          <w:lang w:val="es-MX"/>
        </w:rPr>
        <w:t xml:space="preserve"> gráfico ("Storyboard")</w:t>
      </w:r>
    </w:p>
    <w:p w14:paraId="5894A5B1" w14:textId="77777777" w:rsidR="00F97326" w:rsidRPr="00234113" w:rsidRDefault="00F97326" w:rsidP="00F97326">
      <w:pPr>
        <w:pStyle w:val="Prrafodelista"/>
        <w:shd w:val="clear" w:color="auto" w:fill="FFFFFF" w:themeFill="background1"/>
        <w:suppressAutoHyphens w:val="0"/>
        <w:ind w:left="207"/>
        <w:contextualSpacing/>
        <w:jc w:val="both"/>
        <w:rPr>
          <w:rFonts w:ascii="Arial" w:hAnsi="Arial" w:cs="Arial"/>
        </w:rPr>
      </w:pPr>
    </w:p>
    <w:p w14:paraId="53D4B115" w14:textId="3F0C8185" w:rsidR="00FD6742" w:rsidRPr="00F97326" w:rsidRDefault="00FD6742" w:rsidP="002425DE">
      <w:pPr>
        <w:pStyle w:val="Prrafodelista"/>
        <w:numPr>
          <w:ilvl w:val="0"/>
          <w:numId w:val="38"/>
        </w:numPr>
        <w:shd w:val="clear" w:color="auto" w:fill="FFFFFF" w:themeFill="background1"/>
        <w:tabs>
          <w:tab w:val="num" w:pos="927"/>
        </w:tabs>
        <w:ind w:left="360"/>
        <w:contextualSpacing/>
        <w:jc w:val="both"/>
        <w:rPr>
          <w:rFonts w:ascii="Arial" w:hAnsi="Arial" w:cs="Arial"/>
        </w:rPr>
      </w:pPr>
      <w:r w:rsidRPr="00F97326">
        <w:rPr>
          <w:rFonts w:ascii="Arial" w:hAnsi="Arial" w:cs="Arial"/>
          <w:lang w:val="es-MX"/>
        </w:rPr>
        <w:t xml:space="preserve">Creación de una </w:t>
      </w:r>
      <w:r w:rsidRPr="00F97326">
        <w:rPr>
          <w:rFonts w:ascii="Arial" w:hAnsi="Arial" w:cs="Arial"/>
          <w:b/>
          <w:bCs/>
          <w:lang w:val="es-MX"/>
        </w:rPr>
        <w:t>(1) historia</w:t>
      </w:r>
      <w:r w:rsidRPr="00F97326">
        <w:rPr>
          <w:rFonts w:ascii="Arial" w:hAnsi="Arial" w:cs="Arial"/>
          <w:lang w:val="es-MX"/>
        </w:rPr>
        <w:t xml:space="preserve"> de alto impacto y traducción de la misma al idioma alemán</w:t>
      </w:r>
    </w:p>
    <w:p w14:paraId="5DD19711" w14:textId="77777777" w:rsidR="00F97326" w:rsidRPr="00F97326" w:rsidRDefault="00F97326" w:rsidP="00F97326">
      <w:pPr>
        <w:pStyle w:val="Prrafodelista"/>
        <w:shd w:val="clear" w:color="auto" w:fill="FFFFFF" w:themeFill="background1"/>
        <w:ind w:left="360"/>
        <w:contextualSpacing/>
        <w:jc w:val="both"/>
        <w:rPr>
          <w:rFonts w:ascii="Arial" w:hAnsi="Arial" w:cs="Arial"/>
        </w:rPr>
      </w:pPr>
    </w:p>
    <w:p w14:paraId="219A66C5" w14:textId="4C9D5984" w:rsidR="00FD6742" w:rsidRPr="00F97326" w:rsidRDefault="00FD6742" w:rsidP="002425DE">
      <w:pPr>
        <w:pStyle w:val="Prrafodelista"/>
        <w:numPr>
          <w:ilvl w:val="0"/>
          <w:numId w:val="38"/>
        </w:numPr>
        <w:ind w:left="360"/>
        <w:jc w:val="both"/>
        <w:rPr>
          <w:rFonts w:ascii="Arial" w:hAnsi="Arial" w:cs="Arial"/>
        </w:rPr>
      </w:pPr>
      <w:r w:rsidRPr="00F97326">
        <w:rPr>
          <w:rFonts w:ascii="Arial" w:hAnsi="Arial" w:cs="Arial"/>
          <w:lang w:val="es-MX"/>
        </w:rPr>
        <w:t xml:space="preserve">Realización de una </w:t>
      </w:r>
      <w:r w:rsidRPr="00F97326">
        <w:rPr>
          <w:rFonts w:ascii="Arial" w:hAnsi="Arial" w:cs="Arial"/>
          <w:b/>
          <w:bCs/>
          <w:lang w:val="es-MX"/>
        </w:rPr>
        <w:t>(1) grabación</w:t>
      </w:r>
      <w:r w:rsidRPr="00F97326">
        <w:rPr>
          <w:rFonts w:ascii="Arial" w:hAnsi="Arial" w:cs="Arial"/>
          <w:lang w:val="es-MX"/>
        </w:rPr>
        <w:t xml:space="preserve"> de la narrativa</w:t>
      </w:r>
    </w:p>
    <w:p w14:paraId="4B7FFDD6" w14:textId="77777777" w:rsidR="00F97326" w:rsidRPr="00F97326" w:rsidRDefault="00F97326" w:rsidP="00F97326">
      <w:pPr>
        <w:pStyle w:val="Prrafodelista"/>
        <w:ind w:left="360"/>
        <w:jc w:val="both"/>
        <w:rPr>
          <w:rFonts w:ascii="Arial" w:hAnsi="Arial" w:cs="Arial"/>
        </w:rPr>
      </w:pPr>
    </w:p>
    <w:p w14:paraId="3B655BDF" w14:textId="0839CF44" w:rsidR="00FD6742" w:rsidRPr="00F97326" w:rsidRDefault="00FD6742" w:rsidP="002425DE">
      <w:pPr>
        <w:pStyle w:val="Prrafodelista"/>
        <w:numPr>
          <w:ilvl w:val="0"/>
          <w:numId w:val="38"/>
        </w:numPr>
        <w:ind w:left="360"/>
        <w:jc w:val="both"/>
        <w:rPr>
          <w:rFonts w:ascii="Arial" w:hAnsi="Arial" w:cs="Arial"/>
        </w:rPr>
      </w:pPr>
      <w:r w:rsidRPr="00F97326">
        <w:rPr>
          <w:rFonts w:ascii="Arial" w:hAnsi="Arial" w:cs="Arial"/>
          <w:lang w:val="es-MX"/>
        </w:rPr>
        <w:t xml:space="preserve">Realización de la edición del video con música y voz en el fondo </w:t>
      </w:r>
    </w:p>
    <w:p w14:paraId="2CD112FC" w14:textId="77777777" w:rsidR="00F97326" w:rsidRPr="00F97326" w:rsidRDefault="00F97326" w:rsidP="00F97326">
      <w:pPr>
        <w:pStyle w:val="Prrafodelista"/>
        <w:ind w:left="360"/>
        <w:jc w:val="both"/>
        <w:rPr>
          <w:rFonts w:ascii="Arial" w:hAnsi="Arial" w:cs="Arial"/>
        </w:rPr>
      </w:pPr>
    </w:p>
    <w:p w14:paraId="3A825EB7" w14:textId="6BD2189F" w:rsidR="00FD6742" w:rsidRPr="00F97326" w:rsidRDefault="00FD6742" w:rsidP="002425DE">
      <w:pPr>
        <w:pStyle w:val="Prrafodelista"/>
        <w:numPr>
          <w:ilvl w:val="0"/>
          <w:numId w:val="38"/>
        </w:numPr>
        <w:ind w:left="360"/>
        <w:jc w:val="both"/>
        <w:rPr>
          <w:rFonts w:ascii="Arial" w:hAnsi="Arial" w:cs="Arial"/>
        </w:rPr>
      </w:pPr>
      <w:r w:rsidRPr="00F97326">
        <w:rPr>
          <w:rFonts w:ascii="Arial" w:hAnsi="Arial" w:cs="Arial"/>
          <w:lang w:val="es-MX"/>
        </w:rPr>
        <w:t>Apoyo en la comunicación de material resultante tanto en redes sociales como en la página web y YouTube</w:t>
      </w:r>
    </w:p>
    <w:p w14:paraId="76078C1C" w14:textId="77777777" w:rsidR="00F97326" w:rsidRPr="00F97326" w:rsidRDefault="00F97326" w:rsidP="00F97326">
      <w:pPr>
        <w:pStyle w:val="Prrafodelista"/>
        <w:ind w:left="360"/>
        <w:jc w:val="both"/>
        <w:rPr>
          <w:rFonts w:ascii="Arial" w:hAnsi="Arial" w:cs="Arial"/>
        </w:rPr>
      </w:pPr>
    </w:p>
    <w:p w14:paraId="3678711E" w14:textId="1A971439" w:rsidR="00FD6742" w:rsidRPr="00F97326" w:rsidRDefault="00FD6742" w:rsidP="002425DE">
      <w:pPr>
        <w:pStyle w:val="Prrafodelista"/>
        <w:numPr>
          <w:ilvl w:val="0"/>
          <w:numId w:val="38"/>
        </w:numPr>
        <w:ind w:left="360"/>
        <w:jc w:val="both"/>
        <w:rPr>
          <w:rFonts w:ascii="Arial" w:hAnsi="Arial" w:cs="Arial"/>
        </w:rPr>
      </w:pPr>
      <w:r w:rsidRPr="00F97326">
        <w:rPr>
          <w:rFonts w:ascii="Arial" w:hAnsi="Arial" w:cs="Arial"/>
          <w:lang w:val="es-MX"/>
        </w:rPr>
        <w:t>Se realizó la pauta publicitaria en redes sociales (Facebook / Instagram)</w:t>
      </w:r>
    </w:p>
    <w:p w14:paraId="30EF8089" w14:textId="77777777" w:rsidR="00F97326" w:rsidRPr="00F97326" w:rsidRDefault="00F97326" w:rsidP="00F97326">
      <w:pPr>
        <w:pStyle w:val="Prrafodelista"/>
        <w:ind w:left="360"/>
        <w:jc w:val="both"/>
        <w:rPr>
          <w:rFonts w:ascii="Arial" w:hAnsi="Arial" w:cs="Arial"/>
        </w:rPr>
      </w:pPr>
    </w:p>
    <w:p w14:paraId="27025D2F" w14:textId="77777777" w:rsidR="00F97326" w:rsidRPr="00F97326" w:rsidRDefault="00FD6742" w:rsidP="002425DE">
      <w:pPr>
        <w:pStyle w:val="Prrafodelista"/>
        <w:numPr>
          <w:ilvl w:val="0"/>
          <w:numId w:val="38"/>
        </w:numPr>
        <w:ind w:left="360"/>
        <w:jc w:val="both"/>
        <w:rPr>
          <w:rFonts w:ascii="Arial" w:hAnsi="Arial" w:cs="Arial"/>
        </w:rPr>
      </w:pPr>
      <w:r w:rsidRPr="00F97326">
        <w:rPr>
          <w:rFonts w:ascii="Arial" w:hAnsi="Arial" w:cs="Arial"/>
          <w:lang w:val="es-MX"/>
        </w:rPr>
        <w:t xml:space="preserve">Se realizó una campaña de Google </w:t>
      </w:r>
      <w:proofErr w:type="spellStart"/>
      <w:r w:rsidRPr="00F97326">
        <w:rPr>
          <w:rFonts w:ascii="Arial" w:hAnsi="Arial" w:cs="Arial"/>
          <w:lang w:val="es-MX"/>
        </w:rPr>
        <w:t>Ads</w:t>
      </w:r>
      <w:proofErr w:type="spellEnd"/>
      <w:r w:rsidRPr="00F97326">
        <w:rPr>
          <w:rFonts w:ascii="Arial" w:hAnsi="Arial" w:cs="Arial"/>
          <w:lang w:val="es-MX"/>
        </w:rPr>
        <w:t xml:space="preserve"> en motor de búsqueda</w:t>
      </w:r>
    </w:p>
    <w:p w14:paraId="45984F2F" w14:textId="6F22D997" w:rsidR="00FD6742" w:rsidRPr="00F97326" w:rsidRDefault="00FD6742" w:rsidP="00F97326">
      <w:pPr>
        <w:pStyle w:val="Prrafodelista"/>
        <w:ind w:left="360"/>
        <w:jc w:val="both"/>
        <w:rPr>
          <w:rFonts w:ascii="Arial" w:hAnsi="Arial" w:cs="Arial"/>
        </w:rPr>
      </w:pPr>
      <w:r w:rsidRPr="00F97326">
        <w:rPr>
          <w:rFonts w:ascii="Arial" w:hAnsi="Arial" w:cs="Arial"/>
          <w:lang w:val="es-MX"/>
        </w:rPr>
        <w:t xml:space="preserve"> </w:t>
      </w:r>
    </w:p>
    <w:p w14:paraId="7F229C41" w14:textId="20BD9A22" w:rsidR="00FD6742" w:rsidRPr="00F97326" w:rsidRDefault="00FD6742" w:rsidP="002425DE">
      <w:pPr>
        <w:pStyle w:val="Prrafodelista"/>
        <w:numPr>
          <w:ilvl w:val="0"/>
          <w:numId w:val="38"/>
        </w:numPr>
        <w:ind w:left="360"/>
        <w:jc w:val="both"/>
        <w:rPr>
          <w:rFonts w:ascii="Arial" w:hAnsi="Arial" w:cs="Arial"/>
        </w:rPr>
      </w:pPr>
      <w:r w:rsidRPr="00F97326">
        <w:rPr>
          <w:rFonts w:ascii="Arial" w:hAnsi="Arial" w:cs="Arial"/>
          <w:lang w:val="es-MX"/>
        </w:rPr>
        <w:t xml:space="preserve">Se logró sobrepasar el objetivo de los </w:t>
      </w:r>
      <w:r w:rsidRPr="00F97326">
        <w:rPr>
          <w:rFonts w:ascii="Arial" w:hAnsi="Arial" w:cs="Arial"/>
          <w:b/>
          <w:bCs/>
          <w:lang w:val="es-MX"/>
        </w:rPr>
        <w:t>100</w:t>
      </w:r>
      <w:r w:rsidRPr="00F97326">
        <w:rPr>
          <w:rFonts w:ascii="Arial" w:hAnsi="Arial" w:cs="Arial"/>
          <w:lang w:val="es-MX"/>
        </w:rPr>
        <w:t xml:space="preserve"> visitantes a </w:t>
      </w:r>
      <w:r w:rsidRPr="00F97326">
        <w:rPr>
          <w:rFonts w:ascii="Arial" w:hAnsi="Arial" w:cs="Arial"/>
          <w:b/>
          <w:bCs/>
          <w:lang w:val="es-MX"/>
        </w:rPr>
        <w:t>311</w:t>
      </w:r>
      <w:r w:rsidRPr="00F97326">
        <w:rPr>
          <w:rFonts w:ascii="Arial" w:hAnsi="Arial" w:cs="Arial"/>
          <w:lang w:val="es-MX"/>
        </w:rPr>
        <w:t xml:space="preserve"> visitantes mensuales</w:t>
      </w:r>
    </w:p>
    <w:p w14:paraId="24CEDDD3" w14:textId="77777777" w:rsidR="00F97326" w:rsidRPr="00F97326" w:rsidRDefault="00F97326" w:rsidP="00F97326">
      <w:pPr>
        <w:pStyle w:val="Prrafodelista"/>
        <w:ind w:left="360"/>
        <w:jc w:val="both"/>
        <w:rPr>
          <w:rFonts w:ascii="Arial" w:hAnsi="Arial" w:cs="Arial"/>
        </w:rPr>
      </w:pPr>
    </w:p>
    <w:p w14:paraId="6DD1762D" w14:textId="2F20A877" w:rsidR="00FD6742" w:rsidRPr="00F97326" w:rsidRDefault="00FD6742" w:rsidP="002425DE">
      <w:pPr>
        <w:pStyle w:val="Prrafodelista"/>
        <w:numPr>
          <w:ilvl w:val="0"/>
          <w:numId w:val="38"/>
        </w:numPr>
        <w:ind w:left="360"/>
        <w:jc w:val="both"/>
        <w:rPr>
          <w:rFonts w:ascii="Arial" w:hAnsi="Arial" w:cs="Arial"/>
          <w:b/>
          <w:bCs/>
        </w:rPr>
      </w:pPr>
      <w:r w:rsidRPr="00F97326">
        <w:rPr>
          <w:rFonts w:ascii="Arial" w:hAnsi="Arial" w:cs="Arial"/>
          <w:lang w:val="es-MX"/>
        </w:rPr>
        <w:t xml:space="preserve">Se logró un ascenso de un </w:t>
      </w:r>
      <w:r w:rsidRPr="00F97326">
        <w:rPr>
          <w:rFonts w:ascii="Arial" w:hAnsi="Arial" w:cs="Arial"/>
          <w:b/>
          <w:bCs/>
          <w:lang w:val="es-MX"/>
        </w:rPr>
        <w:t>45%</w:t>
      </w:r>
      <w:r w:rsidRPr="00F97326">
        <w:rPr>
          <w:rFonts w:ascii="Arial" w:hAnsi="Arial" w:cs="Arial"/>
          <w:lang w:val="es-MX"/>
        </w:rPr>
        <w:t xml:space="preserve"> de seguidores de </w:t>
      </w:r>
      <w:r w:rsidRPr="00F97326">
        <w:rPr>
          <w:rFonts w:ascii="Arial" w:hAnsi="Arial" w:cs="Arial"/>
          <w:b/>
          <w:bCs/>
          <w:lang w:val="es-MX"/>
        </w:rPr>
        <w:t>170</w:t>
      </w:r>
      <w:r w:rsidRPr="00F97326">
        <w:rPr>
          <w:rFonts w:ascii="Arial" w:hAnsi="Arial" w:cs="Arial"/>
          <w:lang w:val="es-MX"/>
        </w:rPr>
        <w:t xml:space="preserve"> a </w:t>
      </w:r>
      <w:r w:rsidRPr="00F97326">
        <w:rPr>
          <w:rFonts w:ascii="Arial" w:hAnsi="Arial" w:cs="Arial"/>
          <w:b/>
          <w:bCs/>
          <w:lang w:val="es-MX"/>
        </w:rPr>
        <w:t>250</w:t>
      </w:r>
    </w:p>
    <w:p w14:paraId="12EBBBA5" w14:textId="77777777" w:rsidR="00F97326" w:rsidRPr="00F97326" w:rsidRDefault="00F97326" w:rsidP="00F97326">
      <w:pPr>
        <w:pStyle w:val="Prrafodelista"/>
        <w:ind w:left="360"/>
        <w:jc w:val="both"/>
        <w:rPr>
          <w:rFonts w:ascii="Arial" w:hAnsi="Arial" w:cs="Arial"/>
          <w:b/>
          <w:bCs/>
        </w:rPr>
      </w:pPr>
    </w:p>
    <w:p w14:paraId="17AF9343" w14:textId="77777777" w:rsidR="00FD6742" w:rsidRPr="00F97326" w:rsidRDefault="00FD6742" w:rsidP="002425DE">
      <w:pPr>
        <w:pStyle w:val="Prrafodelista"/>
        <w:numPr>
          <w:ilvl w:val="0"/>
          <w:numId w:val="38"/>
        </w:numPr>
        <w:ind w:left="360"/>
        <w:jc w:val="both"/>
        <w:rPr>
          <w:rFonts w:ascii="Arial" w:hAnsi="Arial" w:cs="Arial"/>
        </w:rPr>
      </w:pPr>
      <w:r w:rsidRPr="00F97326">
        <w:rPr>
          <w:rFonts w:ascii="Arial" w:hAnsi="Arial" w:cs="Arial"/>
          <w:lang w:val="es-MX"/>
        </w:rPr>
        <w:t xml:space="preserve">Se recibieron </w:t>
      </w:r>
      <w:r w:rsidRPr="00F97326">
        <w:rPr>
          <w:rFonts w:ascii="Arial" w:hAnsi="Arial" w:cs="Arial"/>
          <w:b/>
          <w:bCs/>
          <w:lang w:val="es-MX"/>
        </w:rPr>
        <w:t>5</w:t>
      </w:r>
      <w:r w:rsidRPr="00F97326">
        <w:rPr>
          <w:rFonts w:ascii="Arial" w:hAnsi="Arial" w:cs="Arial"/>
          <w:lang w:val="es-MX"/>
        </w:rPr>
        <w:t xml:space="preserve"> solicitudes por un plan turístico exhibido en la página web </w:t>
      </w:r>
    </w:p>
    <w:p w14:paraId="45B12F01" w14:textId="77777777" w:rsidR="00FD6742" w:rsidRDefault="00FD6742" w:rsidP="00FD6742">
      <w:pPr>
        <w:ind w:leftChars="1191" w:left="2620"/>
        <w:rPr>
          <w:rFonts w:ascii="Arial" w:hAnsi="Arial" w:cs="Arial"/>
          <w:noProof/>
        </w:rPr>
      </w:pPr>
    </w:p>
    <w:p w14:paraId="39652603" w14:textId="77777777" w:rsidR="00FD6742" w:rsidRPr="00400E32" w:rsidRDefault="00FD6742" w:rsidP="00FD6742">
      <w:pPr>
        <w:jc w:val="center"/>
        <w:rPr>
          <w:rFonts w:ascii="Arial" w:hAnsi="Arial" w:cs="Arial"/>
        </w:rPr>
      </w:pPr>
      <w:r>
        <w:rPr>
          <w:rFonts w:ascii="Arial" w:hAnsi="Arial" w:cs="Arial"/>
          <w:noProof/>
        </w:rPr>
        <w:drawing>
          <wp:inline distT="0" distB="0" distL="0" distR="0" wp14:anchorId="1B2D236E" wp14:editId="2DB4FF3D">
            <wp:extent cx="3571875" cy="3280312"/>
            <wp:effectExtent l="0" t="0" r="0" b="0"/>
            <wp:docPr id="565563453"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576456" cy="3284519"/>
                    </a:xfrm>
                    <a:prstGeom prst="rect">
                      <a:avLst/>
                    </a:prstGeom>
                    <a:noFill/>
                  </pic:spPr>
                </pic:pic>
              </a:graphicData>
            </a:graphic>
          </wp:inline>
        </w:drawing>
      </w:r>
    </w:p>
    <w:p w14:paraId="78700319" w14:textId="77777777" w:rsidR="00FD6742" w:rsidRPr="00400E32" w:rsidRDefault="00FD6742" w:rsidP="00FD6742">
      <w:pPr>
        <w:jc w:val="both"/>
        <w:rPr>
          <w:rFonts w:ascii="Arial" w:hAnsi="Arial" w:cs="Arial"/>
          <w:b/>
          <w:bCs/>
        </w:rPr>
      </w:pPr>
    </w:p>
    <w:p w14:paraId="299E6592" w14:textId="24ECC8C4" w:rsidR="009A5750" w:rsidRDefault="009A5750" w:rsidP="00FD6742">
      <w:pPr>
        <w:jc w:val="both"/>
        <w:rPr>
          <w:rFonts w:ascii="Arial" w:hAnsi="Arial" w:cs="Arial"/>
          <w:b/>
          <w:bCs/>
          <w:sz w:val="24"/>
          <w:szCs w:val="24"/>
        </w:rPr>
      </w:pPr>
    </w:p>
    <w:p w14:paraId="2ADECD90" w14:textId="77777777" w:rsidR="00DF65EB" w:rsidRDefault="00DF65EB" w:rsidP="00FD6742">
      <w:pPr>
        <w:jc w:val="both"/>
        <w:rPr>
          <w:rFonts w:ascii="Arial" w:hAnsi="Arial" w:cs="Arial"/>
          <w:b/>
          <w:bCs/>
          <w:sz w:val="24"/>
          <w:szCs w:val="24"/>
        </w:rPr>
      </w:pPr>
    </w:p>
    <w:p w14:paraId="7C33D741" w14:textId="140547C1" w:rsidR="00FD6742" w:rsidRPr="00127022" w:rsidRDefault="00FD6742" w:rsidP="00FD6742">
      <w:pPr>
        <w:jc w:val="both"/>
        <w:rPr>
          <w:rFonts w:ascii="Arial" w:hAnsi="Arial" w:cs="Arial"/>
          <w:b/>
          <w:bCs/>
          <w:sz w:val="24"/>
          <w:szCs w:val="24"/>
        </w:rPr>
      </w:pPr>
      <w:r w:rsidRPr="00127022">
        <w:rPr>
          <w:rFonts w:ascii="Arial" w:hAnsi="Arial" w:cs="Arial"/>
          <w:b/>
          <w:bCs/>
          <w:sz w:val="24"/>
          <w:szCs w:val="24"/>
        </w:rPr>
        <w:t>TURISMO COMUNITARIO</w:t>
      </w:r>
    </w:p>
    <w:p w14:paraId="152301C3" w14:textId="77777777" w:rsidR="009A5750" w:rsidRDefault="009A5750" w:rsidP="00FD6742">
      <w:pPr>
        <w:widowControl w:val="0"/>
        <w:autoSpaceDE w:val="0"/>
        <w:autoSpaceDN w:val="0"/>
        <w:jc w:val="both"/>
        <w:rPr>
          <w:rFonts w:ascii="Arial" w:hAnsi="Arial" w:cs="Arial"/>
          <w:bCs/>
          <w:sz w:val="24"/>
          <w:szCs w:val="24"/>
        </w:rPr>
      </w:pPr>
    </w:p>
    <w:p w14:paraId="6BD5DE82" w14:textId="48D32AAA" w:rsidR="00FD6742" w:rsidRPr="00D1641B" w:rsidRDefault="00FD6742" w:rsidP="00FD6742">
      <w:pPr>
        <w:widowControl w:val="0"/>
        <w:autoSpaceDE w:val="0"/>
        <w:autoSpaceDN w:val="0"/>
        <w:jc w:val="both"/>
        <w:rPr>
          <w:rFonts w:ascii="Arial" w:hAnsi="Arial" w:cs="Arial"/>
          <w:bCs/>
          <w:sz w:val="24"/>
          <w:szCs w:val="24"/>
        </w:rPr>
      </w:pPr>
      <w:r w:rsidRPr="00D1641B">
        <w:rPr>
          <w:rFonts w:ascii="Arial" w:hAnsi="Arial" w:cs="Arial"/>
          <w:bCs/>
          <w:sz w:val="24"/>
          <w:szCs w:val="24"/>
        </w:rPr>
        <w:t>Procesos de formación</w:t>
      </w:r>
      <w:r w:rsidR="00235E8B">
        <w:rPr>
          <w:rFonts w:ascii="Arial" w:hAnsi="Arial" w:cs="Arial"/>
          <w:bCs/>
          <w:sz w:val="24"/>
          <w:szCs w:val="24"/>
        </w:rPr>
        <w:t xml:space="preserve"> para jóvenes y adultos de la vereda Cuchilla del Salado,</w:t>
      </w:r>
      <w:r w:rsidRPr="00D1641B">
        <w:rPr>
          <w:rFonts w:ascii="Arial" w:hAnsi="Arial" w:cs="Arial"/>
          <w:bCs/>
          <w:sz w:val="24"/>
          <w:szCs w:val="24"/>
        </w:rPr>
        <w:t xml:space="preserve"> enfocados a la conservación y preservación de las fachadas, de acuerdo a la arquitectura tradicional del </w:t>
      </w:r>
      <w:r w:rsidR="00235E8B">
        <w:rPr>
          <w:rFonts w:ascii="Arial" w:hAnsi="Arial" w:cs="Arial"/>
          <w:bCs/>
          <w:sz w:val="24"/>
          <w:szCs w:val="24"/>
        </w:rPr>
        <w:t>P</w:t>
      </w:r>
      <w:r w:rsidRPr="00D1641B">
        <w:rPr>
          <w:rFonts w:ascii="Arial" w:hAnsi="Arial" w:cs="Arial"/>
          <w:bCs/>
          <w:sz w:val="24"/>
          <w:szCs w:val="24"/>
        </w:rPr>
        <w:t xml:space="preserve">aisaje </w:t>
      </w:r>
      <w:r w:rsidR="00235E8B">
        <w:rPr>
          <w:rFonts w:ascii="Arial" w:hAnsi="Arial" w:cs="Arial"/>
          <w:bCs/>
          <w:sz w:val="24"/>
          <w:szCs w:val="24"/>
        </w:rPr>
        <w:t>C</w:t>
      </w:r>
      <w:r w:rsidRPr="00D1641B">
        <w:rPr>
          <w:rFonts w:ascii="Arial" w:hAnsi="Arial" w:cs="Arial"/>
          <w:bCs/>
          <w:sz w:val="24"/>
          <w:szCs w:val="24"/>
        </w:rPr>
        <w:t xml:space="preserve">ultural </w:t>
      </w:r>
      <w:r w:rsidR="00235E8B">
        <w:rPr>
          <w:rFonts w:ascii="Arial" w:hAnsi="Arial" w:cs="Arial"/>
          <w:bCs/>
          <w:sz w:val="24"/>
          <w:szCs w:val="24"/>
        </w:rPr>
        <w:t>C</w:t>
      </w:r>
      <w:r w:rsidRPr="00D1641B">
        <w:rPr>
          <w:rFonts w:ascii="Arial" w:hAnsi="Arial" w:cs="Arial"/>
          <w:bCs/>
          <w:sz w:val="24"/>
          <w:szCs w:val="24"/>
        </w:rPr>
        <w:t>afetero</w:t>
      </w:r>
      <w:r w:rsidR="00235E8B">
        <w:rPr>
          <w:rFonts w:ascii="Arial" w:hAnsi="Arial" w:cs="Arial"/>
          <w:bCs/>
          <w:sz w:val="24"/>
          <w:szCs w:val="24"/>
        </w:rPr>
        <w:t xml:space="preserve">, </w:t>
      </w:r>
      <w:r w:rsidRPr="00D1641B">
        <w:rPr>
          <w:rFonts w:ascii="Arial" w:hAnsi="Arial" w:cs="Arial"/>
          <w:bCs/>
          <w:sz w:val="24"/>
          <w:szCs w:val="24"/>
        </w:rPr>
        <w:t>enmarcad</w:t>
      </w:r>
      <w:r w:rsidR="00235E8B">
        <w:rPr>
          <w:rFonts w:ascii="Arial" w:hAnsi="Arial" w:cs="Arial"/>
          <w:bCs/>
          <w:sz w:val="24"/>
          <w:szCs w:val="24"/>
        </w:rPr>
        <w:t>o</w:t>
      </w:r>
      <w:r w:rsidRPr="00D1641B">
        <w:rPr>
          <w:rFonts w:ascii="Arial" w:hAnsi="Arial" w:cs="Arial"/>
          <w:bCs/>
          <w:sz w:val="24"/>
          <w:szCs w:val="24"/>
        </w:rPr>
        <w:t xml:space="preserve">s en las estrategias de la </w:t>
      </w:r>
      <w:r w:rsidR="007F4A04">
        <w:rPr>
          <w:rFonts w:ascii="Arial" w:hAnsi="Arial" w:cs="Arial"/>
          <w:bCs/>
          <w:sz w:val="24"/>
          <w:szCs w:val="24"/>
        </w:rPr>
        <w:t>P</w:t>
      </w:r>
      <w:r w:rsidRPr="00D1641B">
        <w:rPr>
          <w:rFonts w:ascii="Arial" w:hAnsi="Arial" w:cs="Arial"/>
          <w:bCs/>
          <w:sz w:val="24"/>
          <w:szCs w:val="24"/>
        </w:rPr>
        <w:t xml:space="preserve">olítica </w:t>
      </w:r>
      <w:r w:rsidR="007F4A04">
        <w:rPr>
          <w:rFonts w:ascii="Arial" w:hAnsi="Arial" w:cs="Arial"/>
          <w:bCs/>
          <w:sz w:val="24"/>
          <w:szCs w:val="24"/>
        </w:rPr>
        <w:t>P</w:t>
      </w:r>
      <w:r w:rsidRPr="00D1641B">
        <w:rPr>
          <w:rFonts w:ascii="Arial" w:hAnsi="Arial" w:cs="Arial"/>
          <w:bCs/>
          <w:sz w:val="24"/>
          <w:szCs w:val="24"/>
        </w:rPr>
        <w:t xml:space="preserve">ública de </w:t>
      </w:r>
      <w:r w:rsidR="007F4A04">
        <w:rPr>
          <w:rFonts w:ascii="Arial" w:hAnsi="Arial" w:cs="Arial"/>
          <w:bCs/>
          <w:sz w:val="24"/>
          <w:szCs w:val="24"/>
        </w:rPr>
        <w:t>T</w:t>
      </w:r>
      <w:r w:rsidRPr="00D1641B">
        <w:rPr>
          <w:rFonts w:ascii="Arial" w:hAnsi="Arial" w:cs="Arial"/>
          <w:bCs/>
          <w:sz w:val="24"/>
          <w:szCs w:val="24"/>
        </w:rPr>
        <w:t>urismo.</w:t>
      </w:r>
    </w:p>
    <w:p w14:paraId="06C611D9" w14:textId="77777777" w:rsidR="00FD6742" w:rsidRPr="00D1641B" w:rsidRDefault="00FD6742" w:rsidP="00FD6742">
      <w:pPr>
        <w:rPr>
          <w:rFonts w:ascii="Arial" w:hAnsi="Arial" w:cs="Arial"/>
          <w:bCs/>
          <w:sz w:val="24"/>
          <w:szCs w:val="24"/>
        </w:rPr>
      </w:pPr>
    </w:p>
    <w:p w14:paraId="77A7659B" w14:textId="77777777" w:rsidR="00FD6742" w:rsidRPr="00D1641B" w:rsidRDefault="00FD6742" w:rsidP="00FD6742">
      <w:pPr>
        <w:rPr>
          <w:rFonts w:ascii="Arial" w:hAnsi="Arial" w:cs="Arial"/>
          <w:bCs/>
          <w:sz w:val="24"/>
          <w:szCs w:val="24"/>
        </w:rPr>
      </w:pPr>
      <w:r w:rsidRPr="00D1641B">
        <w:rPr>
          <w:rFonts w:ascii="Arial" w:hAnsi="Arial" w:cs="Arial"/>
          <w:bCs/>
          <w:sz w:val="24"/>
          <w:szCs w:val="24"/>
        </w:rPr>
        <w:t>Se han desarrollado las siguientes actividades:</w:t>
      </w:r>
    </w:p>
    <w:p w14:paraId="6BF1D8DA" w14:textId="77777777" w:rsidR="00FD6742" w:rsidRPr="00D1641B" w:rsidRDefault="00FD6742" w:rsidP="00FD6742">
      <w:pPr>
        <w:ind w:rightChars="1191" w:right="2620"/>
        <w:rPr>
          <w:rFonts w:ascii="Arial" w:eastAsia="Times New Roman" w:hAnsi="Arial" w:cs="Arial"/>
          <w:b/>
          <w:bCs/>
          <w:color w:val="000000"/>
          <w:sz w:val="24"/>
          <w:szCs w:val="24"/>
          <w:lang w:eastAsia="es-CO"/>
        </w:rPr>
      </w:pPr>
      <w:bookmarkStart w:id="2" w:name="_Hlk147819249"/>
    </w:p>
    <w:p w14:paraId="3819129D" w14:textId="5DBF7D8F" w:rsidR="00FD6742" w:rsidRPr="008439BD" w:rsidRDefault="00FD6742" w:rsidP="002425DE">
      <w:pPr>
        <w:pStyle w:val="Prrafodelista"/>
        <w:numPr>
          <w:ilvl w:val="0"/>
          <w:numId w:val="19"/>
        </w:numPr>
        <w:suppressAutoHyphens w:val="0"/>
        <w:ind w:rightChars="22" w:right="48"/>
        <w:contextualSpacing/>
        <w:jc w:val="both"/>
        <w:rPr>
          <w:rFonts w:ascii="Arial" w:hAnsi="Arial" w:cs="Arial"/>
          <w:bCs/>
        </w:rPr>
      </w:pPr>
      <w:r w:rsidRPr="008439BD">
        <w:rPr>
          <w:rFonts w:ascii="Arial" w:hAnsi="Arial" w:cs="Arial"/>
          <w:color w:val="000000"/>
          <w:lang w:eastAsia="es-CO"/>
        </w:rPr>
        <w:t>Se hicieron 3 reuniones</w:t>
      </w:r>
      <w:r w:rsidR="007F4A04">
        <w:rPr>
          <w:rFonts w:ascii="Arial" w:hAnsi="Arial" w:cs="Arial"/>
          <w:color w:val="000000"/>
          <w:lang w:eastAsia="es-CO"/>
        </w:rPr>
        <w:t xml:space="preserve"> </w:t>
      </w:r>
      <w:r w:rsidRPr="008439BD">
        <w:rPr>
          <w:rFonts w:ascii="Arial" w:hAnsi="Arial" w:cs="Arial"/>
          <w:color w:val="000000"/>
          <w:lang w:eastAsia="es-CO"/>
        </w:rPr>
        <w:t>para socializar el proyecto, dando a conocer los objetivos e importancia del mismo</w:t>
      </w:r>
      <w:r w:rsidR="00235E8B">
        <w:rPr>
          <w:rFonts w:ascii="Arial" w:hAnsi="Arial" w:cs="Arial"/>
          <w:color w:val="000000"/>
          <w:lang w:eastAsia="es-CO"/>
        </w:rPr>
        <w:t>.</w:t>
      </w:r>
      <w:r w:rsidRPr="008439BD">
        <w:rPr>
          <w:rFonts w:ascii="Arial" w:hAnsi="Arial" w:cs="Arial"/>
          <w:color w:val="000000"/>
          <w:lang w:eastAsia="es-CO"/>
        </w:rPr>
        <w:t xml:space="preserve"> </w:t>
      </w:r>
      <w:r w:rsidR="00235E8B">
        <w:rPr>
          <w:rFonts w:ascii="Arial" w:hAnsi="Arial" w:cs="Arial"/>
          <w:color w:val="000000"/>
          <w:lang w:eastAsia="es-CO"/>
        </w:rPr>
        <w:t>S</w:t>
      </w:r>
      <w:r w:rsidRPr="008439BD">
        <w:rPr>
          <w:rFonts w:ascii="Arial" w:hAnsi="Arial" w:cs="Arial"/>
          <w:color w:val="000000"/>
          <w:lang w:eastAsia="es-CO"/>
        </w:rPr>
        <w:t>e enfatizó en los alcances del proyecto capacitando a los participantes para que se concienticen y ejecuten ellos mismos los trabajos de embellecimiento de las fachadas.</w:t>
      </w:r>
    </w:p>
    <w:p w14:paraId="34EBEEC5" w14:textId="77777777" w:rsidR="00FD6742" w:rsidRPr="008439BD" w:rsidRDefault="00FD6742" w:rsidP="00FD6742">
      <w:pPr>
        <w:pStyle w:val="Prrafodelista"/>
        <w:ind w:rightChars="22" w:right="48"/>
        <w:jc w:val="both"/>
        <w:rPr>
          <w:rFonts w:ascii="Arial" w:hAnsi="Arial" w:cs="Arial"/>
          <w:bCs/>
        </w:rPr>
      </w:pPr>
    </w:p>
    <w:p w14:paraId="5A33DE52" w14:textId="7BE9F63D" w:rsidR="00FD6742" w:rsidRPr="008439BD" w:rsidRDefault="00FD6742" w:rsidP="002425DE">
      <w:pPr>
        <w:pStyle w:val="Prrafodelista"/>
        <w:numPr>
          <w:ilvl w:val="0"/>
          <w:numId w:val="19"/>
        </w:numPr>
        <w:suppressAutoHyphens w:val="0"/>
        <w:ind w:rightChars="22" w:right="48"/>
        <w:contextualSpacing/>
        <w:jc w:val="both"/>
        <w:rPr>
          <w:rFonts w:ascii="Arial" w:hAnsi="Arial" w:cs="Arial"/>
          <w:bCs/>
        </w:rPr>
      </w:pPr>
      <w:r w:rsidRPr="008439BD">
        <w:rPr>
          <w:rFonts w:ascii="Arial" w:hAnsi="Arial" w:cs="Arial"/>
          <w:color w:val="000000"/>
          <w:lang w:eastAsia="es-CO"/>
        </w:rPr>
        <w:t>Se ilustr</w:t>
      </w:r>
      <w:r>
        <w:rPr>
          <w:rFonts w:ascii="Arial" w:hAnsi="Arial" w:cs="Arial"/>
          <w:color w:val="000000"/>
          <w:lang w:eastAsia="es-CO"/>
        </w:rPr>
        <w:t>ó</w:t>
      </w:r>
      <w:r w:rsidRPr="008439BD">
        <w:rPr>
          <w:rFonts w:ascii="Arial" w:hAnsi="Arial" w:cs="Arial"/>
          <w:color w:val="000000"/>
          <w:lang w:eastAsia="es-CO"/>
        </w:rPr>
        <w:t xml:space="preserve"> a los participantes sobre la historia de la colonización e importancia de la </w:t>
      </w:r>
      <w:r w:rsidR="00235E8B">
        <w:rPr>
          <w:rFonts w:ascii="Arial" w:hAnsi="Arial" w:cs="Arial"/>
          <w:color w:val="000000"/>
          <w:lang w:eastAsia="es-CO"/>
        </w:rPr>
        <w:t>C</w:t>
      </w:r>
      <w:r w:rsidRPr="008439BD">
        <w:rPr>
          <w:rFonts w:ascii="Arial" w:hAnsi="Arial" w:cs="Arial"/>
          <w:color w:val="000000"/>
          <w:lang w:eastAsia="es-CO"/>
        </w:rPr>
        <w:t xml:space="preserve">uchilla del </w:t>
      </w:r>
      <w:r w:rsidR="00235E8B">
        <w:rPr>
          <w:rFonts w:ascii="Arial" w:hAnsi="Arial" w:cs="Arial"/>
          <w:color w:val="000000"/>
          <w:lang w:eastAsia="es-CO"/>
        </w:rPr>
        <w:t>S</w:t>
      </w:r>
      <w:r w:rsidRPr="008439BD">
        <w:rPr>
          <w:rFonts w:ascii="Arial" w:hAnsi="Arial" w:cs="Arial"/>
          <w:color w:val="000000"/>
          <w:lang w:eastAsia="es-CO"/>
        </w:rPr>
        <w:t>alado en la fundación de Manizales</w:t>
      </w:r>
      <w:r w:rsidR="00235E8B">
        <w:rPr>
          <w:rFonts w:ascii="Arial" w:hAnsi="Arial" w:cs="Arial"/>
          <w:color w:val="000000"/>
          <w:lang w:eastAsia="es-CO"/>
        </w:rPr>
        <w:t xml:space="preserve"> y se</w:t>
      </w:r>
      <w:r w:rsidRPr="008439BD">
        <w:rPr>
          <w:rFonts w:ascii="Arial" w:hAnsi="Arial" w:cs="Arial"/>
          <w:color w:val="000000"/>
          <w:lang w:eastAsia="es-CO"/>
        </w:rPr>
        <w:t xml:space="preserve"> </w:t>
      </w:r>
      <w:r w:rsidR="00235E8B">
        <w:rPr>
          <w:rFonts w:ascii="Arial" w:hAnsi="Arial" w:cs="Arial"/>
          <w:color w:val="000000"/>
          <w:lang w:eastAsia="es-CO"/>
        </w:rPr>
        <w:t xml:space="preserve">les </w:t>
      </w:r>
      <w:r w:rsidRPr="008439BD">
        <w:rPr>
          <w:rFonts w:ascii="Arial" w:hAnsi="Arial" w:cs="Arial"/>
          <w:color w:val="000000"/>
          <w:lang w:eastAsia="es-CO"/>
        </w:rPr>
        <w:t>proyec</w:t>
      </w:r>
      <w:r w:rsidR="00235E8B">
        <w:rPr>
          <w:rFonts w:ascii="Arial" w:hAnsi="Arial" w:cs="Arial"/>
          <w:color w:val="000000"/>
          <w:lang w:eastAsia="es-CO"/>
        </w:rPr>
        <w:t>tó</w:t>
      </w:r>
      <w:r w:rsidRPr="008439BD">
        <w:rPr>
          <w:rFonts w:ascii="Arial" w:hAnsi="Arial" w:cs="Arial"/>
          <w:color w:val="000000"/>
          <w:lang w:eastAsia="es-CO"/>
        </w:rPr>
        <w:t xml:space="preserve"> imágenes de los tipos de la arquitectura colonial y de fachadas</w:t>
      </w:r>
      <w:r w:rsidR="00235E8B">
        <w:rPr>
          <w:rFonts w:ascii="Arial" w:hAnsi="Arial" w:cs="Arial"/>
          <w:color w:val="000000"/>
          <w:lang w:eastAsia="es-CO"/>
        </w:rPr>
        <w:t>.</w:t>
      </w:r>
    </w:p>
    <w:p w14:paraId="70681C84" w14:textId="77777777" w:rsidR="00FD6742" w:rsidRPr="00151712" w:rsidRDefault="00FD6742" w:rsidP="00151712">
      <w:pPr>
        <w:ind w:rightChars="22" w:right="48"/>
        <w:jc w:val="both"/>
        <w:rPr>
          <w:rFonts w:ascii="Arial" w:hAnsi="Arial" w:cs="Arial"/>
          <w:bCs/>
        </w:rPr>
      </w:pPr>
    </w:p>
    <w:p w14:paraId="651AEEC2" w14:textId="572D3E4D" w:rsidR="00FD6742" w:rsidRPr="008439BD" w:rsidRDefault="00FD6742" w:rsidP="002425DE">
      <w:pPr>
        <w:pStyle w:val="Prrafodelista"/>
        <w:numPr>
          <w:ilvl w:val="0"/>
          <w:numId w:val="19"/>
        </w:numPr>
        <w:suppressAutoHyphens w:val="0"/>
        <w:ind w:rightChars="22" w:right="48"/>
        <w:contextualSpacing/>
        <w:jc w:val="both"/>
        <w:rPr>
          <w:rFonts w:ascii="Arial" w:hAnsi="Arial" w:cs="Arial"/>
          <w:b/>
        </w:rPr>
      </w:pPr>
      <w:r w:rsidRPr="008439BD">
        <w:rPr>
          <w:rFonts w:ascii="Arial" w:hAnsi="Arial" w:cs="Arial"/>
          <w:color w:val="000000"/>
          <w:lang w:eastAsia="es-CO"/>
        </w:rPr>
        <w:lastRenderedPageBreak/>
        <w:t xml:space="preserve">Información general sobre fachadas y componentes, </w:t>
      </w:r>
      <w:r w:rsidR="00B93429">
        <w:rPr>
          <w:rFonts w:ascii="Arial" w:hAnsi="Arial" w:cs="Arial"/>
          <w:color w:val="000000"/>
          <w:lang w:eastAsia="es-CO"/>
        </w:rPr>
        <w:t>z</w:t>
      </w:r>
      <w:r w:rsidRPr="008439BD">
        <w:rPr>
          <w:rFonts w:ascii="Arial" w:hAnsi="Arial" w:cs="Arial"/>
          <w:color w:val="000000"/>
          <w:lang w:eastAsia="es-CO"/>
        </w:rPr>
        <w:t>ócalos, aleros, altura y distancia. En la segunda parte de la jornada se realizó recorrido por los caminos de la arriería</w:t>
      </w:r>
      <w:r w:rsidR="00235E8B">
        <w:rPr>
          <w:rFonts w:ascii="Arial" w:hAnsi="Arial" w:cs="Arial"/>
          <w:color w:val="000000"/>
          <w:lang w:eastAsia="es-CO"/>
        </w:rPr>
        <w:t>.</w:t>
      </w:r>
    </w:p>
    <w:p w14:paraId="55467D97" w14:textId="77777777" w:rsidR="00FD6742" w:rsidRPr="008439BD" w:rsidRDefault="00FD6742" w:rsidP="00FD6742">
      <w:pPr>
        <w:pStyle w:val="Prrafodelista"/>
        <w:ind w:rightChars="22" w:right="48"/>
        <w:jc w:val="both"/>
        <w:rPr>
          <w:rFonts w:ascii="Arial" w:hAnsi="Arial" w:cs="Arial"/>
          <w:b/>
        </w:rPr>
      </w:pPr>
    </w:p>
    <w:p w14:paraId="0C4CE007" w14:textId="088994E0" w:rsidR="00FD6742" w:rsidRPr="008439BD" w:rsidRDefault="00FD6742" w:rsidP="002425DE">
      <w:pPr>
        <w:pStyle w:val="Prrafodelista"/>
        <w:numPr>
          <w:ilvl w:val="0"/>
          <w:numId w:val="19"/>
        </w:numPr>
        <w:suppressAutoHyphens w:val="0"/>
        <w:ind w:rightChars="22" w:right="48"/>
        <w:contextualSpacing/>
        <w:jc w:val="both"/>
        <w:rPr>
          <w:rFonts w:ascii="Arial" w:hAnsi="Arial" w:cs="Arial"/>
          <w:b/>
        </w:rPr>
      </w:pPr>
      <w:r w:rsidRPr="008439BD">
        <w:rPr>
          <w:rFonts w:ascii="Arial" w:hAnsi="Arial" w:cs="Arial"/>
          <w:bCs/>
        </w:rPr>
        <w:t xml:space="preserve">Recorrido por el </w:t>
      </w:r>
      <w:r w:rsidR="00235E8B">
        <w:rPr>
          <w:rFonts w:ascii="Arial" w:hAnsi="Arial" w:cs="Arial"/>
          <w:bCs/>
        </w:rPr>
        <w:t>P</w:t>
      </w:r>
      <w:r w:rsidRPr="008439BD">
        <w:rPr>
          <w:rFonts w:ascii="Arial" w:hAnsi="Arial" w:cs="Arial"/>
          <w:bCs/>
        </w:rPr>
        <w:t xml:space="preserve">ueblito </w:t>
      </w:r>
      <w:r w:rsidR="00235E8B">
        <w:rPr>
          <w:rFonts w:ascii="Arial" w:hAnsi="Arial" w:cs="Arial"/>
          <w:bCs/>
        </w:rPr>
        <w:t>M</w:t>
      </w:r>
      <w:r w:rsidRPr="008439BD">
        <w:rPr>
          <w:rFonts w:ascii="Arial" w:hAnsi="Arial" w:cs="Arial"/>
          <w:bCs/>
        </w:rPr>
        <w:t>anizaleño para conocer y hacer inventario de las viviendas que conservan la arquitectura colonial, definiendo las características relacionadas con la construcción de las mismas (bahareque, guadua, madera, aleros, ventanas, puertas, zócalos y colores)</w:t>
      </w:r>
      <w:r w:rsidR="00235E8B">
        <w:rPr>
          <w:rFonts w:ascii="Arial" w:hAnsi="Arial" w:cs="Arial"/>
          <w:bCs/>
        </w:rPr>
        <w:t>.</w:t>
      </w:r>
      <w:r w:rsidRPr="008439BD">
        <w:rPr>
          <w:rFonts w:ascii="Arial" w:hAnsi="Arial" w:cs="Arial"/>
          <w:bCs/>
        </w:rPr>
        <w:t xml:space="preserve"> </w:t>
      </w:r>
    </w:p>
    <w:p w14:paraId="7C3B1BAB" w14:textId="77777777" w:rsidR="00FD6742" w:rsidRPr="008439BD" w:rsidRDefault="00FD6742" w:rsidP="00FD6742">
      <w:pPr>
        <w:pStyle w:val="Prrafodelista"/>
        <w:rPr>
          <w:rFonts w:ascii="Arial" w:hAnsi="Arial" w:cs="Arial"/>
          <w:bCs/>
        </w:rPr>
      </w:pPr>
    </w:p>
    <w:p w14:paraId="02A178FE" w14:textId="0B40788C" w:rsidR="00FD6742" w:rsidRPr="008439BD" w:rsidRDefault="00FD6742" w:rsidP="002425DE">
      <w:pPr>
        <w:pStyle w:val="Prrafodelista"/>
        <w:numPr>
          <w:ilvl w:val="0"/>
          <w:numId w:val="19"/>
        </w:numPr>
        <w:suppressAutoHyphens w:val="0"/>
        <w:ind w:rightChars="22" w:right="48"/>
        <w:contextualSpacing/>
        <w:jc w:val="both"/>
        <w:rPr>
          <w:rFonts w:ascii="Arial" w:hAnsi="Arial" w:cs="Arial"/>
          <w:b/>
        </w:rPr>
      </w:pPr>
      <w:r>
        <w:rPr>
          <w:rFonts w:ascii="Arial" w:hAnsi="Arial" w:cs="Arial"/>
          <w:bCs/>
        </w:rPr>
        <w:t xml:space="preserve">Se realizó un </w:t>
      </w:r>
      <w:r w:rsidRPr="008439BD">
        <w:rPr>
          <w:rFonts w:ascii="Arial" w:hAnsi="Arial" w:cs="Arial"/>
          <w:bCs/>
        </w:rPr>
        <w:t>taller sobre diferentes procesos de la madera y aprovechamiento de las mismas</w:t>
      </w:r>
      <w:r w:rsidR="00B93429">
        <w:rPr>
          <w:rFonts w:ascii="Arial" w:hAnsi="Arial" w:cs="Arial"/>
          <w:bCs/>
        </w:rPr>
        <w:t xml:space="preserve"> con </w:t>
      </w:r>
      <w:r w:rsidRPr="008439BD">
        <w:rPr>
          <w:rFonts w:ascii="Arial" w:hAnsi="Arial" w:cs="Arial"/>
          <w:bCs/>
        </w:rPr>
        <w:t>videos relacionados con la conservación y reforestación de los bosques, productividad y utilización de las maderas en la construcción de las viviendas</w:t>
      </w:r>
      <w:r w:rsidR="00235E8B">
        <w:rPr>
          <w:rFonts w:ascii="Arial" w:hAnsi="Arial" w:cs="Arial"/>
          <w:bCs/>
        </w:rPr>
        <w:t>.</w:t>
      </w:r>
    </w:p>
    <w:p w14:paraId="07AB6425" w14:textId="77777777" w:rsidR="00FD6742" w:rsidRPr="008439BD" w:rsidRDefault="00FD6742" w:rsidP="00FD6742">
      <w:pPr>
        <w:pStyle w:val="Prrafodelista"/>
        <w:rPr>
          <w:rFonts w:ascii="Arial" w:hAnsi="Arial" w:cs="Arial"/>
          <w:bCs/>
        </w:rPr>
      </w:pPr>
    </w:p>
    <w:p w14:paraId="512AC15F" w14:textId="6BB26601" w:rsidR="00FD6742" w:rsidRDefault="00FD6742" w:rsidP="002425DE">
      <w:pPr>
        <w:pStyle w:val="Prrafodelista"/>
        <w:numPr>
          <w:ilvl w:val="0"/>
          <w:numId w:val="19"/>
        </w:numPr>
        <w:suppressAutoHyphens w:val="0"/>
        <w:ind w:rightChars="22" w:right="48"/>
        <w:contextualSpacing/>
        <w:jc w:val="both"/>
        <w:rPr>
          <w:rFonts w:ascii="Arial" w:hAnsi="Arial" w:cs="Arial"/>
          <w:bCs/>
        </w:rPr>
      </w:pPr>
      <w:r w:rsidRPr="00B93429">
        <w:rPr>
          <w:rFonts w:ascii="Arial" w:hAnsi="Arial" w:cs="Arial"/>
          <w:bCs/>
        </w:rPr>
        <w:t>Se realizó un taller sobre herramientas utilizadas en la medición de trabajos en madera</w:t>
      </w:r>
      <w:r w:rsidR="00235E8B" w:rsidRPr="00B93429">
        <w:rPr>
          <w:rFonts w:ascii="Arial" w:hAnsi="Arial" w:cs="Arial"/>
          <w:bCs/>
        </w:rPr>
        <w:t>.</w:t>
      </w:r>
      <w:r w:rsidRPr="00B93429">
        <w:rPr>
          <w:rFonts w:ascii="Arial" w:hAnsi="Arial" w:cs="Arial"/>
          <w:bCs/>
        </w:rPr>
        <w:t xml:space="preserve"> </w:t>
      </w:r>
      <w:r w:rsidR="00235E8B" w:rsidRPr="00B93429">
        <w:rPr>
          <w:rFonts w:ascii="Arial" w:hAnsi="Arial" w:cs="Arial"/>
          <w:bCs/>
        </w:rPr>
        <w:t xml:space="preserve">Se proyectaron videos que </w:t>
      </w:r>
      <w:r w:rsidRPr="00B93429">
        <w:rPr>
          <w:rFonts w:ascii="Arial" w:hAnsi="Arial" w:cs="Arial"/>
          <w:bCs/>
        </w:rPr>
        <w:t>mostra</w:t>
      </w:r>
      <w:r w:rsidR="00235E8B" w:rsidRPr="00B93429">
        <w:rPr>
          <w:rFonts w:ascii="Arial" w:hAnsi="Arial" w:cs="Arial"/>
          <w:bCs/>
        </w:rPr>
        <w:t>ban</w:t>
      </w:r>
      <w:r w:rsidRPr="00B93429">
        <w:rPr>
          <w:rFonts w:ascii="Arial" w:hAnsi="Arial" w:cs="Arial"/>
          <w:bCs/>
        </w:rPr>
        <w:t xml:space="preserve"> los diferentes métodos de medición para los trabajos y </w:t>
      </w:r>
      <w:proofErr w:type="spellStart"/>
      <w:r w:rsidRPr="00B93429">
        <w:rPr>
          <w:rFonts w:ascii="Arial" w:hAnsi="Arial" w:cs="Arial"/>
          <w:bCs/>
        </w:rPr>
        <w:t>tips</w:t>
      </w:r>
      <w:proofErr w:type="spellEnd"/>
      <w:r w:rsidRPr="00B93429">
        <w:rPr>
          <w:rFonts w:ascii="Arial" w:hAnsi="Arial" w:cs="Arial"/>
          <w:bCs/>
        </w:rPr>
        <w:t xml:space="preserve"> para el trazado</w:t>
      </w:r>
      <w:r w:rsidR="00B93429" w:rsidRPr="00B93429">
        <w:rPr>
          <w:rFonts w:ascii="Arial" w:hAnsi="Arial" w:cs="Arial"/>
          <w:bCs/>
        </w:rPr>
        <w:t>.</w:t>
      </w:r>
    </w:p>
    <w:p w14:paraId="360032B1" w14:textId="77777777" w:rsidR="00B93429" w:rsidRPr="00B93429" w:rsidRDefault="00B93429" w:rsidP="00B93429">
      <w:pPr>
        <w:pStyle w:val="Prrafodelista"/>
        <w:suppressAutoHyphens w:val="0"/>
        <w:ind w:left="360" w:rightChars="22" w:right="48"/>
        <w:contextualSpacing/>
        <w:jc w:val="both"/>
        <w:rPr>
          <w:rFonts w:ascii="Arial" w:hAnsi="Arial" w:cs="Arial"/>
          <w:bCs/>
        </w:rPr>
      </w:pPr>
    </w:p>
    <w:p w14:paraId="70493958" w14:textId="77777777" w:rsidR="00FD6742" w:rsidRPr="008439BD" w:rsidRDefault="00FD6742" w:rsidP="002425DE">
      <w:pPr>
        <w:pStyle w:val="Prrafodelista"/>
        <w:numPr>
          <w:ilvl w:val="0"/>
          <w:numId w:val="19"/>
        </w:numPr>
        <w:suppressAutoHyphens w:val="0"/>
        <w:ind w:rightChars="22" w:right="48"/>
        <w:contextualSpacing/>
        <w:jc w:val="both"/>
        <w:rPr>
          <w:rFonts w:ascii="Arial" w:hAnsi="Arial" w:cs="Arial"/>
          <w:b/>
        </w:rPr>
      </w:pPr>
      <w:r>
        <w:rPr>
          <w:rFonts w:ascii="Arial" w:hAnsi="Arial" w:cs="Arial"/>
          <w:bCs/>
        </w:rPr>
        <w:t>Se realizó un taller sobre los u</w:t>
      </w:r>
      <w:r w:rsidRPr="008439BD">
        <w:rPr>
          <w:rFonts w:ascii="Arial" w:hAnsi="Arial" w:cs="Arial"/>
          <w:bCs/>
        </w:rPr>
        <w:t xml:space="preserve">sos de la </w:t>
      </w:r>
      <w:proofErr w:type="spellStart"/>
      <w:r w:rsidRPr="008439BD">
        <w:rPr>
          <w:rFonts w:ascii="Arial" w:hAnsi="Arial" w:cs="Arial"/>
          <w:bCs/>
        </w:rPr>
        <w:t>ruteadora</w:t>
      </w:r>
      <w:proofErr w:type="spellEnd"/>
      <w:r w:rsidRPr="008439BD">
        <w:rPr>
          <w:rFonts w:ascii="Arial" w:hAnsi="Arial" w:cs="Arial"/>
          <w:bCs/>
        </w:rPr>
        <w:t>, fresadora y caladora</w:t>
      </w:r>
      <w:r>
        <w:rPr>
          <w:rFonts w:ascii="Arial" w:hAnsi="Arial" w:cs="Arial"/>
          <w:bCs/>
        </w:rPr>
        <w:t>, haciendo</w:t>
      </w:r>
      <w:r w:rsidRPr="008439BD">
        <w:rPr>
          <w:rFonts w:ascii="Arial" w:hAnsi="Arial" w:cs="Arial"/>
          <w:bCs/>
        </w:rPr>
        <w:t xml:space="preserve"> demostración de l</w:t>
      </w:r>
      <w:r>
        <w:rPr>
          <w:rFonts w:ascii="Arial" w:hAnsi="Arial" w:cs="Arial"/>
          <w:bCs/>
        </w:rPr>
        <w:t>o</w:t>
      </w:r>
      <w:r w:rsidRPr="008439BD">
        <w:rPr>
          <w:rFonts w:ascii="Arial" w:hAnsi="Arial" w:cs="Arial"/>
          <w:bCs/>
        </w:rPr>
        <w:t>s diferentes cortes, formas y utilización de estas en las molduras y acabados</w:t>
      </w:r>
      <w:r>
        <w:rPr>
          <w:rFonts w:ascii="Arial" w:hAnsi="Arial" w:cs="Arial"/>
          <w:bCs/>
        </w:rPr>
        <w:t>. Igualmente se dieron</w:t>
      </w:r>
      <w:r w:rsidRPr="008439BD">
        <w:rPr>
          <w:rFonts w:ascii="Arial" w:hAnsi="Arial" w:cs="Arial"/>
          <w:bCs/>
        </w:rPr>
        <w:t xml:space="preserve"> recomendaciones </w:t>
      </w:r>
      <w:r>
        <w:rPr>
          <w:rFonts w:ascii="Arial" w:hAnsi="Arial" w:cs="Arial"/>
          <w:bCs/>
        </w:rPr>
        <w:t>sobre el</w:t>
      </w:r>
      <w:r w:rsidRPr="008439BD">
        <w:rPr>
          <w:rFonts w:ascii="Arial" w:hAnsi="Arial" w:cs="Arial"/>
          <w:bCs/>
        </w:rPr>
        <w:t xml:space="preserve"> uso adecuado de estas herramientas y elementos de protección. </w:t>
      </w:r>
    </w:p>
    <w:p w14:paraId="4429CB05" w14:textId="78D41835" w:rsidR="00FD6742" w:rsidRDefault="00FD6742" w:rsidP="00FD6742">
      <w:pPr>
        <w:jc w:val="both"/>
        <w:rPr>
          <w:rFonts w:ascii="Arial" w:hAnsi="Arial" w:cs="Arial"/>
          <w:bCs/>
          <w:sz w:val="20"/>
          <w:szCs w:val="20"/>
        </w:rPr>
      </w:pPr>
    </w:p>
    <w:p w14:paraId="125E67F2" w14:textId="77777777" w:rsidR="00FD6742" w:rsidRPr="00127022" w:rsidRDefault="00FD6742" w:rsidP="00FD6742">
      <w:pPr>
        <w:jc w:val="center"/>
        <w:rPr>
          <w:rFonts w:ascii="Arial" w:hAnsi="Arial" w:cs="Arial"/>
          <w:bCs/>
          <w:sz w:val="20"/>
          <w:szCs w:val="20"/>
        </w:rPr>
      </w:pPr>
      <w:r w:rsidRPr="00127022">
        <w:rPr>
          <w:noProof/>
        </w:rPr>
        <w:drawing>
          <wp:inline distT="0" distB="0" distL="0" distR="0" wp14:anchorId="13B09D8E" wp14:editId="72BA5E3B">
            <wp:extent cx="6139212" cy="1654628"/>
            <wp:effectExtent l="0" t="0" r="0" b="3175"/>
            <wp:docPr id="1532772156"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147184" cy="1656777"/>
                    </a:xfrm>
                    <a:prstGeom prst="rect">
                      <a:avLst/>
                    </a:prstGeom>
                    <a:noFill/>
                    <a:ln>
                      <a:noFill/>
                    </a:ln>
                  </pic:spPr>
                </pic:pic>
              </a:graphicData>
            </a:graphic>
          </wp:inline>
        </w:drawing>
      </w:r>
    </w:p>
    <w:bookmarkEnd w:id="2"/>
    <w:p w14:paraId="36D0927A" w14:textId="77777777" w:rsidR="00FD6742" w:rsidRPr="00EB46E1" w:rsidRDefault="00FD6742" w:rsidP="00EB46E1">
      <w:pPr>
        <w:rPr>
          <w:rFonts w:ascii="Arial" w:hAnsi="Arial" w:cs="Arial"/>
          <w:b/>
        </w:rPr>
      </w:pPr>
    </w:p>
    <w:p w14:paraId="7A90203E" w14:textId="77777777" w:rsidR="00FD6742" w:rsidRDefault="00FD6742" w:rsidP="00B93429">
      <w:pPr>
        <w:pStyle w:val="Prrafodelista"/>
        <w:jc w:val="center"/>
        <w:rPr>
          <w:rFonts w:ascii="Arial" w:hAnsi="Arial" w:cs="Arial"/>
          <w:b/>
        </w:rPr>
      </w:pPr>
      <w:r>
        <w:rPr>
          <w:rFonts w:ascii="Arial" w:hAnsi="Arial" w:cs="Arial"/>
          <w:b/>
          <w:noProof/>
        </w:rPr>
        <w:drawing>
          <wp:inline distT="0" distB="0" distL="0" distR="0" wp14:anchorId="00B8EEE8" wp14:editId="627BC304">
            <wp:extent cx="5200080" cy="1817914"/>
            <wp:effectExtent l="0" t="0" r="635" b="0"/>
            <wp:docPr id="215735946"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221254" cy="1825316"/>
                    </a:xfrm>
                    <a:prstGeom prst="rect">
                      <a:avLst/>
                    </a:prstGeom>
                    <a:noFill/>
                  </pic:spPr>
                </pic:pic>
              </a:graphicData>
            </a:graphic>
          </wp:inline>
        </w:drawing>
      </w:r>
    </w:p>
    <w:p w14:paraId="32EAC45A" w14:textId="1BF376BD" w:rsidR="00E96FE7" w:rsidRDefault="00E96FE7" w:rsidP="00E96FE7">
      <w:pPr>
        <w:rPr>
          <w:rFonts w:ascii="Arial" w:hAnsi="Arial" w:cs="Arial"/>
          <w:b/>
        </w:rPr>
      </w:pPr>
    </w:p>
    <w:p w14:paraId="4A11A52A" w14:textId="77777777" w:rsidR="00E96FE7" w:rsidRPr="00E96FE7" w:rsidRDefault="00E96FE7" w:rsidP="00E96FE7">
      <w:pPr>
        <w:pStyle w:val="Prrafodelista"/>
        <w:widowControl w:val="0"/>
        <w:numPr>
          <w:ilvl w:val="0"/>
          <w:numId w:val="49"/>
        </w:numPr>
        <w:autoSpaceDE w:val="0"/>
        <w:autoSpaceDN w:val="0"/>
        <w:jc w:val="both"/>
        <w:rPr>
          <w:rFonts w:ascii="Arial" w:hAnsi="Arial" w:cs="Arial"/>
          <w:b/>
          <w:bCs/>
        </w:rPr>
      </w:pPr>
      <w:r w:rsidRPr="00E96FE7">
        <w:rPr>
          <w:rFonts w:ascii="Arial" w:hAnsi="Arial" w:cs="Arial"/>
          <w:b/>
        </w:rPr>
        <w:lastRenderedPageBreak/>
        <w:t xml:space="preserve">TOUR DE LAS 5: </w:t>
      </w:r>
      <w:r w:rsidRPr="00E96FE7">
        <w:rPr>
          <w:rFonts w:ascii="Arial" w:hAnsi="Arial" w:cs="Arial"/>
          <w:b/>
          <w:bCs/>
        </w:rPr>
        <w:t>“Comitiva Cultural Comunitaria”</w:t>
      </w:r>
    </w:p>
    <w:p w14:paraId="21FA0803" w14:textId="77777777" w:rsidR="00E96FE7" w:rsidRPr="003E584C" w:rsidRDefault="00E96FE7" w:rsidP="00E96FE7">
      <w:pPr>
        <w:widowControl w:val="0"/>
        <w:autoSpaceDE w:val="0"/>
        <w:autoSpaceDN w:val="0"/>
        <w:jc w:val="both"/>
        <w:rPr>
          <w:rFonts w:ascii="Arial" w:hAnsi="Arial" w:cs="Arial"/>
          <w:b/>
          <w:bCs/>
        </w:rPr>
      </w:pPr>
    </w:p>
    <w:p w14:paraId="10122712" w14:textId="77777777" w:rsidR="00E96FE7" w:rsidRPr="003E584C" w:rsidRDefault="00E96FE7" w:rsidP="00E96FE7">
      <w:pPr>
        <w:jc w:val="both"/>
        <w:rPr>
          <w:rFonts w:ascii="Arial" w:eastAsia="SimSun" w:hAnsi="Arial" w:cs="Arial"/>
          <w:sz w:val="24"/>
          <w:szCs w:val="24"/>
          <w:lang w:eastAsia="es-ES"/>
        </w:rPr>
      </w:pPr>
      <w:r w:rsidRPr="003E584C">
        <w:rPr>
          <w:rFonts w:ascii="Arial" w:eastAsia="SimSun" w:hAnsi="Arial" w:cs="Arial"/>
          <w:sz w:val="24"/>
          <w:szCs w:val="24"/>
          <w:lang w:eastAsia="es-ES"/>
        </w:rPr>
        <w:t xml:space="preserve">La vinculación con la comunidad habitante del asentamiento habitacional Alto Samaria y Solferino, se llevó a cabo en el parque de los colores </w:t>
      </w:r>
      <w:proofErr w:type="spellStart"/>
      <w:r w:rsidRPr="003E584C">
        <w:rPr>
          <w:rFonts w:ascii="Arial" w:eastAsia="SimSun" w:hAnsi="Arial" w:cs="Arial"/>
          <w:sz w:val="24"/>
          <w:szCs w:val="24"/>
          <w:lang w:eastAsia="es-ES"/>
        </w:rPr>
        <w:t>Bicik</w:t>
      </w:r>
      <w:proofErr w:type="spellEnd"/>
      <w:r w:rsidRPr="003E584C">
        <w:rPr>
          <w:rFonts w:ascii="Arial" w:eastAsia="SimSun" w:hAnsi="Arial" w:cs="Arial"/>
          <w:sz w:val="24"/>
          <w:szCs w:val="24"/>
          <w:lang w:eastAsia="es-ES"/>
        </w:rPr>
        <w:t xml:space="preserve"> Park</w:t>
      </w:r>
      <w:r>
        <w:rPr>
          <w:rFonts w:ascii="Arial" w:eastAsia="SimSun" w:hAnsi="Arial" w:cs="Arial"/>
          <w:sz w:val="24"/>
          <w:szCs w:val="24"/>
          <w:lang w:eastAsia="es-ES"/>
        </w:rPr>
        <w:t>.</w:t>
      </w:r>
      <w:r w:rsidRPr="003E584C">
        <w:rPr>
          <w:rFonts w:ascii="Arial" w:eastAsia="SimSun" w:hAnsi="Arial" w:cs="Arial"/>
          <w:sz w:val="24"/>
          <w:szCs w:val="24"/>
          <w:lang w:eastAsia="es-ES"/>
        </w:rPr>
        <w:t xml:space="preserve"> </w:t>
      </w:r>
      <w:r>
        <w:rPr>
          <w:rFonts w:ascii="Arial" w:eastAsia="SimSun" w:hAnsi="Arial" w:cs="Arial"/>
          <w:sz w:val="24"/>
          <w:szCs w:val="24"/>
          <w:lang w:eastAsia="es-ES"/>
        </w:rPr>
        <w:t>E</w:t>
      </w:r>
      <w:r w:rsidRPr="003E584C">
        <w:rPr>
          <w:rFonts w:ascii="Arial" w:eastAsia="SimSun" w:hAnsi="Arial" w:cs="Arial"/>
          <w:sz w:val="24"/>
          <w:szCs w:val="24"/>
          <w:lang w:eastAsia="es-ES"/>
        </w:rPr>
        <w:t>n compañía de los diferentes líderes y con la comunidad en general, se dio a conocer la propuesta de la “COMITIVA CULTURAL COMUNITARIA”.</w:t>
      </w:r>
    </w:p>
    <w:p w14:paraId="2371980F" w14:textId="77777777" w:rsidR="00E96FE7" w:rsidRPr="003E584C" w:rsidRDefault="00E96FE7" w:rsidP="00E96FE7">
      <w:pPr>
        <w:jc w:val="both"/>
        <w:rPr>
          <w:rFonts w:ascii="Arial" w:eastAsia="SimSun" w:hAnsi="Arial" w:cs="Arial"/>
          <w:sz w:val="24"/>
          <w:szCs w:val="24"/>
          <w:lang w:eastAsia="es-ES"/>
        </w:rPr>
      </w:pPr>
      <w:r w:rsidRPr="003E584C">
        <w:rPr>
          <w:rFonts w:ascii="Arial" w:eastAsia="SimSun" w:hAnsi="Arial" w:cs="Arial"/>
          <w:sz w:val="24"/>
          <w:szCs w:val="24"/>
          <w:lang w:eastAsia="es-ES"/>
        </w:rPr>
        <w:t>A partir de pedagogías participativas se socializ</w:t>
      </w:r>
      <w:r>
        <w:rPr>
          <w:rFonts w:ascii="Arial" w:eastAsia="SimSun" w:hAnsi="Arial" w:cs="Arial"/>
          <w:sz w:val="24"/>
          <w:szCs w:val="24"/>
          <w:lang w:eastAsia="es-ES"/>
        </w:rPr>
        <w:t>ó</w:t>
      </w:r>
      <w:r w:rsidRPr="003E584C">
        <w:rPr>
          <w:rFonts w:ascii="Arial" w:eastAsia="SimSun" w:hAnsi="Arial" w:cs="Arial"/>
          <w:sz w:val="24"/>
          <w:szCs w:val="24"/>
          <w:lang w:eastAsia="es-ES"/>
        </w:rPr>
        <w:t xml:space="preserve"> la dinámica de intervención y acción y de manera colectiva </w:t>
      </w:r>
      <w:r>
        <w:rPr>
          <w:rFonts w:ascii="Arial" w:eastAsia="SimSun" w:hAnsi="Arial" w:cs="Arial"/>
          <w:sz w:val="24"/>
          <w:szCs w:val="24"/>
          <w:lang w:eastAsia="es-ES"/>
        </w:rPr>
        <w:t xml:space="preserve">se </w:t>
      </w:r>
      <w:r w:rsidRPr="003E584C">
        <w:rPr>
          <w:rFonts w:ascii="Arial" w:eastAsia="SimSun" w:hAnsi="Arial" w:cs="Arial"/>
          <w:sz w:val="24"/>
          <w:szCs w:val="24"/>
          <w:lang w:eastAsia="es-ES"/>
        </w:rPr>
        <w:t>dinamiz</w:t>
      </w:r>
      <w:r>
        <w:rPr>
          <w:rFonts w:ascii="Arial" w:eastAsia="SimSun" w:hAnsi="Arial" w:cs="Arial"/>
          <w:sz w:val="24"/>
          <w:szCs w:val="24"/>
          <w:lang w:eastAsia="es-ES"/>
        </w:rPr>
        <w:t>ó</w:t>
      </w:r>
      <w:r w:rsidRPr="003E584C">
        <w:rPr>
          <w:rFonts w:ascii="Arial" w:eastAsia="SimSun" w:hAnsi="Arial" w:cs="Arial"/>
          <w:sz w:val="24"/>
          <w:szCs w:val="24"/>
          <w:lang w:eastAsia="es-ES"/>
        </w:rPr>
        <w:t xml:space="preserve"> la participación de la comunidad en la producción, coordinación y despliegue de la “COMITIVA”.</w:t>
      </w:r>
    </w:p>
    <w:p w14:paraId="57E34BF8" w14:textId="77777777" w:rsidR="00E96FE7" w:rsidRPr="003E584C" w:rsidRDefault="00E96FE7" w:rsidP="00E96FE7">
      <w:pPr>
        <w:jc w:val="both"/>
        <w:rPr>
          <w:rFonts w:ascii="Arial" w:eastAsia="SimSun" w:hAnsi="Arial" w:cs="Arial"/>
          <w:sz w:val="24"/>
          <w:szCs w:val="24"/>
          <w:lang w:eastAsia="es-ES"/>
        </w:rPr>
      </w:pPr>
    </w:p>
    <w:p w14:paraId="45E63EBD" w14:textId="77777777" w:rsidR="00E96FE7" w:rsidRDefault="00E96FE7" w:rsidP="00E96FE7">
      <w:pPr>
        <w:jc w:val="both"/>
        <w:rPr>
          <w:rFonts w:ascii="Arial" w:eastAsia="SimSun" w:hAnsi="Arial" w:cs="Arial"/>
          <w:sz w:val="24"/>
          <w:szCs w:val="24"/>
          <w:lang w:eastAsia="es-ES"/>
        </w:rPr>
      </w:pPr>
      <w:r w:rsidRPr="003E584C">
        <w:rPr>
          <w:rFonts w:ascii="Arial" w:eastAsia="SimSun" w:hAnsi="Arial" w:cs="Arial"/>
          <w:sz w:val="24"/>
          <w:szCs w:val="24"/>
          <w:lang w:eastAsia="es-ES"/>
        </w:rPr>
        <w:t xml:space="preserve">Dentro de esta actividad se desarrollaron dos ejercicios, la primera actividad a partir del alimento donde se recibió a la comunidad y se contextualizó y la segunda se </w:t>
      </w:r>
    </w:p>
    <w:p w14:paraId="2D01A3BD" w14:textId="77777777" w:rsidR="00E96FE7" w:rsidRDefault="00E96FE7" w:rsidP="00E96FE7">
      <w:pPr>
        <w:jc w:val="both"/>
        <w:rPr>
          <w:rFonts w:ascii="Arial" w:eastAsia="SimSun" w:hAnsi="Arial" w:cs="Arial"/>
          <w:sz w:val="24"/>
          <w:szCs w:val="24"/>
          <w:lang w:eastAsia="es-ES"/>
        </w:rPr>
      </w:pPr>
    </w:p>
    <w:p w14:paraId="32F363A6" w14:textId="77777777" w:rsidR="00E96FE7" w:rsidRPr="003E584C" w:rsidRDefault="00E96FE7" w:rsidP="00E96FE7">
      <w:pPr>
        <w:jc w:val="both"/>
        <w:rPr>
          <w:rFonts w:ascii="Arial" w:eastAsia="SimSun" w:hAnsi="Arial" w:cs="Arial"/>
          <w:sz w:val="24"/>
          <w:szCs w:val="24"/>
          <w:lang w:eastAsia="es-ES"/>
        </w:rPr>
      </w:pPr>
      <w:r w:rsidRPr="003E584C">
        <w:rPr>
          <w:rFonts w:ascii="Arial" w:eastAsia="SimSun" w:hAnsi="Arial" w:cs="Arial"/>
          <w:sz w:val="24"/>
          <w:szCs w:val="24"/>
          <w:lang w:eastAsia="es-ES"/>
        </w:rPr>
        <w:t xml:space="preserve">implementó una pedagogía participativa, con el fin de </w:t>
      </w:r>
      <w:proofErr w:type="spellStart"/>
      <w:r w:rsidRPr="003E584C">
        <w:rPr>
          <w:rFonts w:ascii="Arial" w:eastAsia="SimSun" w:hAnsi="Arial" w:cs="Arial"/>
          <w:sz w:val="24"/>
          <w:szCs w:val="24"/>
          <w:lang w:eastAsia="es-ES"/>
        </w:rPr>
        <w:t>cocrear</w:t>
      </w:r>
      <w:proofErr w:type="spellEnd"/>
      <w:r w:rsidRPr="003E584C">
        <w:rPr>
          <w:rFonts w:ascii="Arial" w:eastAsia="SimSun" w:hAnsi="Arial" w:cs="Arial"/>
          <w:sz w:val="24"/>
          <w:szCs w:val="24"/>
          <w:lang w:eastAsia="es-ES"/>
        </w:rPr>
        <w:t xml:space="preserve"> de manera conjunta las experiencias a implementar en la comitiva cultural comunitaria.</w:t>
      </w:r>
    </w:p>
    <w:p w14:paraId="3E42B6EA" w14:textId="77777777" w:rsidR="00E96FE7" w:rsidRPr="003E584C" w:rsidRDefault="00E96FE7" w:rsidP="00E96FE7">
      <w:pPr>
        <w:jc w:val="both"/>
        <w:rPr>
          <w:rFonts w:ascii="Arial" w:eastAsia="SimSun" w:hAnsi="Arial" w:cs="Arial"/>
          <w:sz w:val="24"/>
          <w:szCs w:val="24"/>
          <w:lang w:eastAsia="es-ES"/>
        </w:rPr>
      </w:pPr>
    </w:p>
    <w:p w14:paraId="20700028" w14:textId="77777777" w:rsidR="00E96FE7" w:rsidRPr="003E584C" w:rsidRDefault="00E96FE7" w:rsidP="00E96FE7">
      <w:pPr>
        <w:jc w:val="both"/>
        <w:rPr>
          <w:rFonts w:ascii="Arial" w:eastAsia="SimSun" w:hAnsi="Arial" w:cs="Arial"/>
          <w:sz w:val="24"/>
          <w:szCs w:val="24"/>
          <w:lang w:eastAsia="es-ES"/>
        </w:rPr>
      </w:pPr>
      <w:r w:rsidRPr="003E584C">
        <w:rPr>
          <w:rFonts w:ascii="Arial" w:eastAsia="SimSun" w:hAnsi="Arial" w:cs="Arial"/>
          <w:sz w:val="24"/>
          <w:szCs w:val="24"/>
          <w:lang w:eastAsia="es-ES"/>
        </w:rPr>
        <w:t>Esta actividad fue direccionada a todos los l</w:t>
      </w:r>
      <w:r>
        <w:rPr>
          <w:rFonts w:ascii="Arial" w:eastAsia="SimSun" w:hAnsi="Arial" w:cs="Arial"/>
          <w:sz w:val="24"/>
          <w:szCs w:val="24"/>
          <w:lang w:eastAsia="es-ES"/>
        </w:rPr>
        <w:t>í</w:t>
      </w:r>
      <w:r w:rsidRPr="003E584C">
        <w:rPr>
          <w:rFonts w:ascii="Arial" w:eastAsia="SimSun" w:hAnsi="Arial" w:cs="Arial"/>
          <w:sz w:val="24"/>
          <w:szCs w:val="24"/>
          <w:lang w:eastAsia="es-ES"/>
        </w:rPr>
        <w:t>deres o gestores culturales que confluyen en la comuna, especialmente los barrios Solferino, Comuneros, y Altos de Samaria.</w:t>
      </w:r>
    </w:p>
    <w:p w14:paraId="03C2CD82" w14:textId="77777777" w:rsidR="00E96FE7" w:rsidRPr="003E584C" w:rsidRDefault="00E96FE7" w:rsidP="00E96FE7">
      <w:pPr>
        <w:jc w:val="both"/>
        <w:rPr>
          <w:rFonts w:ascii="Arial" w:eastAsia="SimSun" w:hAnsi="Arial" w:cs="Arial"/>
          <w:sz w:val="24"/>
          <w:szCs w:val="24"/>
          <w:lang w:eastAsia="es-ES"/>
        </w:rPr>
      </w:pPr>
    </w:p>
    <w:p w14:paraId="6352B8EF" w14:textId="77777777" w:rsidR="00E96FE7" w:rsidRPr="003E584C" w:rsidRDefault="00E96FE7" w:rsidP="00E96FE7">
      <w:pPr>
        <w:jc w:val="both"/>
        <w:rPr>
          <w:rFonts w:ascii="Arial" w:eastAsia="SimSun" w:hAnsi="Arial" w:cs="Arial"/>
          <w:sz w:val="24"/>
          <w:szCs w:val="24"/>
          <w:lang w:eastAsia="es-ES"/>
        </w:rPr>
      </w:pPr>
      <w:r w:rsidRPr="003E584C">
        <w:rPr>
          <w:rFonts w:ascii="Arial" w:eastAsia="SimSun" w:hAnsi="Arial" w:cs="Arial"/>
          <w:sz w:val="24"/>
          <w:szCs w:val="24"/>
          <w:lang w:eastAsia="es-ES"/>
        </w:rPr>
        <w:t xml:space="preserve">A esta actividad se vincularon </w:t>
      </w:r>
      <w:r w:rsidRPr="003E584C">
        <w:rPr>
          <w:rFonts w:ascii="Arial" w:eastAsia="SimSun" w:hAnsi="Arial" w:cs="Arial"/>
          <w:b/>
          <w:bCs/>
          <w:sz w:val="24"/>
          <w:szCs w:val="24"/>
          <w:lang w:eastAsia="es-ES"/>
        </w:rPr>
        <w:t>30 líderes</w:t>
      </w:r>
      <w:r w:rsidRPr="003E584C">
        <w:rPr>
          <w:rFonts w:ascii="Arial" w:eastAsia="SimSun" w:hAnsi="Arial" w:cs="Arial"/>
          <w:sz w:val="24"/>
          <w:szCs w:val="24"/>
          <w:lang w:eastAsia="es-ES"/>
        </w:rPr>
        <w:t>.</w:t>
      </w:r>
    </w:p>
    <w:p w14:paraId="778D9850" w14:textId="77777777" w:rsidR="00E96FE7" w:rsidRPr="003E584C" w:rsidRDefault="00E96FE7" w:rsidP="00E96FE7">
      <w:pPr>
        <w:jc w:val="both"/>
        <w:rPr>
          <w:rFonts w:ascii="Arial" w:eastAsia="SimSun" w:hAnsi="Arial" w:cs="Arial"/>
          <w:sz w:val="24"/>
          <w:szCs w:val="24"/>
          <w:lang w:eastAsia="es-ES"/>
        </w:rPr>
      </w:pPr>
    </w:p>
    <w:p w14:paraId="0E19400F" w14:textId="77777777" w:rsidR="00E96FE7" w:rsidRPr="003E584C" w:rsidRDefault="00E96FE7" w:rsidP="00E96FE7">
      <w:pPr>
        <w:jc w:val="both"/>
        <w:rPr>
          <w:rFonts w:ascii="Arial" w:hAnsi="Arial" w:cs="Arial"/>
          <w:sz w:val="24"/>
          <w:szCs w:val="24"/>
        </w:rPr>
      </w:pPr>
      <w:r w:rsidRPr="003E584C">
        <w:rPr>
          <w:rFonts w:ascii="Arial" w:hAnsi="Arial" w:cs="Arial"/>
          <w:sz w:val="24"/>
          <w:szCs w:val="24"/>
        </w:rPr>
        <w:t>Durante el despliegue de la comitiva, se desarrollaron 3 pedagogías a partir del alimento, que fusionados con la música y las memorias locales fueron del deleite de la comunidad.</w:t>
      </w:r>
    </w:p>
    <w:p w14:paraId="79BB30D3" w14:textId="77777777" w:rsidR="00E96FE7" w:rsidRDefault="00E96FE7" w:rsidP="00E96FE7">
      <w:pPr>
        <w:jc w:val="both"/>
        <w:rPr>
          <w:rFonts w:ascii="Arial" w:hAnsi="Arial" w:cs="Arial"/>
          <w:b/>
          <w:bCs/>
          <w:sz w:val="24"/>
          <w:szCs w:val="24"/>
        </w:rPr>
      </w:pPr>
    </w:p>
    <w:p w14:paraId="1D4D0365" w14:textId="77777777" w:rsidR="00E96FE7" w:rsidRDefault="00E96FE7" w:rsidP="00E96FE7">
      <w:pPr>
        <w:jc w:val="center"/>
        <w:rPr>
          <w:rFonts w:ascii="Arial" w:hAnsi="Arial" w:cs="Arial"/>
          <w:b/>
          <w:bCs/>
          <w:sz w:val="24"/>
          <w:szCs w:val="24"/>
        </w:rPr>
      </w:pPr>
      <w:r>
        <w:rPr>
          <w:rFonts w:ascii="Arial" w:hAnsi="Arial" w:cs="Arial"/>
          <w:b/>
          <w:bCs/>
          <w:noProof/>
          <w:sz w:val="24"/>
          <w:szCs w:val="24"/>
        </w:rPr>
        <w:drawing>
          <wp:inline distT="0" distB="0" distL="0" distR="0" wp14:anchorId="02BB82A4" wp14:editId="61AEC8BF">
            <wp:extent cx="3733800" cy="3270705"/>
            <wp:effectExtent l="0" t="0" r="0" b="6350"/>
            <wp:docPr id="1211457437"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743155" cy="3278900"/>
                    </a:xfrm>
                    <a:prstGeom prst="rect">
                      <a:avLst/>
                    </a:prstGeom>
                    <a:noFill/>
                  </pic:spPr>
                </pic:pic>
              </a:graphicData>
            </a:graphic>
          </wp:inline>
        </w:drawing>
      </w:r>
    </w:p>
    <w:p w14:paraId="437CB986" w14:textId="555BC1DC" w:rsidR="00FD6742" w:rsidRPr="00B93429" w:rsidRDefault="00FD6742" w:rsidP="00FD6742">
      <w:pPr>
        <w:jc w:val="both"/>
        <w:rPr>
          <w:rFonts w:ascii="Arial" w:hAnsi="Arial" w:cs="Arial"/>
          <w:b/>
          <w:bCs/>
          <w:sz w:val="24"/>
          <w:szCs w:val="24"/>
        </w:rPr>
      </w:pPr>
      <w:r w:rsidRPr="00B93429">
        <w:rPr>
          <w:rFonts w:ascii="Arial" w:hAnsi="Arial" w:cs="Arial"/>
          <w:b/>
          <w:bCs/>
          <w:sz w:val="24"/>
          <w:szCs w:val="24"/>
        </w:rPr>
        <w:lastRenderedPageBreak/>
        <w:t>CLÚSTER DE TURISMO</w:t>
      </w:r>
    </w:p>
    <w:p w14:paraId="2B214833" w14:textId="77777777" w:rsidR="00B93429" w:rsidRPr="00B93429" w:rsidRDefault="00B93429" w:rsidP="00FD6742">
      <w:pPr>
        <w:jc w:val="both"/>
        <w:rPr>
          <w:rFonts w:ascii="Arial" w:hAnsi="Arial" w:cs="Arial"/>
          <w:sz w:val="24"/>
          <w:szCs w:val="24"/>
        </w:rPr>
      </w:pPr>
    </w:p>
    <w:p w14:paraId="22E63009" w14:textId="1A580B0E" w:rsidR="00FD6742" w:rsidRPr="00B93429" w:rsidRDefault="00FD6742" w:rsidP="00FD6742">
      <w:pPr>
        <w:jc w:val="both"/>
        <w:rPr>
          <w:rFonts w:ascii="Arial" w:hAnsi="Arial" w:cs="Arial"/>
          <w:sz w:val="24"/>
          <w:szCs w:val="24"/>
        </w:rPr>
      </w:pPr>
      <w:r w:rsidRPr="00B93429">
        <w:rPr>
          <w:rFonts w:ascii="Arial" w:hAnsi="Arial" w:cs="Arial"/>
          <w:sz w:val="24"/>
          <w:szCs w:val="24"/>
        </w:rPr>
        <w:t>Con el propósito de generar fortalecimiento para los prestadores turísticos del Clúster de Manizales y demás prestadores de servicios</w:t>
      </w:r>
      <w:r w:rsidR="00B93429">
        <w:rPr>
          <w:rFonts w:ascii="Arial" w:hAnsi="Arial" w:cs="Arial"/>
          <w:sz w:val="24"/>
          <w:szCs w:val="24"/>
        </w:rPr>
        <w:t>,</w:t>
      </w:r>
      <w:r w:rsidRPr="00B93429">
        <w:rPr>
          <w:rFonts w:ascii="Arial" w:hAnsi="Arial" w:cs="Arial"/>
          <w:sz w:val="24"/>
          <w:szCs w:val="24"/>
        </w:rPr>
        <w:t xml:space="preserve"> se diseñó </w:t>
      </w:r>
      <w:r w:rsidR="00B93429">
        <w:rPr>
          <w:rFonts w:ascii="Arial" w:hAnsi="Arial" w:cs="Arial"/>
          <w:sz w:val="24"/>
          <w:szCs w:val="24"/>
        </w:rPr>
        <w:t xml:space="preserve">el </w:t>
      </w:r>
      <w:r w:rsidRPr="00B93429">
        <w:rPr>
          <w:rFonts w:ascii="Arial" w:hAnsi="Arial" w:cs="Arial"/>
          <w:sz w:val="24"/>
          <w:szCs w:val="24"/>
        </w:rPr>
        <w:t xml:space="preserve">Portafolio de </w:t>
      </w:r>
      <w:r w:rsidR="00B93429">
        <w:rPr>
          <w:rFonts w:ascii="Arial" w:hAnsi="Arial" w:cs="Arial"/>
          <w:sz w:val="24"/>
          <w:szCs w:val="24"/>
        </w:rPr>
        <w:t>S</w:t>
      </w:r>
      <w:r w:rsidRPr="00B93429">
        <w:rPr>
          <w:rFonts w:ascii="Arial" w:hAnsi="Arial" w:cs="Arial"/>
          <w:sz w:val="24"/>
          <w:szCs w:val="24"/>
        </w:rPr>
        <w:t xml:space="preserve">ervicios </w:t>
      </w:r>
      <w:r w:rsidR="00B93429">
        <w:rPr>
          <w:rFonts w:ascii="Arial" w:hAnsi="Arial" w:cs="Arial"/>
          <w:sz w:val="24"/>
          <w:szCs w:val="24"/>
        </w:rPr>
        <w:t>T</w:t>
      </w:r>
      <w:r w:rsidRPr="00B93429">
        <w:rPr>
          <w:rFonts w:ascii="Arial" w:hAnsi="Arial" w:cs="Arial"/>
          <w:sz w:val="24"/>
          <w:szCs w:val="24"/>
        </w:rPr>
        <w:t>urísticos de Manizales digital y se efectuó difusión a través de</w:t>
      </w:r>
      <w:r w:rsidR="00B93429">
        <w:rPr>
          <w:rFonts w:ascii="Arial" w:hAnsi="Arial" w:cs="Arial"/>
          <w:sz w:val="24"/>
          <w:szCs w:val="24"/>
        </w:rPr>
        <w:t xml:space="preserve"> las r</w:t>
      </w:r>
      <w:r w:rsidRPr="00B93429">
        <w:rPr>
          <w:rFonts w:ascii="Arial" w:hAnsi="Arial" w:cs="Arial"/>
          <w:sz w:val="24"/>
          <w:szCs w:val="24"/>
        </w:rPr>
        <w:t xml:space="preserve">edes sociales institucionales y mediante </w:t>
      </w:r>
      <w:r w:rsidR="00B93429">
        <w:rPr>
          <w:rFonts w:ascii="Arial" w:hAnsi="Arial" w:cs="Arial"/>
          <w:sz w:val="24"/>
          <w:szCs w:val="24"/>
        </w:rPr>
        <w:t xml:space="preserve">pauta digital y radial a través de Caracol Radio. </w:t>
      </w:r>
    </w:p>
    <w:p w14:paraId="4774ED98" w14:textId="77777777" w:rsidR="00B93429" w:rsidRDefault="00B93429" w:rsidP="00FD6742">
      <w:pPr>
        <w:jc w:val="both"/>
        <w:rPr>
          <w:rFonts w:ascii="Arial" w:hAnsi="Arial" w:cs="Arial"/>
          <w:sz w:val="24"/>
          <w:szCs w:val="24"/>
        </w:rPr>
      </w:pPr>
    </w:p>
    <w:p w14:paraId="73CD8163" w14:textId="4A25B703" w:rsidR="00FD6742" w:rsidRDefault="00FD6742" w:rsidP="00FD6742">
      <w:pPr>
        <w:jc w:val="both"/>
        <w:rPr>
          <w:rFonts w:ascii="Arial" w:hAnsi="Arial" w:cs="Arial"/>
          <w:sz w:val="24"/>
          <w:szCs w:val="24"/>
        </w:rPr>
      </w:pPr>
      <w:r w:rsidRPr="00B93429">
        <w:rPr>
          <w:rFonts w:ascii="Arial" w:hAnsi="Arial" w:cs="Arial"/>
          <w:sz w:val="24"/>
          <w:szCs w:val="24"/>
        </w:rPr>
        <w:t>Primera plenaria clúster y entrega Secretaría Técnica a la Cámara de Comercio Julio 24, Segunda plenaria del clúster, lunes 25 de septiembre a las 2:00 p.m. en el</w:t>
      </w:r>
      <w:r w:rsidR="00EB46E1">
        <w:rPr>
          <w:rFonts w:ascii="Arial" w:hAnsi="Arial" w:cs="Arial"/>
          <w:sz w:val="24"/>
          <w:szCs w:val="24"/>
        </w:rPr>
        <w:t xml:space="preserve"> </w:t>
      </w:r>
      <w:r w:rsidRPr="00B93429">
        <w:rPr>
          <w:rFonts w:ascii="Arial" w:hAnsi="Arial" w:cs="Arial"/>
          <w:sz w:val="24"/>
          <w:szCs w:val="24"/>
        </w:rPr>
        <w:t>Salón del Café de la Cámara de Comercio de Manizales por Caldas acciones estratégicas.</w:t>
      </w:r>
    </w:p>
    <w:p w14:paraId="030D0FBB" w14:textId="77777777" w:rsidR="00EB46E1" w:rsidRPr="00B93429" w:rsidRDefault="00EB46E1" w:rsidP="00FD6742">
      <w:pPr>
        <w:jc w:val="both"/>
        <w:rPr>
          <w:rFonts w:ascii="Arial" w:hAnsi="Arial" w:cs="Arial"/>
          <w:sz w:val="24"/>
          <w:szCs w:val="24"/>
        </w:rPr>
      </w:pPr>
    </w:p>
    <w:p w14:paraId="2DE9B50B" w14:textId="1C424C1C" w:rsidR="00FD6742" w:rsidRPr="00B6447D" w:rsidRDefault="00DF65EB" w:rsidP="00B93429">
      <w:pPr>
        <w:jc w:val="center"/>
        <w:rPr>
          <w:rFonts w:ascii="Arial" w:hAnsi="Arial" w:cs="Arial"/>
          <w:b/>
          <w:bCs/>
          <w:sz w:val="24"/>
          <w:szCs w:val="24"/>
        </w:rPr>
      </w:pPr>
      <w:r>
        <w:rPr>
          <w:rFonts w:ascii="Arial" w:hAnsi="Arial" w:cs="Arial"/>
          <w:b/>
          <w:bCs/>
          <w:noProof/>
          <w:sz w:val="24"/>
          <w:szCs w:val="24"/>
        </w:rPr>
        <w:t xml:space="preserve"> </w:t>
      </w:r>
      <w:r w:rsidR="00FD6742" w:rsidRPr="00C366FE">
        <w:rPr>
          <w:rFonts w:ascii="Arial" w:hAnsi="Arial" w:cs="Arial"/>
          <w:b/>
          <w:bCs/>
          <w:noProof/>
          <w:sz w:val="24"/>
          <w:szCs w:val="24"/>
        </w:rPr>
        <w:drawing>
          <wp:inline distT="0" distB="0" distL="0" distR="0" wp14:anchorId="336AEC99" wp14:editId="12395361">
            <wp:extent cx="2257425" cy="1693069"/>
            <wp:effectExtent l="0" t="0" r="0" b="2540"/>
            <wp:docPr id="578528270"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279516" cy="1709638"/>
                    </a:xfrm>
                    <a:prstGeom prst="rect">
                      <a:avLst/>
                    </a:prstGeom>
                    <a:noFill/>
                  </pic:spPr>
                </pic:pic>
              </a:graphicData>
            </a:graphic>
          </wp:inline>
        </w:drawing>
      </w:r>
      <w:r>
        <w:rPr>
          <w:rFonts w:ascii="Arial" w:hAnsi="Arial" w:cs="Arial"/>
          <w:b/>
          <w:bCs/>
          <w:noProof/>
          <w:sz w:val="24"/>
          <w:szCs w:val="24"/>
        </w:rPr>
        <w:t xml:space="preserve">   </w:t>
      </w:r>
      <w:r w:rsidR="00FD6742">
        <w:rPr>
          <w:rFonts w:ascii="Arial" w:hAnsi="Arial" w:cs="Arial"/>
          <w:b/>
          <w:bCs/>
          <w:noProof/>
          <w:sz w:val="24"/>
          <w:szCs w:val="24"/>
        </w:rPr>
        <w:drawing>
          <wp:inline distT="0" distB="0" distL="0" distR="0" wp14:anchorId="272C568F" wp14:editId="2B616B8B">
            <wp:extent cx="2257425" cy="1693069"/>
            <wp:effectExtent l="0" t="0" r="0" b="2540"/>
            <wp:docPr id="214661489"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273932" cy="1705449"/>
                    </a:xfrm>
                    <a:prstGeom prst="rect">
                      <a:avLst/>
                    </a:prstGeom>
                    <a:noFill/>
                  </pic:spPr>
                </pic:pic>
              </a:graphicData>
            </a:graphic>
          </wp:inline>
        </w:drawing>
      </w:r>
    </w:p>
    <w:p w14:paraId="79D3270E" w14:textId="77777777" w:rsidR="00FD6742" w:rsidRDefault="00FD6742" w:rsidP="00FD6742">
      <w:pPr>
        <w:jc w:val="both"/>
        <w:rPr>
          <w:rFonts w:ascii="Arial" w:hAnsi="Arial" w:cs="Arial"/>
          <w:b/>
          <w:bCs/>
          <w:sz w:val="24"/>
          <w:szCs w:val="24"/>
        </w:rPr>
      </w:pPr>
    </w:p>
    <w:p w14:paraId="5C2224DB" w14:textId="77777777" w:rsidR="00DF65EB" w:rsidRDefault="00DF65EB" w:rsidP="00FD6742">
      <w:pPr>
        <w:jc w:val="both"/>
        <w:rPr>
          <w:rFonts w:ascii="Arial" w:hAnsi="Arial" w:cs="Arial"/>
          <w:b/>
          <w:bCs/>
          <w:sz w:val="24"/>
          <w:szCs w:val="24"/>
        </w:rPr>
      </w:pPr>
    </w:p>
    <w:p w14:paraId="6E2EDBB6" w14:textId="09FD7946" w:rsidR="00FD6742" w:rsidRDefault="00FD6742" w:rsidP="00FD6742">
      <w:pPr>
        <w:jc w:val="both"/>
        <w:rPr>
          <w:rFonts w:ascii="Arial" w:hAnsi="Arial" w:cs="Arial"/>
          <w:b/>
          <w:bCs/>
          <w:sz w:val="24"/>
          <w:szCs w:val="24"/>
        </w:rPr>
      </w:pPr>
      <w:r w:rsidRPr="00D1641B">
        <w:rPr>
          <w:rFonts w:ascii="Arial" w:hAnsi="Arial" w:cs="Arial"/>
          <w:b/>
          <w:bCs/>
          <w:sz w:val="24"/>
          <w:szCs w:val="24"/>
        </w:rPr>
        <w:t>ADMINISTRACIÓN Y OPERACIÓN DE LOS PUNTOS DE INFORMACIÓN TURÍSTICA</w:t>
      </w:r>
    </w:p>
    <w:p w14:paraId="1433FD85" w14:textId="77777777" w:rsidR="00B93429" w:rsidRPr="00D1641B" w:rsidRDefault="00B93429" w:rsidP="00FD6742">
      <w:pPr>
        <w:jc w:val="both"/>
        <w:rPr>
          <w:rFonts w:ascii="Arial" w:hAnsi="Arial" w:cs="Arial"/>
          <w:b/>
          <w:bCs/>
          <w:sz w:val="24"/>
          <w:szCs w:val="24"/>
        </w:rPr>
      </w:pPr>
    </w:p>
    <w:p w14:paraId="16AFB6C0" w14:textId="29918B65" w:rsidR="00FD6742" w:rsidRDefault="00FD6742" w:rsidP="00FD6742">
      <w:pPr>
        <w:jc w:val="both"/>
        <w:rPr>
          <w:rFonts w:ascii="Arial" w:hAnsi="Arial" w:cs="Arial"/>
          <w:sz w:val="24"/>
          <w:szCs w:val="24"/>
        </w:rPr>
      </w:pPr>
      <w:r w:rsidRPr="00805E3B">
        <w:rPr>
          <w:rFonts w:ascii="Arial" w:hAnsi="Arial" w:cs="Arial"/>
          <w:sz w:val="24"/>
          <w:szCs w:val="24"/>
        </w:rPr>
        <w:t>Contratación de tres (3) guías profesionales para la operación de los Puntos de Información Turística de la ciudad, ubicados en el Parque Benjamín López y en la Terminal de Transportes Terrestres de Manizales.</w:t>
      </w:r>
    </w:p>
    <w:p w14:paraId="4F9D5E62" w14:textId="77777777" w:rsidR="00B93429" w:rsidRPr="00805E3B" w:rsidRDefault="00B93429" w:rsidP="00FD6742">
      <w:pPr>
        <w:jc w:val="both"/>
        <w:rPr>
          <w:rFonts w:ascii="Arial" w:hAnsi="Arial" w:cs="Arial"/>
          <w:sz w:val="24"/>
          <w:szCs w:val="24"/>
        </w:rPr>
      </w:pPr>
    </w:p>
    <w:p w14:paraId="6E02B14C" w14:textId="4080D64B" w:rsidR="00FD6742" w:rsidRDefault="00FD6742" w:rsidP="002425DE">
      <w:pPr>
        <w:pStyle w:val="Prrafodelista"/>
        <w:numPr>
          <w:ilvl w:val="0"/>
          <w:numId w:val="4"/>
        </w:numPr>
        <w:contextualSpacing/>
        <w:jc w:val="both"/>
        <w:rPr>
          <w:rFonts w:ascii="Arial" w:hAnsi="Arial" w:cs="Arial"/>
        </w:rPr>
      </w:pPr>
      <w:r w:rsidRPr="00805E3B">
        <w:rPr>
          <w:rFonts w:ascii="Arial" w:hAnsi="Arial" w:cs="Arial"/>
        </w:rPr>
        <w:t>Tres (3) guías profesionales contratados.</w:t>
      </w:r>
    </w:p>
    <w:p w14:paraId="29A9D1F1" w14:textId="77777777" w:rsidR="00DF65EB" w:rsidRPr="00805E3B" w:rsidRDefault="00DF65EB" w:rsidP="00DF65EB">
      <w:pPr>
        <w:pStyle w:val="Prrafodelista"/>
        <w:ind w:left="720"/>
        <w:contextualSpacing/>
        <w:jc w:val="both"/>
        <w:rPr>
          <w:rFonts w:ascii="Arial" w:hAnsi="Arial" w:cs="Arial"/>
        </w:rPr>
      </w:pPr>
    </w:p>
    <w:p w14:paraId="7858B0BC" w14:textId="72E7C418" w:rsidR="00FD6742" w:rsidRDefault="00FD6742" w:rsidP="002425DE">
      <w:pPr>
        <w:pStyle w:val="Prrafodelista"/>
        <w:numPr>
          <w:ilvl w:val="0"/>
          <w:numId w:val="4"/>
        </w:numPr>
        <w:contextualSpacing/>
        <w:jc w:val="both"/>
        <w:rPr>
          <w:rFonts w:ascii="Arial" w:hAnsi="Arial" w:cs="Arial"/>
        </w:rPr>
      </w:pPr>
      <w:r w:rsidRPr="00805E3B">
        <w:rPr>
          <w:rFonts w:ascii="Arial" w:hAnsi="Arial" w:cs="Arial"/>
        </w:rPr>
        <w:t>Doce (12) meses de operación en el año 2023.</w:t>
      </w:r>
    </w:p>
    <w:p w14:paraId="73946C96" w14:textId="77777777" w:rsidR="00DF65EB" w:rsidRPr="00DF65EB" w:rsidRDefault="00DF65EB" w:rsidP="00DF65EB">
      <w:pPr>
        <w:pStyle w:val="Prrafodelista"/>
        <w:rPr>
          <w:rFonts w:ascii="Arial" w:hAnsi="Arial" w:cs="Arial"/>
        </w:rPr>
      </w:pPr>
    </w:p>
    <w:p w14:paraId="7D810D83" w14:textId="61495357" w:rsidR="00FD6742" w:rsidRDefault="00FD6742" w:rsidP="002425DE">
      <w:pPr>
        <w:pStyle w:val="Prrafodelista"/>
        <w:numPr>
          <w:ilvl w:val="0"/>
          <w:numId w:val="4"/>
        </w:numPr>
        <w:contextualSpacing/>
        <w:jc w:val="both"/>
        <w:rPr>
          <w:rFonts w:ascii="Arial" w:hAnsi="Arial" w:cs="Arial"/>
        </w:rPr>
      </w:pPr>
      <w:r w:rsidRPr="00805E3B">
        <w:rPr>
          <w:rFonts w:ascii="Arial" w:hAnsi="Arial" w:cs="Arial"/>
        </w:rPr>
        <w:t>Inversión $73</w:t>
      </w:r>
      <w:r>
        <w:rPr>
          <w:rFonts w:ascii="Arial" w:hAnsi="Arial" w:cs="Arial"/>
        </w:rPr>
        <w:t>.</w:t>
      </w:r>
      <w:r w:rsidRPr="00805E3B">
        <w:rPr>
          <w:rFonts w:ascii="Arial" w:hAnsi="Arial" w:cs="Arial"/>
        </w:rPr>
        <w:t>200.000.</w:t>
      </w:r>
    </w:p>
    <w:p w14:paraId="4201502F" w14:textId="77777777" w:rsidR="00DF65EB" w:rsidRPr="00DF65EB" w:rsidRDefault="00DF65EB" w:rsidP="00DF65EB">
      <w:pPr>
        <w:pStyle w:val="Prrafodelista"/>
        <w:rPr>
          <w:rFonts w:ascii="Arial" w:hAnsi="Arial" w:cs="Arial"/>
        </w:rPr>
      </w:pPr>
    </w:p>
    <w:p w14:paraId="5AF0461C" w14:textId="76566CEB" w:rsidR="00FD6742" w:rsidRDefault="00FD6742" w:rsidP="002425DE">
      <w:pPr>
        <w:pStyle w:val="Prrafodelista"/>
        <w:numPr>
          <w:ilvl w:val="0"/>
          <w:numId w:val="4"/>
        </w:numPr>
        <w:contextualSpacing/>
        <w:jc w:val="both"/>
        <w:rPr>
          <w:rFonts w:ascii="Arial" w:hAnsi="Arial" w:cs="Arial"/>
          <w:b/>
          <w:bCs/>
        </w:rPr>
      </w:pPr>
      <w:r w:rsidRPr="00805E3B">
        <w:rPr>
          <w:rFonts w:ascii="Arial" w:hAnsi="Arial" w:cs="Arial"/>
        </w:rPr>
        <w:t xml:space="preserve">PIT Benjamín López Visitantes:      </w:t>
      </w:r>
      <w:r w:rsidR="00B93429">
        <w:rPr>
          <w:rFonts w:ascii="Arial" w:hAnsi="Arial" w:cs="Arial"/>
        </w:rPr>
        <w:t xml:space="preserve">     </w:t>
      </w:r>
      <w:r w:rsidRPr="00805E3B">
        <w:rPr>
          <w:rFonts w:ascii="Arial" w:hAnsi="Arial" w:cs="Arial"/>
          <w:b/>
          <w:bCs/>
        </w:rPr>
        <w:t>Nacionales: 2.</w:t>
      </w:r>
      <w:r w:rsidR="00D9442C">
        <w:rPr>
          <w:rFonts w:ascii="Arial" w:hAnsi="Arial" w:cs="Arial"/>
          <w:b/>
          <w:bCs/>
        </w:rPr>
        <w:t>477</w:t>
      </w:r>
      <w:r w:rsidRPr="00805E3B">
        <w:rPr>
          <w:rFonts w:ascii="Arial" w:hAnsi="Arial" w:cs="Arial"/>
          <w:b/>
          <w:bCs/>
        </w:rPr>
        <w:t>, Extranjeros:</w:t>
      </w:r>
      <w:r w:rsidR="00D9442C">
        <w:rPr>
          <w:rFonts w:ascii="Arial" w:hAnsi="Arial" w:cs="Arial"/>
          <w:b/>
          <w:bCs/>
        </w:rPr>
        <w:t>308</w:t>
      </w:r>
    </w:p>
    <w:p w14:paraId="70D78F98" w14:textId="77777777" w:rsidR="00DF65EB" w:rsidRPr="00DF65EB" w:rsidRDefault="00DF65EB" w:rsidP="00DF65EB">
      <w:pPr>
        <w:pStyle w:val="Prrafodelista"/>
        <w:rPr>
          <w:rFonts w:ascii="Arial" w:hAnsi="Arial" w:cs="Arial"/>
          <w:b/>
          <w:bCs/>
        </w:rPr>
      </w:pPr>
    </w:p>
    <w:p w14:paraId="4EBE9330" w14:textId="7FFA35EB" w:rsidR="00FD6742" w:rsidRPr="00DF65EB" w:rsidRDefault="00FD6742" w:rsidP="002425DE">
      <w:pPr>
        <w:pStyle w:val="Prrafodelista"/>
        <w:numPr>
          <w:ilvl w:val="0"/>
          <w:numId w:val="4"/>
        </w:numPr>
        <w:contextualSpacing/>
        <w:jc w:val="both"/>
        <w:rPr>
          <w:rFonts w:ascii="Arial" w:hAnsi="Arial" w:cs="Arial"/>
        </w:rPr>
      </w:pPr>
      <w:r w:rsidRPr="00805E3B">
        <w:rPr>
          <w:rFonts w:ascii="Arial" w:hAnsi="Arial" w:cs="Arial"/>
        </w:rPr>
        <w:t xml:space="preserve">PIT Terminal Transportes Visitantes:    </w:t>
      </w:r>
      <w:r w:rsidRPr="00805E3B">
        <w:rPr>
          <w:rFonts w:ascii="Arial" w:hAnsi="Arial" w:cs="Arial"/>
          <w:b/>
          <w:bCs/>
        </w:rPr>
        <w:t>Nacionales: 2.</w:t>
      </w:r>
      <w:r w:rsidR="00D9442C">
        <w:rPr>
          <w:rFonts w:ascii="Arial" w:hAnsi="Arial" w:cs="Arial"/>
          <w:b/>
          <w:bCs/>
        </w:rPr>
        <w:t>943</w:t>
      </w:r>
      <w:r w:rsidRPr="00805E3B">
        <w:rPr>
          <w:rFonts w:ascii="Arial" w:hAnsi="Arial" w:cs="Arial"/>
          <w:b/>
          <w:bCs/>
        </w:rPr>
        <w:t>, Extranjeros:1</w:t>
      </w:r>
      <w:r w:rsidR="00D9442C">
        <w:rPr>
          <w:rFonts w:ascii="Arial" w:hAnsi="Arial" w:cs="Arial"/>
          <w:b/>
          <w:bCs/>
        </w:rPr>
        <w:t>79</w:t>
      </w:r>
    </w:p>
    <w:p w14:paraId="63E3EB75" w14:textId="77777777" w:rsidR="00DF65EB" w:rsidRPr="00DF65EB" w:rsidRDefault="00DF65EB" w:rsidP="00DF65EB">
      <w:pPr>
        <w:pStyle w:val="Prrafodelista"/>
        <w:rPr>
          <w:rFonts w:ascii="Arial" w:hAnsi="Arial" w:cs="Arial"/>
        </w:rPr>
      </w:pPr>
    </w:p>
    <w:p w14:paraId="3CF37BDF" w14:textId="7DCF7BBD" w:rsidR="00DF65EB" w:rsidRDefault="00DF65EB" w:rsidP="00DF65EB">
      <w:pPr>
        <w:contextualSpacing/>
        <w:jc w:val="both"/>
        <w:rPr>
          <w:rFonts w:ascii="Arial" w:hAnsi="Arial" w:cs="Arial"/>
        </w:rPr>
      </w:pPr>
    </w:p>
    <w:p w14:paraId="1BCB077C" w14:textId="56EAEECC" w:rsidR="00DF65EB" w:rsidRDefault="00DF65EB" w:rsidP="00DF65EB">
      <w:pPr>
        <w:contextualSpacing/>
        <w:jc w:val="both"/>
        <w:rPr>
          <w:rFonts w:ascii="Arial" w:hAnsi="Arial" w:cs="Arial"/>
        </w:rPr>
      </w:pPr>
    </w:p>
    <w:p w14:paraId="0DD7DE48" w14:textId="77777777" w:rsidR="00DF65EB" w:rsidRPr="00DF65EB" w:rsidRDefault="00DF65EB" w:rsidP="00DF65EB">
      <w:pPr>
        <w:contextualSpacing/>
        <w:jc w:val="both"/>
        <w:rPr>
          <w:rFonts w:ascii="Arial" w:hAnsi="Arial" w:cs="Arial"/>
        </w:rPr>
      </w:pPr>
    </w:p>
    <w:p w14:paraId="00216B50" w14:textId="77777777" w:rsidR="00FD6742" w:rsidRDefault="00FD6742" w:rsidP="00FD6742">
      <w:pPr>
        <w:jc w:val="both"/>
        <w:rPr>
          <w:rFonts w:ascii="Arial" w:hAnsi="Arial" w:cs="Arial"/>
          <w:b/>
          <w:bCs/>
          <w:sz w:val="24"/>
          <w:szCs w:val="24"/>
        </w:rPr>
      </w:pPr>
    </w:p>
    <w:tbl>
      <w:tblPr>
        <w:tblW w:w="9771" w:type="dxa"/>
        <w:tblCellMar>
          <w:left w:w="70" w:type="dxa"/>
          <w:right w:w="70" w:type="dxa"/>
        </w:tblCellMar>
        <w:tblLook w:val="04A0" w:firstRow="1" w:lastRow="0" w:firstColumn="1" w:lastColumn="0" w:noHBand="0" w:noVBand="1"/>
      </w:tblPr>
      <w:tblGrid>
        <w:gridCol w:w="3534"/>
        <w:gridCol w:w="6237"/>
      </w:tblGrid>
      <w:tr w:rsidR="00FD6742" w:rsidRPr="00853C32" w14:paraId="37DA39CA" w14:textId="77777777" w:rsidTr="00FD6742">
        <w:trPr>
          <w:trHeight w:val="218"/>
        </w:trPr>
        <w:tc>
          <w:tcPr>
            <w:tcW w:w="9771" w:type="dxa"/>
            <w:gridSpan w:val="2"/>
            <w:tcBorders>
              <w:top w:val="single" w:sz="8" w:space="0" w:color="000000"/>
              <w:left w:val="single" w:sz="8" w:space="0" w:color="000000"/>
              <w:bottom w:val="single" w:sz="8" w:space="0" w:color="000000"/>
              <w:right w:val="single" w:sz="8" w:space="0" w:color="000000"/>
            </w:tcBorders>
            <w:shd w:val="clear" w:color="auto" w:fill="7030A0"/>
            <w:vAlign w:val="center"/>
            <w:hideMark/>
          </w:tcPr>
          <w:p w14:paraId="1D1E8B7F" w14:textId="77777777" w:rsidR="00FD6742" w:rsidRPr="00853C32" w:rsidRDefault="00FD6742" w:rsidP="00FD6742">
            <w:pPr>
              <w:jc w:val="center"/>
              <w:rPr>
                <w:rFonts w:ascii="Arial" w:eastAsia="Times New Roman" w:hAnsi="Arial" w:cs="Arial"/>
                <w:b/>
                <w:bCs/>
                <w:color w:val="FFFFFF" w:themeColor="background1"/>
                <w:sz w:val="24"/>
                <w:szCs w:val="24"/>
                <w:lang w:eastAsia="es-ES"/>
              </w:rPr>
            </w:pPr>
            <w:r w:rsidRPr="00853C32">
              <w:rPr>
                <w:rFonts w:ascii="Arial" w:eastAsia="Times New Roman" w:hAnsi="Arial" w:cs="Arial"/>
                <w:b/>
                <w:bCs/>
                <w:color w:val="FFFFFF" w:themeColor="background1"/>
                <w:sz w:val="24"/>
                <w:szCs w:val="24"/>
                <w:lang w:eastAsia="es-ES"/>
              </w:rPr>
              <w:lastRenderedPageBreak/>
              <w:t>PUNTOS DE INFORMACIÓN TURÍSTICA</w:t>
            </w:r>
          </w:p>
        </w:tc>
      </w:tr>
      <w:tr w:rsidR="00FD6742" w:rsidRPr="00853C32" w14:paraId="272A0172" w14:textId="77777777" w:rsidTr="00FD6742">
        <w:trPr>
          <w:trHeight w:val="218"/>
        </w:trPr>
        <w:tc>
          <w:tcPr>
            <w:tcW w:w="3534" w:type="dxa"/>
            <w:tcBorders>
              <w:top w:val="nil"/>
              <w:left w:val="single" w:sz="8" w:space="0" w:color="000000"/>
              <w:bottom w:val="single" w:sz="8" w:space="0" w:color="000000"/>
              <w:right w:val="single" w:sz="8" w:space="0" w:color="000000"/>
            </w:tcBorders>
            <w:shd w:val="clear" w:color="auto" w:fill="7030A0"/>
            <w:vAlign w:val="center"/>
            <w:hideMark/>
          </w:tcPr>
          <w:p w14:paraId="49E7DA84" w14:textId="77777777" w:rsidR="00FD6742" w:rsidRPr="00853C32" w:rsidRDefault="00FD6742" w:rsidP="00FD6742">
            <w:pPr>
              <w:jc w:val="center"/>
              <w:rPr>
                <w:rFonts w:ascii="Arial" w:eastAsia="Times New Roman" w:hAnsi="Arial" w:cs="Arial"/>
                <w:b/>
                <w:bCs/>
                <w:color w:val="FFFFFF" w:themeColor="background1"/>
                <w:sz w:val="24"/>
                <w:szCs w:val="24"/>
                <w:lang w:eastAsia="es-ES"/>
              </w:rPr>
            </w:pPr>
            <w:r w:rsidRPr="00853C32">
              <w:rPr>
                <w:rFonts w:ascii="Arial" w:eastAsia="Times New Roman" w:hAnsi="Arial" w:cs="Arial"/>
                <w:b/>
                <w:bCs/>
                <w:color w:val="FFFFFF" w:themeColor="background1"/>
                <w:sz w:val="24"/>
                <w:szCs w:val="24"/>
                <w:lang w:eastAsia="es-ES"/>
              </w:rPr>
              <w:t>ÍTEM</w:t>
            </w:r>
          </w:p>
        </w:tc>
        <w:tc>
          <w:tcPr>
            <w:tcW w:w="6237" w:type="dxa"/>
            <w:tcBorders>
              <w:top w:val="nil"/>
              <w:left w:val="nil"/>
              <w:bottom w:val="single" w:sz="8" w:space="0" w:color="000000"/>
              <w:right w:val="single" w:sz="8" w:space="0" w:color="000000"/>
            </w:tcBorders>
            <w:shd w:val="clear" w:color="auto" w:fill="7030A0"/>
            <w:vAlign w:val="center"/>
            <w:hideMark/>
          </w:tcPr>
          <w:p w14:paraId="5EB6D584" w14:textId="77777777" w:rsidR="00FD6742" w:rsidRPr="00853C32" w:rsidRDefault="00FD6742" w:rsidP="00FD6742">
            <w:pPr>
              <w:jc w:val="center"/>
              <w:rPr>
                <w:rFonts w:ascii="Arial" w:eastAsia="Times New Roman" w:hAnsi="Arial" w:cs="Arial"/>
                <w:b/>
                <w:bCs/>
                <w:color w:val="FFFFFF" w:themeColor="background1"/>
                <w:sz w:val="24"/>
                <w:szCs w:val="24"/>
                <w:lang w:eastAsia="es-ES"/>
              </w:rPr>
            </w:pPr>
            <w:r w:rsidRPr="00853C32">
              <w:rPr>
                <w:rFonts w:ascii="Arial" w:eastAsia="Times New Roman" w:hAnsi="Arial" w:cs="Arial"/>
                <w:b/>
                <w:bCs/>
                <w:color w:val="FFFFFF" w:themeColor="background1"/>
                <w:sz w:val="24"/>
                <w:szCs w:val="24"/>
                <w:lang w:eastAsia="es-ES"/>
              </w:rPr>
              <w:t>DESCRIPCIÓN</w:t>
            </w:r>
          </w:p>
        </w:tc>
      </w:tr>
      <w:tr w:rsidR="00FD6742" w:rsidRPr="00853C32" w14:paraId="02213DEB" w14:textId="77777777" w:rsidTr="00FD6742">
        <w:trPr>
          <w:trHeight w:val="436"/>
        </w:trPr>
        <w:tc>
          <w:tcPr>
            <w:tcW w:w="3534" w:type="dxa"/>
            <w:tcBorders>
              <w:top w:val="nil"/>
              <w:left w:val="single" w:sz="8" w:space="0" w:color="000000"/>
              <w:bottom w:val="single" w:sz="4" w:space="0" w:color="000000"/>
              <w:right w:val="nil"/>
            </w:tcBorders>
            <w:shd w:val="clear" w:color="D9D2E9" w:fill="D9D2E9"/>
            <w:vAlign w:val="center"/>
            <w:hideMark/>
          </w:tcPr>
          <w:p w14:paraId="118639C0" w14:textId="77777777" w:rsidR="00FD6742" w:rsidRPr="00853C32" w:rsidRDefault="00FD6742" w:rsidP="00FD6742">
            <w:pPr>
              <w:jc w:val="center"/>
              <w:rPr>
                <w:rFonts w:ascii="Arial" w:eastAsia="Times New Roman" w:hAnsi="Arial" w:cs="Arial"/>
                <w:color w:val="000000"/>
                <w:sz w:val="24"/>
                <w:szCs w:val="24"/>
                <w:lang w:eastAsia="es-ES"/>
              </w:rPr>
            </w:pPr>
            <w:r w:rsidRPr="00853C32">
              <w:rPr>
                <w:rFonts w:ascii="Arial" w:eastAsia="Times New Roman" w:hAnsi="Arial" w:cs="Arial"/>
                <w:color w:val="000000"/>
                <w:sz w:val="24"/>
                <w:szCs w:val="24"/>
                <w:lang w:eastAsia="es-ES"/>
              </w:rPr>
              <w:t>Actividades importantes</w:t>
            </w:r>
          </w:p>
        </w:tc>
        <w:tc>
          <w:tcPr>
            <w:tcW w:w="6237" w:type="dxa"/>
            <w:tcBorders>
              <w:top w:val="nil"/>
              <w:left w:val="single" w:sz="8" w:space="0" w:color="000000"/>
              <w:bottom w:val="single" w:sz="4" w:space="0" w:color="000000"/>
              <w:right w:val="single" w:sz="8" w:space="0" w:color="000000"/>
            </w:tcBorders>
            <w:shd w:val="clear" w:color="auto" w:fill="auto"/>
            <w:vAlign w:val="center"/>
            <w:hideMark/>
          </w:tcPr>
          <w:p w14:paraId="65622B3A" w14:textId="77777777" w:rsidR="00FD6742" w:rsidRPr="00853C32" w:rsidRDefault="00FD6742" w:rsidP="00FD6742">
            <w:pPr>
              <w:rPr>
                <w:rFonts w:ascii="Arial" w:eastAsia="Times New Roman" w:hAnsi="Arial" w:cs="Arial"/>
                <w:color w:val="000000"/>
                <w:sz w:val="24"/>
                <w:szCs w:val="24"/>
                <w:lang w:eastAsia="es-ES"/>
              </w:rPr>
            </w:pPr>
            <w:r w:rsidRPr="00853C32">
              <w:rPr>
                <w:rFonts w:ascii="Arial" w:eastAsia="Times New Roman" w:hAnsi="Arial" w:cs="Arial"/>
                <w:color w:val="000000"/>
                <w:sz w:val="24"/>
                <w:szCs w:val="24"/>
                <w:lang w:eastAsia="es-ES"/>
              </w:rPr>
              <w:t>Espacios de promoción turística para el fomento y la dinamización de la actividad cultural y recreativa local</w:t>
            </w:r>
          </w:p>
        </w:tc>
      </w:tr>
      <w:tr w:rsidR="00FD6742" w:rsidRPr="00853C32" w14:paraId="3133D24B" w14:textId="77777777" w:rsidTr="00FD6742">
        <w:trPr>
          <w:trHeight w:val="218"/>
        </w:trPr>
        <w:tc>
          <w:tcPr>
            <w:tcW w:w="3534" w:type="dxa"/>
            <w:tcBorders>
              <w:top w:val="nil"/>
              <w:left w:val="single" w:sz="8" w:space="0" w:color="000000"/>
              <w:bottom w:val="single" w:sz="4" w:space="0" w:color="000000"/>
              <w:right w:val="nil"/>
            </w:tcBorders>
            <w:shd w:val="clear" w:color="D9D2E9" w:fill="D9D2E9"/>
            <w:vAlign w:val="center"/>
            <w:hideMark/>
          </w:tcPr>
          <w:p w14:paraId="50511EC9" w14:textId="77777777" w:rsidR="00FD6742" w:rsidRPr="00853C32" w:rsidRDefault="00FD6742" w:rsidP="00FD6742">
            <w:pPr>
              <w:jc w:val="center"/>
              <w:rPr>
                <w:rFonts w:ascii="Arial" w:eastAsia="Times New Roman" w:hAnsi="Arial" w:cs="Arial"/>
                <w:color w:val="000000"/>
                <w:sz w:val="24"/>
                <w:szCs w:val="24"/>
                <w:lang w:eastAsia="es-ES"/>
              </w:rPr>
            </w:pPr>
            <w:r w:rsidRPr="00853C32">
              <w:rPr>
                <w:rFonts w:ascii="Arial" w:eastAsia="Times New Roman" w:hAnsi="Arial" w:cs="Arial"/>
                <w:color w:val="000000"/>
                <w:sz w:val="24"/>
                <w:szCs w:val="24"/>
                <w:lang w:eastAsia="es-ES"/>
              </w:rPr>
              <w:t>Número de Beneficiarios</w:t>
            </w:r>
          </w:p>
        </w:tc>
        <w:tc>
          <w:tcPr>
            <w:tcW w:w="6237" w:type="dxa"/>
            <w:tcBorders>
              <w:top w:val="nil"/>
              <w:left w:val="single" w:sz="8" w:space="0" w:color="000000"/>
              <w:bottom w:val="single" w:sz="4" w:space="0" w:color="000000"/>
              <w:right w:val="single" w:sz="8" w:space="0" w:color="000000"/>
            </w:tcBorders>
            <w:shd w:val="clear" w:color="auto" w:fill="auto"/>
            <w:vAlign w:val="center"/>
            <w:hideMark/>
          </w:tcPr>
          <w:p w14:paraId="5316EAA0" w14:textId="24BA6513" w:rsidR="00FD6742" w:rsidRPr="00853C32" w:rsidRDefault="00D9442C" w:rsidP="00FD6742">
            <w:pPr>
              <w:rPr>
                <w:rFonts w:ascii="Arial" w:eastAsia="Times New Roman" w:hAnsi="Arial" w:cs="Arial"/>
                <w:color w:val="000000"/>
                <w:sz w:val="24"/>
                <w:szCs w:val="24"/>
                <w:lang w:eastAsia="es-ES"/>
              </w:rPr>
            </w:pPr>
            <w:r w:rsidRPr="00D9442C">
              <w:rPr>
                <w:rFonts w:ascii="Arial" w:eastAsia="Times New Roman" w:hAnsi="Arial" w:cs="Arial"/>
                <w:color w:val="000000"/>
                <w:sz w:val="24"/>
                <w:szCs w:val="24"/>
                <w:lang w:eastAsia="es-ES"/>
              </w:rPr>
              <w:t>5.420 interacciones entre el 01 de enero y el 31 de diciembre de 2023</w:t>
            </w:r>
          </w:p>
        </w:tc>
      </w:tr>
      <w:tr w:rsidR="00FD6742" w:rsidRPr="00853C32" w14:paraId="1853077E" w14:textId="77777777" w:rsidTr="00FD6742">
        <w:trPr>
          <w:trHeight w:val="436"/>
        </w:trPr>
        <w:tc>
          <w:tcPr>
            <w:tcW w:w="3534" w:type="dxa"/>
            <w:tcBorders>
              <w:top w:val="nil"/>
              <w:left w:val="single" w:sz="8" w:space="0" w:color="000000"/>
              <w:bottom w:val="single" w:sz="8" w:space="0" w:color="000000"/>
              <w:right w:val="nil"/>
            </w:tcBorders>
            <w:shd w:val="clear" w:color="D9D2E9" w:fill="D9D2E9"/>
            <w:vAlign w:val="center"/>
            <w:hideMark/>
          </w:tcPr>
          <w:p w14:paraId="2C175CBE" w14:textId="77777777" w:rsidR="00FD6742" w:rsidRPr="00853C32" w:rsidRDefault="00FD6742" w:rsidP="00FD6742">
            <w:pPr>
              <w:jc w:val="center"/>
              <w:rPr>
                <w:rFonts w:ascii="Arial" w:eastAsia="Times New Roman" w:hAnsi="Arial" w:cs="Arial"/>
                <w:color w:val="000000"/>
                <w:sz w:val="24"/>
                <w:szCs w:val="24"/>
                <w:lang w:eastAsia="es-ES"/>
              </w:rPr>
            </w:pPr>
            <w:r w:rsidRPr="00853C32">
              <w:rPr>
                <w:rFonts w:ascii="Arial" w:eastAsia="Times New Roman" w:hAnsi="Arial" w:cs="Arial"/>
                <w:color w:val="000000"/>
                <w:sz w:val="24"/>
                <w:szCs w:val="24"/>
                <w:lang w:eastAsia="es-ES"/>
              </w:rPr>
              <w:t xml:space="preserve">Logros </w:t>
            </w:r>
          </w:p>
        </w:tc>
        <w:tc>
          <w:tcPr>
            <w:tcW w:w="6237" w:type="dxa"/>
            <w:tcBorders>
              <w:top w:val="nil"/>
              <w:left w:val="single" w:sz="8" w:space="0" w:color="000000"/>
              <w:bottom w:val="single" w:sz="8" w:space="0" w:color="000000"/>
              <w:right w:val="single" w:sz="8" w:space="0" w:color="000000"/>
            </w:tcBorders>
            <w:shd w:val="clear" w:color="auto" w:fill="auto"/>
            <w:vAlign w:val="center"/>
            <w:hideMark/>
          </w:tcPr>
          <w:p w14:paraId="174DA22B" w14:textId="77777777" w:rsidR="00FD6742" w:rsidRPr="00853C32" w:rsidRDefault="00FD6742" w:rsidP="00FD6742">
            <w:pPr>
              <w:rPr>
                <w:rFonts w:ascii="Arial" w:eastAsia="Times New Roman" w:hAnsi="Arial" w:cs="Arial"/>
                <w:color w:val="000000"/>
                <w:sz w:val="24"/>
                <w:szCs w:val="24"/>
                <w:lang w:eastAsia="es-ES"/>
              </w:rPr>
            </w:pPr>
            <w:r w:rsidRPr="00853C32">
              <w:rPr>
                <w:rFonts w:ascii="Arial" w:eastAsia="Times New Roman" w:hAnsi="Arial" w:cs="Arial"/>
                <w:color w:val="000000"/>
                <w:sz w:val="24"/>
                <w:szCs w:val="24"/>
                <w:lang w:eastAsia="es-ES"/>
              </w:rPr>
              <w:t>• Operación continua</w:t>
            </w:r>
            <w:r w:rsidRPr="00853C32">
              <w:rPr>
                <w:rFonts w:ascii="Arial" w:eastAsia="Times New Roman" w:hAnsi="Arial" w:cs="Arial"/>
                <w:color w:val="000000"/>
                <w:sz w:val="24"/>
                <w:szCs w:val="24"/>
                <w:lang w:eastAsia="es-ES"/>
              </w:rPr>
              <w:br/>
              <w:t>• Distribución de material turístico para la promoción del territorio</w:t>
            </w:r>
          </w:p>
        </w:tc>
      </w:tr>
    </w:tbl>
    <w:p w14:paraId="44532545" w14:textId="77777777" w:rsidR="00FD6742" w:rsidRDefault="00FD6742" w:rsidP="00FD6742">
      <w:pPr>
        <w:jc w:val="both"/>
        <w:rPr>
          <w:rFonts w:ascii="Arial" w:hAnsi="Arial" w:cs="Arial"/>
          <w:b/>
          <w:bCs/>
          <w:sz w:val="24"/>
          <w:szCs w:val="24"/>
        </w:rPr>
      </w:pPr>
    </w:p>
    <w:p w14:paraId="44C9A042" w14:textId="77777777" w:rsidR="00FD6742" w:rsidRPr="00805E3B" w:rsidRDefault="00FD6742" w:rsidP="00FD6742">
      <w:pPr>
        <w:jc w:val="center"/>
        <w:rPr>
          <w:rFonts w:ascii="Arial" w:hAnsi="Arial" w:cs="Arial"/>
          <w:b/>
          <w:bCs/>
          <w:sz w:val="24"/>
          <w:szCs w:val="24"/>
        </w:rPr>
      </w:pPr>
      <w:r>
        <w:rPr>
          <w:rFonts w:ascii="Arial" w:hAnsi="Arial" w:cs="Arial"/>
          <w:b/>
          <w:bCs/>
          <w:noProof/>
          <w:sz w:val="24"/>
          <w:szCs w:val="24"/>
        </w:rPr>
        <w:drawing>
          <wp:inline distT="0" distB="0" distL="0" distR="0" wp14:anchorId="3F9182B1" wp14:editId="5A245CED">
            <wp:extent cx="1993900" cy="1495425"/>
            <wp:effectExtent l="0" t="0" r="6350" b="9525"/>
            <wp:docPr id="786190206"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005620" cy="1504215"/>
                    </a:xfrm>
                    <a:prstGeom prst="rect">
                      <a:avLst/>
                    </a:prstGeom>
                    <a:noFill/>
                  </pic:spPr>
                </pic:pic>
              </a:graphicData>
            </a:graphic>
          </wp:inline>
        </w:drawing>
      </w:r>
    </w:p>
    <w:p w14:paraId="4F399118" w14:textId="77777777" w:rsidR="00B93429" w:rsidRDefault="00B93429" w:rsidP="00FD6742">
      <w:pPr>
        <w:jc w:val="both"/>
        <w:rPr>
          <w:rFonts w:ascii="Arial" w:hAnsi="Arial" w:cs="Arial"/>
          <w:b/>
          <w:bCs/>
          <w:sz w:val="24"/>
          <w:szCs w:val="24"/>
        </w:rPr>
      </w:pPr>
    </w:p>
    <w:p w14:paraId="3C13C7F4" w14:textId="77777777" w:rsidR="00EB46E1" w:rsidRDefault="00EB46E1" w:rsidP="00FD6742">
      <w:pPr>
        <w:jc w:val="both"/>
        <w:rPr>
          <w:rFonts w:ascii="Arial" w:hAnsi="Arial" w:cs="Arial"/>
          <w:b/>
          <w:bCs/>
          <w:sz w:val="24"/>
          <w:szCs w:val="24"/>
        </w:rPr>
      </w:pPr>
    </w:p>
    <w:p w14:paraId="0E0D9AB5" w14:textId="77777777" w:rsidR="00EB46E1" w:rsidRDefault="00EB46E1" w:rsidP="00FD6742">
      <w:pPr>
        <w:jc w:val="both"/>
        <w:rPr>
          <w:rFonts w:ascii="Arial" w:hAnsi="Arial" w:cs="Arial"/>
          <w:b/>
          <w:bCs/>
          <w:sz w:val="24"/>
          <w:szCs w:val="24"/>
        </w:rPr>
      </w:pPr>
    </w:p>
    <w:p w14:paraId="0615D5CD" w14:textId="3AF4C6E1" w:rsidR="00FD6742" w:rsidRPr="00D1641B" w:rsidRDefault="00FD6742" w:rsidP="00FD6742">
      <w:pPr>
        <w:jc w:val="both"/>
        <w:rPr>
          <w:rFonts w:ascii="Arial" w:hAnsi="Arial" w:cs="Arial"/>
          <w:b/>
          <w:bCs/>
          <w:sz w:val="24"/>
          <w:szCs w:val="24"/>
        </w:rPr>
      </w:pPr>
      <w:r w:rsidRPr="00D1641B">
        <w:rPr>
          <w:rFonts w:ascii="Arial" w:hAnsi="Arial" w:cs="Arial"/>
          <w:b/>
          <w:bCs/>
          <w:sz w:val="24"/>
          <w:szCs w:val="24"/>
        </w:rPr>
        <w:t>BUS TURÍSTICO</w:t>
      </w:r>
    </w:p>
    <w:p w14:paraId="0119CCCA" w14:textId="77777777" w:rsidR="00B93429" w:rsidRDefault="00B93429" w:rsidP="00FD6742">
      <w:pPr>
        <w:jc w:val="both"/>
        <w:rPr>
          <w:rFonts w:ascii="Arial" w:hAnsi="Arial" w:cs="Arial"/>
          <w:sz w:val="24"/>
          <w:szCs w:val="24"/>
        </w:rPr>
      </w:pPr>
    </w:p>
    <w:p w14:paraId="0EB7DA70" w14:textId="6B22627C" w:rsidR="00FD6742" w:rsidRDefault="00FD6742" w:rsidP="00FD6742">
      <w:pPr>
        <w:jc w:val="both"/>
        <w:rPr>
          <w:rFonts w:ascii="Arial" w:hAnsi="Arial" w:cs="Arial"/>
          <w:sz w:val="24"/>
          <w:szCs w:val="24"/>
        </w:rPr>
      </w:pPr>
      <w:r w:rsidRPr="00C25E1C">
        <w:rPr>
          <w:rFonts w:ascii="Arial" w:hAnsi="Arial" w:cs="Arial"/>
          <w:sz w:val="24"/>
          <w:szCs w:val="24"/>
        </w:rPr>
        <w:t xml:space="preserve">El Bus Turístico de Manizales es una estrategia de </w:t>
      </w:r>
      <w:proofErr w:type="spellStart"/>
      <w:r w:rsidRPr="00C25E1C">
        <w:rPr>
          <w:rFonts w:ascii="Arial" w:hAnsi="Arial" w:cs="Arial"/>
          <w:sz w:val="24"/>
          <w:szCs w:val="24"/>
        </w:rPr>
        <w:t>endomarketing</w:t>
      </w:r>
      <w:proofErr w:type="spellEnd"/>
      <w:r w:rsidRPr="00C25E1C">
        <w:rPr>
          <w:rFonts w:ascii="Arial" w:hAnsi="Arial" w:cs="Arial"/>
          <w:sz w:val="24"/>
          <w:szCs w:val="24"/>
        </w:rPr>
        <w:t>, del plan de acción de la Política Pública de Turismo de Manizales. Este cuenta con 6 rutas establecidas para la promoción de atractivos turísticos de la ciudad y la apropiación de la cultura y la historia local, como se describe a continuación:</w:t>
      </w:r>
      <w:r>
        <w:rPr>
          <w:rFonts w:ascii="Arial" w:hAnsi="Arial" w:cs="Arial"/>
          <w:sz w:val="24"/>
          <w:szCs w:val="24"/>
        </w:rPr>
        <w:t xml:space="preserve"> </w:t>
      </w:r>
    </w:p>
    <w:p w14:paraId="21291002" w14:textId="77777777" w:rsidR="00B93429" w:rsidRDefault="00B93429" w:rsidP="00FD6742">
      <w:pPr>
        <w:jc w:val="both"/>
        <w:rPr>
          <w:rFonts w:ascii="Arial" w:hAnsi="Arial" w:cs="Arial"/>
          <w:sz w:val="24"/>
          <w:szCs w:val="24"/>
        </w:rPr>
      </w:pPr>
    </w:p>
    <w:p w14:paraId="3E43C0AC" w14:textId="2598AA2A" w:rsidR="00FD6742" w:rsidRDefault="00FD6742" w:rsidP="002425DE">
      <w:pPr>
        <w:pStyle w:val="Prrafodelista"/>
        <w:numPr>
          <w:ilvl w:val="0"/>
          <w:numId w:val="5"/>
        </w:numPr>
        <w:suppressAutoHyphens w:val="0"/>
        <w:spacing w:after="160" w:line="259" w:lineRule="auto"/>
        <w:contextualSpacing/>
        <w:jc w:val="both"/>
        <w:rPr>
          <w:rFonts w:ascii="Arial" w:hAnsi="Arial" w:cs="Arial"/>
        </w:rPr>
      </w:pPr>
      <w:r w:rsidRPr="00C25E1C">
        <w:rPr>
          <w:rFonts w:ascii="Arial" w:hAnsi="Arial" w:cs="Arial"/>
        </w:rPr>
        <w:t>Ruta 1. Cultura, Historia y Tradición</w:t>
      </w:r>
    </w:p>
    <w:p w14:paraId="6CC4C693" w14:textId="77777777" w:rsidR="000A2DBD" w:rsidRPr="00C25E1C" w:rsidRDefault="000A2DBD" w:rsidP="000A2DBD">
      <w:pPr>
        <w:pStyle w:val="Prrafodelista"/>
        <w:suppressAutoHyphens w:val="0"/>
        <w:spacing w:after="160" w:line="259" w:lineRule="auto"/>
        <w:ind w:left="360"/>
        <w:contextualSpacing/>
        <w:jc w:val="both"/>
        <w:rPr>
          <w:rFonts w:ascii="Arial" w:hAnsi="Arial" w:cs="Arial"/>
        </w:rPr>
      </w:pPr>
    </w:p>
    <w:p w14:paraId="484352FC" w14:textId="1052EFF5" w:rsidR="00FD6742" w:rsidRDefault="00FD6742" w:rsidP="002425DE">
      <w:pPr>
        <w:pStyle w:val="Prrafodelista"/>
        <w:numPr>
          <w:ilvl w:val="0"/>
          <w:numId w:val="5"/>
        </w:numPr>
        <w:suppressAutoHyphens w:val="0"/>
        <w:spacing w:after="160" w:line="259" w:lineRule="auto"/>
        <w:contextualSpacing/>
        <w:jc w:val="both"/>
        <w:rPr>
          <w:rFonts w:ascii="Arial" w:hAnsi="Arial" w:cs="Arial"/>
        </w:rPr>
      </w:pPr>
      <w:r w:rsidRPr="00D1641B">
        <w:rPr>
          <w:rFonts w:ascii="Arial" w:hAnsi="Arial" w:cs="Arial"/>
        </w:rPr>
        <w:t>Ruta 2. Cultura, Museos y Ecoparques</w:t>
      </w:r>
    </w:p>
    <w:p w14:paraId="58CC4F16" w14:textId="77777777" w:rsidR="000A2DBD" w:rsidRPr="00D1641B" w:rsidRDefault="000A2DBD" w:rsidP="000A2DBD">
      <w:pPr>
        <w:pStyle w:val="Prrafodelista"/>
        <w:suppressAutoHyphens w:val="0"/>
        <w:spacing w:after="160" w:line="259" w:lineRule="auto"/>
        <w:ind w:left="360"/>
        <w:contextualSpacing/>
        <w:jc w:val="both"/>
        <w:rPr>
          <w:rFonts w:ascii="Arial" w:hAnsi="Arial" w:cs="Arial"/>
        </w:rPr>
      </w:pPr>
    </w:p>
    <w:p w14:paraId="59D378D8" w14:textId="57FCD5C1" w:rsidR="00FD6742" w:rsidRDefault="00FD6742" w:rsidP="002425DE">
      <w:pPr>
        <w:pStyle w:val="Prrafodelista"/>
        <w:numPr>
          <w:ilvl w:val="0"/>
          <w:numId w:val="5"/>
        </w:numPr>
        <w:suppressAutoHyphens w:val="0"/>
        <w:spacing w:after="160" w:line="259" w:lineRule="auto"/>
        <w:contextualSpacing/>
        <w:jc w:val="both"/>
        <w:rPr>
          <w:rFonts w:ascii="Arial" w:hAnsi="Arial" w:cs="Arial"/>
        </w:rPr>
      </w:pPr>
      <w:r w:rsidRPr="00D1641B">
        <w:rPr>
          <w:rFonts w:ascii="Arial" w:hAnsi="Arial" w:cs="Arial"/>
        </w:rPr>
        <w:t>Ruta 3. Cultura, Mitos y Leyendas</w:t>
      </w:r>
    </w:p>
    <w:p w14:paraId="19A126A8" w14:textId="77777777" w:rsidR="000A2DBD" w:rsidRPr="00D1641B" w:rsidRDefault="000A2DBD" w:rsidP="000A2DBD">
      <w:pPr>
        <w:pStyle w:val="Prrafodelista"/>
        <w:suppressAutoHyphens w:val="0"/>
        <w:spacing w:after="160" w:line="259" w:lineRule="auto"/>
        <w:ind w:left="360"/>
        <w:contextualSpacing/>
        <w:jc w:val="both"/>
        <w:rPr>
          <w:rFonts w:ascii="Arial" w:hAnsi="Arial" w:cs="Arial"/>
        </w:rPr>
      </w:pPr>
    </w:p>
    <w:p w14:paraId="20CFD482" w14:textId="0A109EE5" w:rsidR="00FD6742" w:rsidRDefault="00FD6742" w:rsidP="002425DE">
      <w:pPr>
        <w:pStyle w:val="Prrafodelista"/>
        <w:numPr>
          <w:ilvl w:val="0"/>
          <w:numId w:val="5"/>
        </w:numPr>
        <w:suppressAutoHyphens w:val="0"/>
        <w:spacing w:after="160" w:line="259" w:lineRule="auto"/>
        <w:contextualSpacing/>
        <w:jc w:val="both"/>
        <w:rPr>
          <w:rFonts w:ascii="Arial" w:hAnsi="Arial" w:cs="Arial"/>
        </w:rPr>
      </w:pPr>
      <w:r w:rsidRPr="00D1641B">
        <w:rPr>
          <w:rFonts w:ascii="Arial" w:hAnsi="Arial" w:cs="Arial"/>
        </w:rPr>
        <w:t>Ruta 4. Historia, Teatro y Museos</w:t>
      </w:r>
    </w:p>
    <w:p w14:paraId="3AAC5D8E" w14:textId="77777777" w:rsidR="000A2DBD" w:rsidRPr="00D1641B" w:rsidRDefault="000A2DBD" w:rsidP="000A2DBD">
      <w:pPr>
        <w:pStyle w:val="Prrafodelista"/>
        <w:suppressAutoHyphens w:val="0"/>
        <w:spacing w:after="160" w:line="259" w:lineRule="auto"/>
        <w:ind w:left="360"/>
        <w:contextualSpacing/>
        <w:jc w:val="both"/>
        <w:rPr>
          <w:rFonts w:ascii="Arial" w:hAnsi="Arial" w:cs="Arial"/>
        </w:rPr>
      </w:pPr>
    </w:p>
    <w:p w14:paraId="60183121" w14:textId="018DEA6E" w:rsidR="00FD6742" w:rsidRDefault="00FD6742" w:rsidP="002425DE">
      <w:pPr>
        <w:pStyle w:val="Prrafodelista"/>
        <w:numPr>
          <w:ilvl w:val="0"/>
          <w:numId w:val="5"/>
        </w:numPr>
        <w:suppressAutoHyphens w:val="0"/>
        <w:spacing w:after="160" w:line="259" w:lineRule="auto"/>
        <w:contextualSpacing/>
        <w:jc w:val="both"/>
        <w:rPr>
          <w:rFonts w:ascii="Arial" w:hAnsi="Arial" w:cs="Arial"/>
        </w:rPr>
      </w:pPr>
      <w:r w:rsidRPr="00D1641B">
        <w:rPr>
          <w:rFonts w:ascii="Arial" w:hAnsi="Arial" w:cs="Arial"/>
        </w:rPr>
        <w:t>Ruta 5. Cultura, Paisaje y Tango</w:t>
      </w:r>
    </w:p>
    <w:p w14:paraId="3C672945" w14:textId="77777777" w:rsidR="000A2DBD" w:rsidRPr="00D1641B" w:rsidRDefault="000A2DBD" w:rsidP="000A2DBD">
      <w:pPr>
        <w:pStyle w:val="Prrafodelista"/>
        <w:suppressAutoHyphens w:val="0"/>
        <w:spacing w:after="160" w:line="259" w:lineRule="auto"/>
        <w:ind w:left="360"/>
        <w:contextualSpacing/>
        <w:jc w:val="both"/>
        <w:rPr>
          <w:rFonts w:ascii="Arial" w:hAnsi="Arial" w:cs="Arial"/>
        </w:rPr>
      </w:pPr>
    </w:p>
    <w:p w14:paraId="1B2197C8" w14:textId="77777777" w:rsidR="00FD6742" w:rsidRPr="00D1641B" w:rsidRDefault="00FD6742" w:rsidP="002425DE">
      <w:pPr>
        <w:pStyle w:val="Prrafodelista"/>
        <w:numPr>
          <w:ilvl w:val="0"/>
          <w:numId w:val="5"/>
        </w:numPr>
        <w:suppressAutoHyphens w:val="0"/>
        <w:spacing w:after="160" w:line="259" w:lineRule="auto"/>
        <w:contextualSpacing/>
        <w:jc w:val="both"/>
        <w:rPr>
          <w:rFonts w:ascii="Arial" w:hAnsi="Arial" w:cs="Arial"/>
        </w:rPr>
      </w:pPr>
      <w:r w:rsidRPr="00D1641B">
        <w:rPr>
          <w:rFonts w:ascii="Arial" w:hAnsi="Arial" w:cs="Arial"/>
        </w:rPr>
        <w:t>Ruta 6. Pueblito Manizaleño</w:t>
      </w:r>
    </w:p>
    <w:p w14:paraId="3961E2E4" w14:textId="77777777" w:rsidR="00FC2141" w:rsidRPr="00FC2141" w:rsidRDefault="00FC2141" w:rsidP="00FC2141">
      <w:pPr>
        <w:pStyle w:val="Prrafodelista"/>
        <w:numPr>
          <w:ilvl w:val="0"/>
          <w:numId w:val="5"/>
        </w:numPr>
        <w:jc w:val="both"/>
        <w:rPr>
          <w:rFonts w:ascii="Arial" w:hAnsi="Arial" w:cs="Arial"/>
          <w:b/>
          <w:bCs/>
          <w:lang w:val="es-MX"/>
        </w:rPr>
      </w:pPr>
      <w:r w:rsidRPr="00FC2141">
        <w:rPr>
          <w:rFonts w:ascii="Arial" w:hAnsi="Arial" w:cs="Arial"/>
        </w:rPr>
        <w:t xml:space="preserve">Su cobertura fue de </w:t>
      </w:r>
      <w:r w:rsidRPr="00FC2141">
        <w:rPr>
          <w:rFonts w:ascii="Arial" w:hAnsi="Arial" w:cs="Arial"/>
          <w:b/>
          <w:bCs/>
        </w:rPr>
        <w:t xml:space="preserve">2,953 personas </w:t>
      </w:r>
      <w:r w:rsidRPr="00FC2141">
        <w:rPr>
          <w:rFonts w:ascii="Arial" w:hAnsi="Arial" w:cs="Arial"/>
        </w:rPr>
        <w:t xml:space="preserve">(residentes </w:t>
      </w:r>
      <w:r w:rsidRPr="00FC2141">
        <w:rPr>
          <w:rFonts w:ascii="Arial" w:hAnsi="Arial" w:cs="Arial"/>
          <w:b/>
          <w:bCs/>
          <w:color w:val="000000"/>
          <w:lang w:eastAsia="es-ES"/>
        </w:rPr>
        <w:t>2.435</w:t>
      </w:r>
      <w:r w:rsidRPr="00FC2141">
        <w:rPr>
          <w:rFonts w:ascii="Arial" w:hAnsi="Arial" w:cs="Arial"/>
          <w:color w:val="000000"/>
          <w:lang w:eastAsia="es-ES"/>
        </w:rPr>
        <w:t xml:space="preserve"> y </w:t>
      </w:r>
      <w:r w:rsidRPr="00FC2141">
        <w:rPr>
          <w:rFonts w:ascii="Arial" w:hAnsi="Arial" w:cs="Arial"/>
          <w:b/>
          <w:bCs/>
          <w:color w:val="000000"/>
          <w:lang w:eastAsia="es-ES"/>
        </w:rPr>
        <w:t xml:space="preserve">518 </w:t>
      </w:r>
      <w:r w:rsidRPr="00FC2141">
        <w:rPr>
          <w:rFonts w:ascii="Arial" w:hAnsi="Arial" w:cs="Arial"/>
          <w:color w:val="000000"/>
          <w:lang w:eastAsia="es-ES"/>
        </w:rPr>
        <w:t>turistas</w:t>
      </w:r>
      <w:r w:rsidRPr="00FC2141">
        <w:rPr>
          <w:rFonts w:ascii="Arial" w:hAnsi="Arial" w:cs="Arial"/>
        </w:rPr>
        <w:t>), a través de noventa y seis y un (</w:t>
      </w:r>
      <w:r w:rsidRPr="00FC2141">
        <w:rPr>
          <w:rFonts w:ascii="Arial" w:hAnsi="Arial" w:cs="Arial"/>
          <w:b/>
          <w:bCs/>
        </w:rPr>
        <w:t>96</w:t>
      </w:r>
      <w:r w:rsidRPr="00FC2141">
        <w:rPr>
          <w:rFonts w:ascii="Arial" w:hAnsi="Arial" w:cs="Arial"/>
        </w:rPr>
        <w:t>) recorridos.</w:t>
      </w:r>
    </w:p>
    <w:p w14:paraId="7B4A2449" w14:textId="77777777" w:rsidR="00FC2141" w:rsidRPr="00FC2141" w:rsidRDefault="00FC2141" w:rsidP="00FC2141">
      <w:pPr>
        <w:pStyle w:val="Prrafodelista"/>
        <w:numPr>
          <w:ilvl w:val="0"/>
          <w:numId w:val="5"/>
        </w:numPr>
        <w:jc w:val="both"/>
        <w:rPr>
          <w:rFonts w:ascii="Arial" w:hAnsi="Arial" w:cs="Arial"/>
        </w:rPr>
      </w:pPr>
      <w:r w:rsidRPr="00FC2141">
        <w:rPr>
          <w:rFonts w:ascii="Arial" w:hAnsi="Arial" w:cs="Arial"/>
        </w:rPr>
        <w:t>Se realizaron 4 recorridos del Bus Turístico de Manizales con personas con discapacidad (116 personas impactadas)</w:t>
      </w:r>
    </w:p>
    <w:p w14:paraId="1F538C38" w14:textId="77777777" w:rsidR="000F0C19" w:rsidRDefault="000F0C19" w:rsidP="00FD6742">
      <w:pPr>
        <w:jc w:val="both"/>
        <w:rPr>
          <w:rFonts w:ascii="Arial" w:hAnsi="Arial" w:cs="Arial"/>
          <w:sz w:val="24"/>
          <w:szCs w:val="24"/>
        </w:rPr>
      </w:pPr>
    </w:p>
    <w:p w14:paraId="55CA74FA" w14:textId="0B5A3944" w:rsidR="00FD6742" w:rsidRPr="000F0C19" w:rsidRDefault="00FD6742" w:rsidP="00FD6742">
      <w:pPr>
        <w:jc w:val="both"/>
        <w:rPr>
          <w:rFonts w:ascii="Arial" w:hAnsi="Arial" w:cs="Arial"/>
          <w:b/>
          <w:sz w:val="24"/>
          <w:szCs w:val="24"/>
        </w:rPr>
      </w:pPr>
      <w:proofErr w:type="gramStart"/>
      <w:r w:rsidRPr="000F0C19">
        <w:rPr>
          <w:rFonts w:ascii="Arial" w:hAnsi="Arial" w:cs="Arial"/>
          <w:b/>
          <w:sz w:val="24"/>
          <w:szCs w:val="24"/>
        </w:rPr>
        <w:t>Total</w:t>
      </w:r>
      <w:proofErr w:type="gramEnd"/>
      <w:r w:rsidRPr="000F0C19">
        <w:rPr>
          <w:rFonts w:ascii="Arial" w:hAnsi="Arial" w:cs="Arial"/>
          <w:b/>
          <w:sz w:val="24"/>
          <w:szCs w:val="24"/>
        </w:rPr>
        <w:t xml:space="preserve"> inversión: $77.267.200</w:t>
      </w:r>
    </w:p>
    <w:p w14:paraId="5CDC529D" w14:textId="77777777" w:rsidR="000F0C19" w:rsidRDefault="000F0C19" w:rsidP="00FD6742">
      <w:pPr>
        <w:jc w:val="both"/>
        <w:rPr>
          <w:rFonts w:ascii="Arial" w:hAnsi="Arial" w:cs="Arial"/>
          <w:sz w:val="24"/>
          <w:szCs w:val="24"/>
        </w:rPr>
      </w:pPr>
    </w:p>
    <w:p w14:paraId="52F6787B" w14:textId="1DB210CC" w:rsidR="00FD6742" w:rsidRDefault="00FD6742" w:rsidP="00FD6742">
      <w:pPr>
        <w:jc w:val="center"/>
        <w:rPr>
          <w:rFonts w:ascii="Arial" w:hAnsi="Arial" w:cs="Arial"/>
          <w:b/>
          <w:bCs/>
          <w:noProof/>
          <w:sz w:val="24"/>
          <w:szCs w:val="24"/>
        </w:rPr>
      </w:pPr>
      <w:r>
        <w:rPr>
          <w:rFonts w:ascii="Arial" w:hAnsi="Arial" w:cs="Arial"/>
          <w:b/>
          <w:bCs/>
          <w:noProof/>
          <w:sz w:val="24"/>
          <w:szCs w:val="24"/>
        </w:rPr>
        <w:t xml:space="preserve"> </w:t>
      </w:r>
      <w:r>
        <w:rPr>
          <w:rFonts w:ascii="Arial" w:hAnsi="Arial" w:cs="Arial"/>
          <w:b/>
          <w:bCs/>
          <w:noProof/>
          <w:sz w:val="24"/>
          <w:szCs w:val="24"/>
        </w:rPr>
        <w:drawing>
          <wp:inline distT="0" distB="0" distL="0" distR="0" wp14:anchorId="266B96A5" wp14:editId="087F0FD6">
            <wp:extent cx="1706880" cy="1280160"/>
            <wp:effectExtent l="0" t="0" r="7620" b="0"/>
            <wp:docPr id="369222625"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706880" cy="1280160"/>
                    </a:xfrm>
                    <a:prstGeom prst="rect">
                      <a:avLst/>
                    </a:prstGeom>
                    <a:noFill/>
                  </pic:spPr>
                </pic:pic>
              </a:graphicData>
            </a:graphic>
          </wp:inline>
        </w:drawing>
      </w:r>
      <w:r>
        <w:rPr>
          <w:rFonts w:ascii="Arial" w:hAnsi="Arial" w:cs="Arial"/>
          <w:b/>
          <w:bCs/>
          <w:noProof/>
          <w:sz w:val="24"/>
          <w:szCs w:val="24"/>
        </w:rPr>
        <w:t xml:space="preserve"> </w:t>
      </w:r>
      <w:r>
        <w:rPr>
          <w:rFonts w:ascii="Arial" w:hAnsi="Arial" w:cs="Arial"/>
          <w:b/>
          <w:bCs/>
          <w:noProof/>
          <w:sz w:val="24"/>
          <w:szCs w:val="24"/>
        </w:rPr>
        <w:drawing>
          <wp:inline distT="0" distB="0" distL="0" distR="0" wp14:anchorId="0D8F3AB2" wp14:editId="4ACB69BF">
            <wp:extent cx="1713230" cy="1286510"/>
            <wp:effectExtent l="0" t="0" r="1270" b="8890"/>
            <wp:docPr id="795258196"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713230" cy="1286510"/>
                    </a:xfrm>
                    <a:prstGeom prst="rect">
                      <a:avLst/>
                    </a:prstGeom>
                    <a:noFill/>
                  </pic:spPr>
                </pic:pic>
              </a:graphicData>
            </a:graphic>
          </wp:inline>
        </w:drawing>
      </w:r>
      <w:r>
        <w:rPr>
          <w:rFonts w:ascii="Arial" w:hAnsi="Arial" w:cs="Arial"/>
          <w:b/>
          <w:bCs/>
          <w:noProof/>
          <w:sz w:val="24"/>
          <w:szCs w:val="24"/>
        </w:rPr>
        <w:t xml:space="preserve"> </w:t>
      </w:r>
      <w:r>
        <w:rPr>
          <w:rFonts w:ascii="Arial" w:hAnsi="Arial" w:cs="Arial"/>
          <w:b/>
          <w:bCs/>
          <w:noProof/>
          <w:sz w:val="24"/>
          <w:szCs w:val="24"/>
        </w:rPr>
        <w:drawing>
          <wp:inline distT="0" distB="0" distL="0" distR="0" wp14:anchorId="78A4AF3B" wp14:editId="60E36B62">
            <wp:extent cx="1755775" cy="1316990"/>
            <wp:effectExtent l="0" t="0" r="0" b="0"/>
            <wp:docPr id="302519695"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755775" cy="1316990"/>
                    </a:xfrm>
                    <a:prstGeom prst="rect">
                      <a:avLst/>
                    </a:prstGeom>
                    <a:noFill/>
                  </pic:spPr>
                </pic:pic>
              </a:graphicData>
            </a:graphic>
          </wp:inline>
        </w:drawing>
      </w:r>
    </w:p>
    <w:p w14:paraId="533B1236" w14:textId="77777777" w:rsidR="00EB46E1" w:rsidRDefault="00EB46E1" w:rsidP="00FD6742">
      <w:pPr>
        <w:jc w:val="center"/>
        <w:rPr>
          <w:rFonts w:ascii="Arial" w:hAnsi="Arial" w:cs="Arial"/>
          <w:b/>
          <w:bCs/>
          <w:sz w:val="24"/>
          <w:szCs w:val="24"/>
        </w:rPr>
      </w:pPr>
    </w:p>
    <w:p w14:paraId="5478E278" w14:textId="1C3692FC" w:rsidR="00FD6742" w:rsidRDefault="00FD6742" w:rsidP="00FD6742">
      <w:pPr>
        <w:jc w:val="center"/>
        <w:rPr>
          <w:rFonts w:ascii="Arial" w:hAnsi="Arial" w:cs="Arial"/>
          <w:b/>
          <w:bCs/>
          <w:noProof/>
          <w:sz w:val="24"/>
          <w:szCs w:val="24"/>
        </w:rPr>
      </w:pPr>
      <w:r>
        <w:rPr>
          <w:rFonts w:ascii="Arial" w:hAnsi="Arial" w:cs="Arial"/>
          <w:b/>
          <w:bCs/>
          <w:noProof/>
          <w:sz w:val="24"/>
          <w:szCs w:val="24"/>
        </w:rPr>
        <w:t xml:space="preserve"> </w:t>
      </w:r>
      <w:r>
        <w:rPr>
          <w:rFonts w:ascii="Arial" w:hAnsi="Arial" w:cs="Arial"/>
          <w:b/>
          <w:bCs/>
          <w:noProof/>
          <w:sz w:val="24"/>
          <w:szCs w:val="24"/>
        </w:rPr>
        <w:drawing>
          <wp:inline distT="0" distB="0" distL="0" distR="0" wp14:anchorId="0F9B7FAC" wp14:editId="5B7DA0A1">
            <wp:extent cx="2694940" cy="1213485"/>
            <wp:effectExtent l="0" t="0" r="0" b="5715"/>
            <wp:docPr id="1756103279"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694940" cy="1213485"/>
                    </a:xfrm>
                    <a:prstGeom prst="rect">
                      <a:avLst/>
                    </a:prstGeom>
                    <a:noFill/>
                  </pic:spPr>
                </pic:pic>
              </a:graphicData>
            </a:graphic>
          </wp:inline>
        </w:drawing>
      </w:r>
      <w:r>
        <w:rPr>
          <w:rFonts w:ascii="Arial" w:hAnsi="Arial" w:cs="Arial"/>
          <w:b/>
          <w:bCs/>
          <w:noProof/>
          <w:sz w:val="24"/>
          <w:szCs w:val="24"/>
        </w:rPr>
        <w:t xml:space="preserve"> </w:t>
      </w:r>
      <w:r>
        <w:rPr>
          <w:rFonts w:ascii="Arial" w:hAnsi="Arial" w:cs="Arial"/>
          <w:b/>
          <w:bCs/>
          <w:noProof/>
          <w:sz w:val="24"/>
          <w:szCs w:val="24"/>
        </w:rPr>
        <w:drawing>
          <wp:inline distT="0" distB="0" distL="0" distR="0" wp14:anchorId="7D8834B3" wp14:editId="6D5AACAA">
            <wp:extent cx="2688590" cy="1213485"/>
            <wp:effectExtent l="0" t="0" r="0" b="5715"/>
            <wp:docPr id="61232329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688590" cy="1213485"/>
                    </a:xfrm>
                    <a:prstGeom prst="rect">
                      <a:avLst/>
                    </a:prstGeom>
                    <a:noFill/>
                  </pic:spPr>
                </pic:pic>
              </a:graphicData>
            </a:graphic>
          </wp:inline>
        </w:drawing>
      </w:r>
    </w:p>
    <w:p w14:paraId="377AA23D" w14:textId="77777777" w:rsidR="00EB46E1" w:rsidRDefault="00EB46E1" w:rsidP="00FD6742">
      <w:pPr>
        <w:jc w:val="center"/>
        <w:rPr>
          <w:rFonts w:ascii="Arial" w:hAnsi="Arial" w:cs="Arial"/>
          <w:b/>
          <w:bCs/>
          <w:sz w:val="24"/>
          <w:szCs w:val="24"/>
        </w:rPr>
      </w:pPr>
    </w:p>
    <w:p w14:paraId="3C9502FD" w14:textId="2D771F4A" w:rsidR="00FD6742" w:rsidRDefault="00FD6742" w:rsidP="00FD6742">
      <w:pPr>
        <w:jc w:val="center"/>
        <w:rPr>
          <w:rFonts w:ascii="Arial" w:hAnsi="Arial" w:cs="Arial"/>
          <w:b/>
          <w:bCs/>
          <w:noProof/>
          <w:sz w:val="24"/>
          <w:szCs w:val="24"/>
        </w:rPr>
      </w:pPr>
      <w:r>
        <w:rPr>
          <w:rFonts w:ascii="Arial" w:hAnsi="Arial" w:cs="Arial"/>
          <w:b/>
          <w:bCs/>
          <w:noProof/>
          <w:sz w:val="24"/>
          <w:szCs w:val="24"/>
        </w:rPr>
        <w:drawing>
          <wp:inline distT="0" distB="0" distL="0" distR="0" wp14:anchorId="4A9ED67D" wp14:editId="4A97666E">
            <wp:extent cx="2646045" cy="1188720"/>
            <wp:effectExtent l="0" t="0" r="1905" b="0"/>
            <wp:docPr id="1424615763"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646045" cy="1188720"/>
                    </a:xfrm>
                    <a:prstGeom prst="rect">
                      <a:avLst/>
                    </a:prstGeom>
                    <a:noFill/>
                  </pic:spPr>
                </pic:pic>
              </a:graphicData>
            </a:graphic>
          </wp:inline>
        </w:drawing>
      </w:r>
      <w:r>
        <w:rPr>
          <w:rFonts w:ascii="Arial" w:hAnsi="Arial" w:cs="Arial"/>
          <w:b/>
          <w:bCs/>
          <w:noProof/>
          <w:sz w:val="24"/>
          <w:szCs w:val="24"/>
        </w:rPr>
        <w:t xml:space="preserve"> </w:t>
      </w:r>
      <w:r>
        <w:rPr>
          <w:rFonts w:ascii="Arial" w:hAnsi="Arial" w:cs="Arial"/>
          <w:b/>
          <w:bCs/>
          <w:noProof/>
          <w:sz w:val="24"/>
          <w:szCs w:val="24"/>
        </w:rPr>
        <w:drawing>
          <wp:inline distT="0" distB="0" distL="0" distR="0" wp14:anchorId="2D416ED1" wp14:editId="42450E22">
            <wp:extent cx="2646045" cy="1188720"/>
            <wp:effectExtent l="0" t="0" r="1905" b="0"/>
            <wp:docPr id="13648637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646045" cy="1188720"/>
                    </a:xfrm>
                    <a:prstGeom prst="rect">
                      <a:avLst/>
                    </a:prstGeom>
                    <a:noFill/>
                  </pic:spPr>
                </pic:pic>
              </a:graphicData>
            </a:graphic>
          </wp:inline>
        </w:drawing>
      </w:r>
    </w:p>
    <w:p w14:paraId="4DF81706" w14:textId="77777777" w:rsidR="00DF65EB" w:rsidRDefault="00DF65EB" w:rsidP="00FD6742">
      <w:pPr>
        <w:jc w:val="center"/>
        <w:rPr>
          <w:rFonts w:ascii="Arial" w:hAnsi="Arial" w:cs="Arial"/>
          <w:b/>
          <w:bCs/>
          <w:sz w:val="24"/>
          <w:szCs w:val="24"/>
        </w:rPr>
      </w:pPr>
    </w:p>
    <w:p w14:paraId="04935202" w14:textId="22BDC88E" w:rsidR="00DF65EB" w:rsidRDefault="00FD6742" w:rsidP="00FD6742">
      <w:pPr>
        <w:jc w:val="center"/>
        <w:rPr>
          <w:rFonts w:ascii="Arial" w:hAnsi="Arial" w:cs="Arial"/>
          <w:b/>
          <w:bCs/>
          <w:noProof/>
          <w:sz w:val="24"/>
          <w:szCs w:val="24"/>
        </w:rPr>
      </w:pPr>
      <w:r>
        <w:rPr>
          <w:rFonts w:ascii="Arial" w:hAnsi="Arial" w:cs="Arial"/>
          <w:b/>
          <w:bCs/>
          <w:noProof/>
          <w:sz w:val="24"/>
          <w:szCs w:val="24"/>
        </w:rPr>
        <w:drawing>
          <wp:inline distT="0" distB="0" distL="0" distR="0" wp14:anchorId="6E3C0FC1" wp14:editId="1135646A">
            <wp:extent cx="1652270" cy="1237615"/>
            <wp:effectExtent l="0" t="0" r="5080" b="635"/>
            <wp:docPr id="29359153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652270" cy="1237615"/>
                    </a:xfrm>
                    <a:prstGeom prst="rect">
                      <a:avLst/>
                    </a:prstGeom>
                    <a:noFill/>
                  </pic:spPr>
                </pic:pic>
              </a:graphicData>
            </a:graphic>
          </wp:inline>
        </w:drawing>
      </w:r>
      <w:r>
        <w:rPr>
          <w:rFonts w:ascii="Arial" w:hAnsi="Arial" w:cs="Arial"/>
          <w:b/>
          <w:bCs/>
          <w:noProof/>
          <w:sz w:val="24"/>
          <w:szCs w:val="24"/>
        </w:rPr>
        <w:t xml:space="preserve"> </w:t>
      </w:r>
      <w:r>
        <w:rPr>
          <w:rFonts w:ascii="Arial" w:hAnsi="Arial" w:cs="Arial"/>
          <w:b/>
          <w:bCs/>
          <w:noProof/>
          <w:sz w:val="24"/>
          <w:szCs w:val="24"/>
        </w:rPr>
        <w:drawing>
          <wp:inline distT="0" distB="0" distL="0" distR="0" wp14:anchorId="4859EF61" wp14:editId="3D4130E8">
            <wp:extent cx="1609725" cy="1208427"/>
            <wp:effectExtent l="0" t="0" r="0" b="0"/>
            <wp:docPr id="825540673"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615099" cy="1212461"/>
                    </a:xfrm>
                    <a:prstGeom prst="rect">
                      <a:avLst/>
                    </a:prstGeom>
                    <a:noFill/>
                  </pic:spPr>
                </pic:pic>
              </a:graphicData>
            </a:graphic>
          </wp:inline>
        </w:drawing>
      </w:r>
      <w:r>
        <w:rPr>
          <w:rFonts w:ascii="Arial" w:hAnsi="Arial" w:cs="Arial"/>
          <w:b/>
          <w:bCs/>
          <w:noProof/>
          <w:sz w:val="24"/>
          <w:szCs w:val="24"/>
        </w:rPr>
        <w:t xml:space="preserve"> </w:t>
      </w:r>
    </w:p>
    <w:p w14:paraId="65C3C168" w14:textId="77777777" w:rsidR="00DF65EB" w:rsidRDefault="00DF65EB" w:rsidP="00FD6742">
      <w:pPr>
        <w:jc w:val="center"/>
        <w:rPr>
          <w:rFonts w:ascii="Arial" w:hAnsi="Arial" w:cs="Arial"/>
          <w:b/>
          <w:bCs/>
          <w:noProof/>
          <w:sz w:val="24"/>
          <w:szCs w:val="24"/>
        </w:rPr>
      </w:pPr>
    </w:p>
    <w:p w14:paraId="3BA0853E" w14:textId="41982369" w:rsidR="00FD6742" w:rsidRDefault="00FD6742" w:rsidP="00FD6742">
      <w:pPr>
        <w:jc w:val="center"/>
        <w:rPr>
          <w:rFonts w:ascii="Arial" w:hAnsi="Arial" w:cs="Arial"/>
          <w:b/>
          <w:bCs/>
          <w:sz w:val="24"/>
          <w:szCs w:val="24"/>
        </w:rPr>
      </w:pPr>
      <w:r>
        <w:rPr>
          <w:rFonts w:ascii="Arial" w:hAnsi="Arial" w:cs="Arial"/>
          <w:b/>
          <w:bCs/>
          <w:noProof/>
          <w:sz w:val="24"/>
          <w:szCs w:val="24"/>
        </w:rPr>
        <w:drawing>
          <wp:inline distT="0" distB="0" distL="0" distR="0" wp14:anchorId="08FE17DD" wp14:editId="004EFEEA">
            <wp:extent cx="2945057" cy="1328057"/>
            <wp:effectExtent l="0" t="0" r="8255" b="5715"/>
            <wp:docPr id="659226957"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950407" cy="1330469"/>
                    </a:xfrm>
                    <a:prstGeom prst="rect">
                      <a:avLst/>
                    </a:prstGeom>
                    <a:noFill/>
                  </pic:spPr>
                </pic:pic>
              </a:graphicData>
            </a:graphic>
          </wp:inline>
        </w:drawing>
      </w:r>
    </w:p>
    <w:p w14:paraId="1824737E" w14:textId="67581A76" w:rsidR="00FD6742" w:rsidRDefault="00FD6742" w:rsidP="00FD6742">
      <w:pPr>
        <w:jc w:val="center"/>
        <w:rPr>
          <w:rFonts w:ascii="Arial" w:hAnsi="Arial" w:cs="Arial"/>
          <w:b/>
          <w:bCs/>
          <w:sz w:val="24"/>
          <w:szCs w:val="24"/>
        </w:rPr>
      </w:pPr>
      <w:r>
        <w:rPr>
          <w:rFonts w:ascii="Arial" w:hAnsi="Arial" w:cs="Arial"/>
          <w:b/>
          <w:bCs/>
          <w:noProof/>
          <w:sz w:val="24"/>
          <w:szCs w:val="24"/>
        </w:rPr>
        <w:t xml:space="preserve">  </w:t>
      </w:r>
    </w:p>
    <w:p w14:paraId="496F65B1" w14:textId="77777777" w:rsidR="00FD6742" w:rsidRDefault="00FD6742" w:rsidP="00FD6742">
      <w:pPr>
        <w:jc w:val="both"/>
        <w:rPr>
          <w:rFonts w:ascii="Arial" w:hAnsi="Arial" w:cs="Arial"/>
          <w:b/>
          <w:bCs/>
          <w:sz w:val="24"/>
          <w:szCs w:val="24"/>
        </w:rPr>
      </w:pPr>
    </w:p>
    <w:p w14:paraId="519D04A0" w14:textId="77777777" w:rsidR="00FD6742" w:rsidRPr="00D1641B" w:rsidRDefault="00FD6742" w:rsidP="00FD6742">
      <w:pPr>
        <w:jc w:val="both"/>
        <w:rPr>
          <w:rFonts w:ascii="Arial" w:hAnsi="Arial" w:cs="Arial"/>
          <w:b/>
          <w:bCs/>
          <w:sz w:val="24"/>
          <w:szCs w:val="24"/>
        </w:rPr>
      </w:pPr>
      <w:r w:rsidRPr="00D1641B">
        <w:rPr>
          <w:rFonts w:ascii="Arial" w:hAnsi="Arial" w:cs="Arial"/>
          <w:b/>
          <w:bCs/>
          <w:sz w:val="24"/>
          <w:szCs w:val="24"/>
        </w:rPr>
        <w:lastRenderedPageBreak/>
        <w:t xml:space="preserve">CONGRESO DE AVES </w:t>
      </w:r>
    </w:p>
    <w:p w14:paraId="504B38E8" w14:textId="77777777" w:rsidR="000F0C19" w:rsidRDefault="000F0C19" w:rsidP="00FD6742">
      <w:pPr>
        <w:tabs>
          <w:tab w:val="left" w:pos="1285"/>
        </w:tabs>
        <w:jc w:val="both"/>
        <w:rPr>
          <w:rFonts w:ascii="Arial" w:hAnsi="Arial" w:cs="Arial"/>
          <w:sz w:val="24"/>
          <w:szCs w:val="24"/>
        </w:rPr>
      </w:pPr>
    </w:p>
    <w:p w14:paraId="0FC7595A" w14:textId="2F54268C" w:rsidR="00FD6742" w:rsidRDefault="00FD6742" w:rsidP="00FD6742">
      <w:pPr>
        <w:tabs>
          <w:tab w:val="left" w:pos="1285"/>
        </w:tabs>
        <w:jc w:val="both"/>
        <w:rPr>
          <w:rFonts w:ascii="Arial" w:eastAsia="Arial" w:hAnsi="Arial" w:cs="Arial"/>
          <w:sz w:val="24"/>
          <w:szCs w:val="24"/>
        </w:rPr>
      </w:pPr>
      <w:r w:rsidRPr="00805E3B">
        <w:rPr>
          <w:rFonts w:ascii="Arial" w:hAnsi="Arial" w:cs="Arial"/>
          <w:sz w:val="24"/>
          <w:szCs w:val="24"/>
        </w:rPr>
        <w:t xml:space="preserve">El Congreso de </w:t>
      </w:r>
      <w:proofErr w:type="spellStart"/>
      <w:r w:rsidRPr="00805E3B">
        <w:rPr>
          <w:rFonts w:ascii="Arial" w:hAnsi="Arial" w:cs="Arial"/>
          <w:sz w:val="24"/>
          <w:szCs w:val="24"/>
        </w:rPr>
        <w:t>Aviturismo</w:t>
      </w:r>
      <w:proofErr w:type="spellEnd"/>
      <w:r w:rsidRPr="00805E3B">
        <w:rPr>
          <w:rFonts w:ascii="Arial" w:hAnsi="Arial" w:cs="Arial"/>
          <w:sz w:val="24"/>
          <w:szCs w:val="24"/>
        </w:rPr>
        <w:t xml:space="preserve"> Manizales Caldas se consolida como uno de los eventos de mayor reconocimiento en Colombia, gracias a su trayectoria, organización, expertos invitados, guías especializados, nivel de convocatoria y por supuesto por las salidas de observación de aves a los lugares más representativos del departamento, para el año 2023, se realizará el: 11° Congreso </w:t>
      </w:r>
      <w:proofErr w:type="spellStart"/>
      <w:r w:rsidRPr="00805E3B">
        <w:rPr>
          <w:rFonts w:ascii="Arial" w:hAnsi="Arial" w:cs="Arial"/>
          <w:sz w:val="24"/>
          <w:szCs w:val="24"/>
        </w:rPr>
        <w:t>Aviturismo</w:t>
      </w:r>
      <w:proofErr w:type="spellEnd"/>
      <w:r w:rsidRPr="00805E3B">
        <w:rPr>
          <w:rFonts w:ascii="Arial" w:hAnsi="Arial" w:cs="Arial"/>
          <w:sz w:val="24"/>
          <w:szCs w:val="24"/>
        </w:rPr>
        <w:t xml:space="preserve"> Colombia “Emplumar para Volar” </w:t>
      </w:r>
      <w:r>
        <w:rPr>
          <w:rFonts w:ascii="Arial" w:hAnsi="Arial" w:cs="Arial"/>
          <w:sz w:val="24"/>
          <w:szCs w:val="24"/>
        </w:rPr>
        <w:t>del</w:t>
      </w:r>
      <w:r w:rsidRPr="00805E3B">
        <w:rPr>
          <w:rFonts w:ascii="Arial" w:eastAsia="Arial" w:hAnsi="Arial" w:cs="Arial"/>
          <w:sz w:val="24"/>
          <w:szCs w:val="24"/>
        </w:rPr>
        <w:t xml:space="preserve"> 9 al 12 de noviembre de 2023.</w:t>
      </w:r>
    </w:p>
    <w:p w14:paraId="4A579A88" w14:textId="77777777" w:rsidR="0050540C" w:rsidRDefault="0050540C" w:rsidP="00FD6742">
      <w:pPr>
        <w:tabs>
          <w:tab w:val="left" w:pos="1285"/>
        </w:tabs>
        <w:jc w:val="both"/>
        <w:rPr>
          <w:rFonts w:ascii="Arial" w:eastAsia="Arial" w:hAnsi="Arial" w:cs="Arial"/>
          <w:sz w:val="24"/>
          <w:szCs w:val="24"/>
        </w:rPr>
      </w:pPr>
    </w:p>
    <w:p w14:paraId="490F48F5" w14:textId="01AFAA12" w:rsidR="0050540C" w:rsidRDefault="007F0190" w:rsidP="0050540C">
      <w:pPr>
        <w:tabs>
          <w:tab w:val="left" w:pos="1285"/>
        </w:tabs>
        <w:ind w:left="360"/>
        <w:jc w:val="center"/>
        <w:rPr>
          <w:rFonts w:ascii="Arial" w:hAnsi="Arial" w:cs="Arial"/>
          <w:b/>
          <w:sz w:val="24"/>
          <w:szCs w:val="24"/>
        </w:rPr>
      </w:pPr>
      <w:r>
        <w:rPr>
          <w:rFonts w:ascii="Arial" w:hAnsi="Arial" w:cs="Arial"/>
          <w:b/>
          <w:bCs/>
          <w:noProof/>
          <w:sz w:val="24"/>
          <w:szCs w:val="24"/>
        </w:rPr>
        <w:drawing>
          <wp:inline distT="0" distB="0" distL="0" distR="0" wp14:anchorId="65D77FE9" wp14:editId="311F07E3">
            <wp:extent cx="1654629" cy="2066749"/>
            <wp:effectExtent l="0" t="0" r="3175" b="0"/>
            <wp:docPr id="321411116"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702894" cy="2127036"/>
                    </a:xfrm>
                    <a:prstGeom prst="rect">
                      <a:avLst/>
                    </a:prstGeom>
                    <a:noFill/>
                  </pic:spPr>
                </pic:pic>
              </a:graphicData>
            </a:graphic>
          </wp:inline>
        </w:drawing>
      </w:r>
      <w:r w:rsidR="0050540C">
        <w:rPr>
          <w:rFonts w:ascii="Arial" w:hAnsi="Arial" w:cs="Arial"/>
          <w:b/>
          <w:sz w:val="24"/>
          <w:szCs w:val="24"/>
        </w:rPr>
        <w:t xml:space="preserve"> </w:t>
      </w:r>
      <w:r w:rsidR="0050540C">
        <w:rPr>
          <w:rFonts w:ascii="Arial" w:hAnsi="Arial" w:cs="Arial"/>
          <w:b/>
          <w:bCs/>
          <w:noProof/>
          <w:sz w:val="24"/>
          <w:szCs w:val="24"/>
        </w:rPr>
        <w:t xml:space="preserve">     </w:t>
      </w:r>
      <w:r>
        <w:rPr>
          <w:rFonts w:ascii="Arial" w:hAnsi="Arial" w:cs="Arial"/>
          <w:b/>
          <w:bCs/>
          <w:noProof/>
          <w:sz w:val="24"/>
          <w:szCs w:val="24"/>
        </w:rPr>
        <w:drawing>
          <wp:inline distT="0" distB="0" distL="0" distR="0" wp14:anchorId="2EE051D2" wp14:editId="44AE5A0B">
            <wp:extent cx="2042977" cy="2042977"/>
            <wp:effectExtent l="0" t="0" r="0" b="0"/>
            <wp:docPr id="92699676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054042" cy="2054042"/>
                    </a:xfrm>
                    <a:prstGeom prst="rect">
                      <a:avLst/>
                    </a:prstGeom>
                    <a:noFill/>
                  </pic:spPr>
                </pic:pic>
              </a:graphicData>
            </a:graphic>
          </wp:inline>
        </w:drawing>
      </w:r>
    </w:p>
    <w:p w14:paraId="4B1C2A30" w14:textId="77777777" w:rsidR="0050540C" w:rsidRDefault="0050540C" w:rsidP="0050540C">
      <w:pPr>
        <w:tabs>
          <w:tab w:val="left" w:pos="1285"/>
        </w:tabs>
        <w:ind w:left="360"/>
        <w:jc w:val="center"/>
        <w:rPr>
          <w:rFonts w:ascii="Arial" w:hAnsi="Arial" w:cs="Arial"/>
          <w:b/>
          <w:sz w:val="24"/>
          <w:szCs w:val="24"/>
        </w:rPr>
      </w:pPr>
    </w:p>
    <w:p w14:paraId="6DBB8265" w14:textId="50618A9B" w:rsidR="00FD6742" w:rsidRPr="00805E3B" w:rsidRDefault="007F0190" w:rsidP="007F0190">
      <w:pPr>
        <w:tabs>
          <w:tab w:val="left" w:pos="1285"/>
        </w:tabs>
        <w:ind w:left="360"/>
        <w:jc w:val="center"/>
        <w:rPr>
          <w:rFonts w:ascii="Arial" w:hAnsi="Arial" w:cs="Arial"/>
          <w:b/>
          <w:sz w:val="24"/>
          <w:szCs w:val="24"/>
        </w:rPr>
      </w:pPr>
      <w:r>
        <w:rPr>
          <w:rFonts w:ascii="Arial" w:hAnsi="Arial" w:cs="Arial"/>
          <w:b/>
          <w:bCs/>
          <w:noProof/>
          <w:sz w:val="24"/>
          <w:szCs w:val="24"/>
        </w:rPr>
        <w:drawing>
          <wp:inline distT="0" distB="0" distL="0" distR="0" wp14:anchorId="58905948" wp14:editId="5272E53A">
            <wp:extent cx="1926772" cy="1926772"/>
            <wp:effectExtent l="0" t="0" r="0" b="0"/>
            <wp:docPr id="352773578"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931792" cy="1931792"/>
                    </a:xfrm>
                    <a:prstGeom prst="rect">
                      <a:avLst/>
                    </a:prstGeom>
                    <a:noFill/>
                  </pic:spPr>
                </pic:pic>
              </a:graphicData>
            </a:graphic>
          </wp:inline>
        </w:drawing>
      </w:r>
    </w:p>
    <w:p w14:paraId="4D865F71" w14:textId="49B940DE" w:rsidR="00FD6742" w:rsidRPr="00805E3B" w:rsidRDefault="00FD6742" w:rsidP="00FD6742">
      <w:pPr>
        <w:jc w:val="center"/>
        <w:rPr>
          <w:rFonts w:ascii="Arial" w:hAnsi="Arial" w:cs="Arial"/>
          <w:b/>
          <w:bCs/>
          <w:sz w:val="24"/>
          <w:szCs w:val="24"/>
        </w:rPr>
      </w:pPr>
    </w:p>
    <w:p w14:paraId="5D3D00AD" w14:textId="77777777" w:rsidR="0050540C" w:rsidRDefault="0050540C" w:rsidP="00FD6742">
      <w:pPr>
        <w:jc w:val="both"/>
        <w:rPr>
          <w:rFonts w:ascii="Arial" w:hAnsi="Arial" w:cs="Arial"/>
          <w:b/>
          <w:bCs/>
          <w:sz w:val="24"/>
          <w:szCs w:val="24"/>
        </w:rPr>
      </w:pPr>
    </w:p>
    <w:p w14:paraId="54207DD4" w14:textId="0C3EB89C" w:rsidR="00FD6742" w:rsidRDefault="00FD6742" w:rsidP="00FD6742">
      <w:pPr>
        <w:jc w:val="both"/>
        <w:rPr>
          <w:rFonts w:ascii="Arial" w:hAnsi="Arial" w:cs="Arial"/>
          <w:b/>
          <w:bCs/>
          <w:sz w:val="24"/>
          <w:szCs w:val="24"/>
        </w:rPr>
      </w:pPr>
      <w:r w:rsidRPr="00D1641B">
        <w:rPr>
          <w:rFonts w:ascii="Arial" w:hAnsi="Arial" w:cs="Arial"/>
          <w:b/>
          <w:bCs/>
          <w:sz w:val="24"/>
          <w:szCs w:val="24"/>
        </w:rPr>
        <w:t>GLOBAL BIG DAY</w:t>
      </w:r>
    </w:p>
    <w:p w14:paraId="6844546A" w14:textId="77777777" w:rsidR="000F0C19" w:rsidRDefault="000F0C19" w:rsidP="00FD6742">
      <w:pPr>
        <w:jc w:val="both"/>
        <w:rPr>
          <w:rStyle w:val="Textoennegrita"/>
          <w:rFonts w:ascii="Arial" w:hAnsi="Arial" w:cs="Arial"/>
          <w:sz w:val="24"/>
          <w:szCs w:val="24"/>
          <w:shd w:val="clear" w:color="auto" w:fill="FFFFFF"/>
        </w:rPr>
      </w:pPr>
    </w:p>
    <w:p w14:paraId="7D8804DB" w14:textId="21AC3BE4" w:rsidR="00FD6742" w:rsidRPr="000F0C19" w:rsidRDefault="000F0C19" w:rsidP="00FD6742">
      <w:pPr>
        <w:jc w:val="both"/>
        <w:rPr>
          <w:rFonts w:ascii="Arial" w:hAnsi="Arial" w:cs="Arial"/>
          <w:b/>
          <w:bCs/>
          <w:sz w:val="24"/>
          <w:szCs w:val="24"/>
        </w:rPr>
      </w:pPr>
      <w:r>
        <w:rPr>
          <w:rStyle w:val="Textoennegrita"/>
          <w:rFonts w:ascii="Arial" w:hAnsi="Arial" w:cs="Arial"/>
          <w:b w:val="0"/>
          <w:sz w:val="24"/>
          <w:szCs w:val="24"/>
          <w:shd w:val="clear" w:color="auto" w:fill="FFFFFF"/>
        </w:rPr>
        <w:t>Es el</w:t>
      </w:r>
      <w:r w:rsidR="00FD6742" w:rsidRPr="000F0C19">
        <w:rPr>
          <w:rStyle w:val="Textoennegrita"/>
          <w:rFonts w:ascii="Arial" w:hAnsi="Arial" w:cs="Arial"/>
          <w:b w:val="0"/>
          <w:sz w:val="24"/>
          <w:szCs w:val="24"/>
          <w:shd w:val="clear" w:color="auto" w:fill="FFFFFF"/>
        </w:rPr>
        <w:t xml:space="preserve"> conteo de aves más importante del año, donde Colombia registró </w:t>
      </w:r>
      <w:r w:rsidR="00FD6742" w:rsidRPr="000F0C19">
        <w:rPr>
          <w:rStyle w:val="Textoennegrita"/>
          <w:rFonts w:ascii="Arial" w:hAnsi="Arial" w:cs="Arial"/>
          <w:sz w:val="24"/>
          <w:szCs w:val="24"/>
          <w:shd w:val="clear" w:color="auto" w:fill="FFFFFF"/>
        </w:rPr>
        <w:t xml:space="preserve">1530 </w:t>
      </w:r>
      <w:r w:rsidR="00FD6742" w:rsidRPr="000F0C19">
        <w:rPr>
          <w:rStyle w:val="Textoennegrita"/>
          <w:rFonts w:ascii="Arial" w:hAnsi="Arial" w:cs="Arial"/>
          <w:b w:val="0"/>
          <w:sz w:val="24"/>
          <w:szCs w:val="24"/>
          <w:shd w:val="clear" w:color="auto" w:fill="FFFFFF"/>
        </w:rPr>
        <w:t xml:space="preserve">especies de aves y Caldas </w:t>
      </w:r>
      <w:r w:rsidR="00FD6742" w:rsidRPr="000F0C19">
        <w:rPr>
          <w:rStyle w:val="Textoennegrita"/>
          <w:rFonts w:ascii="Arial" w:hAnsi="Arial" w:cs="Arial"/>
          <w:sz w:val="24"/>
          <w:szCs w:val="24"/>
          <w:shd w:val="clear" w:color="auto" w:fill="FFFFFF"/>
        </w:rPr>
        <w:t>563</w:t>
      </w:r>
      <w:r w:rsidR="00FD6742" w:rsidRPr="000F0C19">
        <w:rPr>
          <w:rStyle w:val="Textoennegrita"/>
          <w:rFonts w:ascii="Arial" w:hAnsi="Arial" w:cs="Arial"/>
          <w:b w:val="0"/>
          <w:sz w:val="24"/>
          <w:szCs w:val="24"/>
          <w:shd w:val="clear" w:color="auto" w:fill="FFFFFF"/>
        </w:rPr>
        <w:t xml:space="preserve"> en un solo día. La unión y compañerismo entre pajareros, clubes de avistamiento, guías, gremios del turismo y las instituciones, permitieron una participación masiva en todo el territorio, disfrutando y explorando el departamento al mismo tiempo que se aportaron datos de alto interés ornitológico para la ciencia. Independientemente del resultado final, este GBD nos deja muchas enseñanzas. Primero que el trabajo en equipo vale la pena, segundo que planificar y brindar capacitaciones previas al GBD ayuda mucho a los participantes, tercero </w:t>
      </w:r>
      <w:r w:rsidR="00FD6742" w:rsidRPr="000F0C19">
        <w:rPr>
          <w:rStyle w:val="Textoennegrita"/>
          <w:rFonts w:ascii="Arial" w:hAnsi="Arial" w:cs="Arial"/>
          <w:b w:val="0"/>
          <w:sz w:val="24"/>
          <w:szCs w:val="24"/>
          <w:shd w:val="clear" w:color="auto" w:fill="FFFFFF"/>
        </w:rPr>
        <w:lastRenderedPageBreak/>
        <w:t>que cada vez se suman más personas a la observación de aves y finalmente que en cada rincón del departamento existen personas apasionadas por las aves y su conservación.</w:t>
      </w:r>
    </w:p>
    <w:p w14:paraId="662F3367" w14:textId="77777777" w:rsidR="00FD6742" w:rsidRDefault="00FD6742" w:rsidP="00FD6742">
      <w:pPr>
        <w:jc w:val="both"/>
        <w:rPr>
          <w:rFonts w:ascii="Arial" w:hAnsi="Arial" w:cs="Arial"/>
          <w:b/>
          <w:bCs/>
          <w:sz w:val="24"/>
          <w:szCs w:val="24"/>
        </w:rPr>
      </w:pPr>
    </w:p>
    <w:p w14:paraId="3BD3DB59" w14:textId="112C56B2" w:rsidR="00FD6742" w:rsidRDefault="00FD6742" w:rsidP="00FD6742">
      <w:pPr>
        <w:jc w:val="both"/>
        <w:rPr>
          <w:rFonts w:ascii="Arial" w:eastAsia="Times New Roman" w:hAnsi="Arial" w:cs="Arial"/>
          <w:sz w:val="24"/>
          <w:szCs w:val="24"/>
          <w:lang w:eastAsia="es-CO"/>
        </w:rPr>
      </w:pPr>
      <w:r w:rsidRPr="002A3744">
        <w:rPr>
          <w:rFonts w:ascii="Arial" w:eastAsia="Times New Roman" w:hAnsi="Arial" w:cs="Arial"/>
          <w:sz w:val="24"/>
          <w:szCs w:val="24"/>
          <w:lang w:eastAsia="es-CO"/>
        </w:rPr>
        <w:t xml:space="preserve">¡Más de </w:t>
      </w:r>
      <w:r w:rsidRPr="000F0C19">
        <w:rPr>
          <w:rFonts w:ascii="Arial" w:eastAsia="Times New Roman" w:hAnsi="Arial" w:cs="Arial"/>
          <w:b/>
          <w:sz w:val="24"/>
          <w:szCs w:val="24"/>
          <w:lang w:eastAsia="es-CO"/>
        </w:rPr>
        <w:t>340</w:t>
      </w:r>
      <w:r w:rsidRPr="002A3744">
        <w:rPr>
          <w:rFonts w:ascii="Arial" w:eastAsia="Times New Roman" w:hAnsi="Arial" w:cs="Arial"/>
          <w:sz w:val="24"/>
          <w:szCs w:val="24"/>
          <w:lang w:eastAsia="es-CO"/>
        </w:rPr>
        <w:t xml:space="preserve"> personas pajareando en simultaneo por todo el departamento reportando el mayor número de especies de aves para Caldas en un GBD!!!</w:t>
      </w:r>
    </w:p>
    <w:p w14:paraId="6D069572" w14:textId="77777777" w:rsidR="000F0C19" w:rsidRPr="005C4BC3" w:rsidRDefault="000F0C19" w:rsidP="00FD6742">
      <w:pPr>
        <w:jc w:val="both"/>
        <w:rPr>
          <w:rFonts w:ascii="Arial" w:hAnsi="Arial" w:cs="Arial"/>
          <w:b/>
          <w:bCs/>
          <w:sz w:val="24"/>
          <w:szCs w:val="24"/>
        </w:rPr>
      </w:pPr>
    </w:p>
    <w:p w14:paraId="4992B282" w14:textId="77777777" w:rsidR="00FD6742" w:rsidRDefault="00FD6742" w:rsidP="000F0C19">
      <w:pPr>
        <w:jc w:val="center"/>
        <w:rPr>
          <w:rFonts w:ascii="Arial" w:hAnsi="Arial" w:cs="Arial"/>
          <w:b/>
          <w:bCs/>
          <w:sz w:val="24"/>
          <w:szCs w:val="24"/>
        </w:rPr>
      </w:pPr>
      <w:r>
        <w:rPr>
          <w:rFonts w:ascii="Arial" w:hAnsi="Arial" w:cs="Arial"/>
          <w:b/>
          <w:bCs/>
          <w:noProof/>
          <w:sz w:val="24"/>
          <w:szCs w:val="24"/>
        </w:rPr>
        <w:drawing>
          <wp:inline distT="0" distB="0" distL="0" distR="0" wp14:anchorId="13E3A33C" wp14:editId="4500F513">
            <wp:extent cx="3135086" cy="2338054"/>
            <wp:effectExtent l="0" t="0" r="8255" b="5715"/>
            <wp:docPr id="338471517"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155037" cy="2352933"/>
                    </a:xfrm>
                    <a:prstGeom prst="rect">
                      <a:avLst/>
                    </a:prstGeom>
                    <a:noFill/>
                  </pic:spPr>
                </pic:pic>
              </a:graphicData>
            </a:graphic>
          </wp:inline>
        </w:drawing>
      </w:r>
    </w:p>
    <w:p w14:paraId="1BD70284" w14:textId="77777777" w:rsidR="00FD6742" w:rsidRPr="00D1641B" w:rsidRDefault="00FD6742" w:rsidP="00FD6742">
      <w:pPr>
        <w:jc w:val="both"/>
        <w:rPr>
          <w:rFonts w:ascii="Arial" w:hAnsi="Arial" w:cs="Arial"/>
          <w:b/>
          <w:bCs/>
          <w:sz w:val="24"/>
          <w:szCs w:val="24"/>
        </w:rPr>
      </w:pPr>
    </w:p>
    <w:p w14:paraId="2F1079CB" w14:textId="77777777" w:rsidR="0050540C" w:rsidRDefault="0050540C" w:rsidP="00FD6742">
      <w:pPr>
        <w:jc w:val="both"/>
        <w:rPr>
          <w:rFonts w:ascii="Arial" w:hAnsi="Arial" w:cs="Arial"/>
          <w:b/>
          <w:bCs/>
        </w:rPr>
      </w:pPr>
    </w:p>
    <w:p w14:paraId="4818B84A" w14:textId="77777777" w:rsidR="0050540C" w:rsidRDefault="0050540C" w:rsidP="00FD6742">
      <w:pPr>
        <w:jc w:val="both"/>
        <w:rPr>
          <w:rFonts w:ascii="Arial" w:hAnsi="Arial" w:cs="Arial"/>
          <w:b/>
          <w:bCs/>
        </w:rPr>
      </w:pPr>
    </w:p>
    <w:p w14:paraId="22883AE7" w14:textId="261D2B74" w:rsidR="00FD6742" w:rsidRPr="000C42DB" w:rsidRDefault="00FD6742" w:rsidP="00FD6742">
      <w:pPr>
        <w:jc w:val="both"/>
        <w:rPr>
          <w:rFonts w:ascii="Arial" w:hAnsi="Arial" w:cs="Arial"/>
          <w:b/>
          <w:bCs/>
        </w:rPr>
      </w:pPr>
      <w:r w:rsidRPr="000C42DB">
        <w:rPr>
          <w:rFonts w:ascii="Arial" w:hAnsi="Arial" w:cs="Arial"/>
          <w:b/>
          <w:bCs/>
        </w:rPr>
        <w:t>TURISMO ACCESIBLE</w:t>
      </w:r>
    </w:p>
    <w:p w14:paraId="666C8C18" w14:textId="77777777" w:rsidR="000F0C19" w:rsidRDefault="000F0C19" w:rsidP="00FD6742">
      <w:pPr>
        <w:jc w:val="both"/>
        <w:rPr>
          <w:rFonts w:ascii="Arial" w:hAnsi="Arial" w:cs="Arial"/>
          <w:sz w:val="24"/>
          <w:szCs w:val="24"/>
        </w:rPr>
      </w:pPr>
    </w:p>
    <w:p w14:paraId="1A4C6BEE" w14:textId="77777777" w:rsidR="00B5192D" w:rsidRDefault="00FD6742" w:rsidP="00FD6742">
      <w:pPr>
        <w:jc w:val="both"/>
        <w:rPr>
          <w:rFonts w:ascii="Arial" w:hAnsi="Arial" w:cs="Arial"/>
          <w:sz w:val="24"/>
          <w:szCs w:val="24"/>
        </w:rPr>
      </w:pPr>
      <w:r w:rsidRPr="005C4BC3">
        <w:rPr>
          <w:rFonts w:ascii="Arial" w:hAnsi="Arial" w:cs="Arial"/>
          <w:sz w:val="24"/>
          <w:szCs w:val="24"/>
        </w:rPr>
        <w:t>En el marco de la Política Pública de Discapacidad 2021</w:t>
      </w:r>
      <w:r w:rsidR="00B5192D">
        <w:rPr>
          <w:rFonts w:ascii="Arial" w:hAnsi="Arial" w:cs="Arial"/>
          <w:sz w:val="24"/>
          <w:szCs w:val="24"/>
        </w:rPr>
        <w:t xml:space="preserve">- </w:t>
      </w:r>
      <w:r w:rsidRPr="005C4BC3">
        <w:rPr>
          <w:rFonts w:ascii="Arial" w:hAnsi="Arial" w:cs="Arial"/>
          <w:sz w:val="24"/>
          <w:szCs w:val="24"/>
        </w:rPr>
        <w:t xml:space="preserve">2028, que está amparada en el Decreto 0611 de 2021 se </w:t>
      </w:r>
      <w:r w:rsidR="00B5192D">
        <w:rPr>
          <w:rFonts w:ascii="Arial" w:hAnsi="Arial" w:cs="Arial"/>
          <w:sz w:val="24"/>
          <w:szCs w:val="24"/>
        </w:rPr>
        <w:t>diseñaron</w:t>
      </w:r>
      <w:r w:rsidRPr="005C4BC3">
        <w:rPr>
          <w:rFonts w:ascii="Arial" w:hAnsi="Arial" w:cs="Arial"/>
          <w:sz w:val="24"/>
          <w:szCs w:val="24"/>
        </w:rPr>
        <w:t xml:space="preserve"> los siguientes planes por parte de las áreas de Turismo y Cultura: </w:t>
      </w:r>
    </w:p>
    <w:p w14:paraId="0FB21350" w14:textId="77777777" w:rsidR="00B5192D" w:rsidRDefault="00B5192D" w:rsidP="00FD6742">
      <w:pPr>
        <w:jc w:val="both"/>
        <w:rPr>
          <w:rFonts w:ascii="Arial" w:hAnsi="Arial" w:cs="Arial"/>
          <w:b/>
          <w:bCs/>
          <w:sz w:val="24"/>
          <w:szCs w:val="24"/>
        </w:rPr>
      </w:pPr>
    </w:p>
    <w:p w14:paraId="3C9B7A2C" w14:textId="2E52A65E" w:rsidR="007F0190" w:rsidRDefault="00FD6742" w:rsidP="00FD6742">
      <w:pPr>
        <w:jc w:val="both"/>
        <w:rPr>
          <w:rFonts w:ascii="Arial" w:hAnsi="Arial" w:cs="Arial"/>
          <w:sz w:val="24"/>
          <w:szCs w:val="24"/>
        </w:rPr>
      </w:pPr>
      <w:r w:rsidRPr="005C4BC3">
        <w:rPr>
          <w:rFonts w:ascii="Arial" w:hAnsi="Arial" w:cs="Arial"/>
          <w:b/>
          <w:bCs/>
          <w:sz w:val="24"/>
          <w:szCs w:val="24"/>
        </w:rPr>
        <w:t>1.</w:t>
      </w:r>
      <w:r w:rsidR="00B5192D">
        <w:rPr>
          <w:rFonts w:ascii="Arial" w:hAnsi="Arial" w:cs="Arial"/>
          <w:sz w:val="24"/>
          <w:szCs w:val="24"/>
        </w:rPr>
        <w:t xml:space="preserve"> </w:t>
      </w:r>
      <w:r w:rsidRPr="005C4BC3">
        <w:rPr>
          <w:rFonts w:ascii="Arial" w:hAnsi="Arial" w:cs="Arial"/>
          <w:sz w:val="24"/>
          <w:szCs w:val="24"/>
        </w:rPr>
        <w:t>Creación o fortalecimiento de emprendimientos turísticos o culturales que desarrollen alternativas dirigidas a las Personas con Discapacidad</w:t>
      </w:r>
      <w:r w:rsidR="00B5192D">
        <w:rPr>
          <w:rFonts w:ascii="Arial" w:hAnsi="Arial" w:cs="Arial"/>
          <w:sz w:val="24"/>
          <w:szCs w:val="24"/>
        </w:rPr>
        <w:t xml:space="preserve">. </w:t>
      </w:r>
    </w:p>
    <w:p w14:paraId="2B154B8A" w14:textId="77777777" w:rsidR="00B5192D" w:rsidRDefault="00B5192D" w:rsidP="00FD6742">
      <w:pPr>
        <w:jc w:val="both"/>
        <w:rPr>
          <w:rFonts w:ascii="Arial" w:hAnsi="Arial" w:cs="Arial"/>
          <w:b/>
          <w:bCs/>
          <w:sz w:val="24"/>
          <w:szCs w:val="24"/>
        </w:rPr>
      </w:pPr>
    </w:p>
    <w:p w14:paraId="3923638D" w14:textId="6A0807C5" w:rsidR="00B5192D" w:rsidRDefault="00FD6742" w:rsidP="00FD6742">
      <w:pPr>
        <w:jc w:val="both"/>
        <w:rPr>
          <w:rFonts w:ascii="Arial" w:hAnsi="Arial" w:cs="Arial"/>
          <w:sz w:val="24"/>
          <w:szCs w:val="24"/>
        </w:rPr>
      </w:pPr>
      <w:r w:rsidRPr="005C4BC3">
        <w:rPr>
          <w:rFonts w:ascii="Arial" w:hAnsi="Arial" w:cs="Arial"/>
          <w:b/>
          <w:bCs/>
          <w:sz w:val="24"/>
          <w:szCs w:val="24"/>
        </w:rPr>
        <w:t>2.</w:t>
      </w:r>
      <w:r w:rsidR="00B5192D">
        <w:rPr>
          <w:rFonts w:ascii="Arial" w:hAnsi="Arial" w:cs="Arial"/>
          <w:sz w:val="24"/>
          <w:szCs w:val="24"/>
        </w:rPr>
        <w:t xml:space="preserve"> </w:t>
      </w:r>
      <w:r w:rsidRPr="005C4BC3">
        <w:rPr>
          <w:rFonts w:ascii="Arial" w:hAnsi="Arial" w:cs="Arial"/>
          <w:sz w:val="24"/>
          <w:szCs w:val="24"/>
        </w:rPr>
        <w:t>Programa de mejoramiento de la accesibilidad tanto física como de formación al personal, en los escenarios turísticos administrados por la Alcaldía de Manizales</w:t>
      </w:r>
      <w:r w:rsidR="00B5192D">
        <w:rPr>
          <w:rFonts w:ascii="Arial" w:hAnsi="Arial" w:cs="Arial"/>
          <w:sz w:val="24"/>
          <w:szCs w:val="24"/>
        </w:rPr>
        <w:t xml:space="preserve">. </w:t>
      </w:r>
    </w:p>
    <w:p w14:paraId="5CF35130" w14:textId="77777777" w:rsidR="00B5192D" w:rsidRDefault="00B5192D" w:rsidP="00FD6742">
      <w:pPr>
        <w:jc w:val="both"/>
        <w:rPr>
          <w:rFonts w:ascii="Arial" w:hAnsi="Arial" w:cs="Arial"/>
          <w:b/>
          <w:bCs/>
          <w:sz w:val="24"/>
          <w:szCs w:val="24"/>
        </w:rPr>
      </w:pPr>
    </w:p>
    <w:p w14:paraId="5F486531" w14:textId="12693AF8" w:rsidR="00FD6742" w:rsidRDefault="00FD6742" w:rsidP="00FD6742">
      <w:pPr>
        <w:jc w:val="both"/>
        <w:rPr>
          <w:rFonts w:ascii="Arial" w:hAnsi="Arial" w:cs="Arial"/>
          <w:sz w:val="24"/>
          <w:szCs w:val="24"/>
        </w:rPr>
      </w:pPr>
      <w:r w:rsidRPr="005C4BC3">
        <w:rPr>
          <w:rFonts w:ascii="Arial" w:hAnsi="Arial" w:cs="Arial"/>
          <w:b/>
          <w:bCs/>
          <w:sz w:val="24"/>
          <w:szCs w:val="24"/>
        </w:rPr>
        <w:t>3</w:t>
      </w:r>
      <w:r w:rsidRPr="005C4BC3">
        <w:rPr>
          <w:rFonts w:ascii="Arial" w:hAnsi="Arial" w:cs="Arial"/>
          <w:sz w:val="24"/>
          <w:szCs w:val="24"/>
        </w:rPr>
        <w:t>.</w:t>
      </w:r>
      <w:r w:rsidR="00B5192D">
        <w:rPr>
          <w:rFonts w:ascii="Arial" w:hAnsi="Arial" w:cs="Arial"/>
          <w:sz w:val="24"/>
          <w:szCs w:val="24"/>
        </w:rPr>
        <w:t xml:space="preserve"> </w:t>
      </w:r>
      <w:r w:rsidRPr="005C4BC3">
        <w:rPr>
          <w:rFonts w:ascii="Arial" w:hAnsi="Arial" w:cs="Arial"/>
          <w:sz w:val="24"/>
          <w:szCs w:val="24"/>
        </w:rPr>
        <w:t>Programa de promoción de espacios turísticos para Personas con Discapacidad, familiares y/o cuidadores desde las premisas de un turismo accesible</w:t>
      </w:r>
      <w:r w:rsidR="00B5192D">
        <w:rPr>
          <w:rFonts w:ascii="Arial" w:hAnsi="Arial" w:cs="Arial"/>
          <w:sz w:val="24"/>
          <w:szCs w:val="24"/>
        </w:rPr>
        <w:t>.</w:t>
      </w:r>
    </w:p>
    <w:p w14:paraId="72A1B33E" w14:textId="77777777" w:rsidR="0050540C" w:rsidRDefault="0050540C" w:rsidP="00FD6742">
      <w:pPr>
        <w:rPr>
          <w:rFonts w:ascii="Arial" w:hAnsi="Arial" w:cs="Arial"/>
          <w:b/>
          <w:bCs/>
          <w:sz w:val="24"/>
          <w:szCs w:val="24"/>
        </w:rPr>
      </w:pPr>
    </w:p>
    <w:p w14:paraId="2D0184DC" w14:textId="77777777" w:rsidR="0050540C" w:rsidRDefault="0050540C" w:rsidP="00FD6742">
      <w:pPr>
        <w:rPr>
          <w:rFonts w:ascii="Arial" w:hAnsi="Arial" w:cs="Arial"/>
          <w:b/>
          <w:bCs/>
          <w:sz w:val="24"/>
          <w:szCs w:val="24"/>
        </w:rPr>
      </w:pPr>
    </w:p>
    <w:p w14:paraId="6355FC85" w14:textId="40663B66" w:rsidR="00B5192D" w:rsidRDefault="00FD6742" w:rsidP="00FD6742">
      <w:pPr>
        <w:rPr>
          <w:rFonts w:ascii="Arial" w:hAnsi="Arial" w:cs="Arial"/>
          <w:b/>
          <w:bCs/>
          <w:sz w:val="24"/>
          <w:szCs w:val="24"/>
        </w:rPr>
      </w:pPr>
      <w:r w:rsidRPr="005C4BC3">
        <w:rPr>
          <w:rFonts w:ascii="Arial" w:hAnsi="Arial" w:cs="Arial"/>
          <w:b/>
          <w:bCs/>
          <w:sz w:val="24"/>
          <w:szCs w:val="24"/>
        </w:rPr>
        <w:t xml:space="preserve">Apoyo al </w:t>
      </w:r>
      <w:r w:rsidR="00B5192D">
        <w:rPr>
          <w:rFonts w:ascii="Arial" w:hAnsi="Arial" w:cs="Arial"/>
          <w:b/>
          <w:bCs/>
          <w:sz w:val="24"/>
          <w:szCs w:val="24"/>
        </w:rPr>
        <w:t>V</w:t>
      </w:r>
      <w:r w:rsidRPr="005C4BC3">
        <w:rPr>
          <w:rFonts w:ascii="Arial" w:hAnsi="Arial" w:cs="Arial"/>
          <w:b/>
          <w:bCs/>
          <w:sz w:val="24"/>
          <w:szCs w:val="24"/>
        </w:rPr>
        <w:t xml:space="preserve">iceministerio de </w:t>
      </w:r>
      <w:r w:rsidR="00B5192D">
        <w:rPr>
          <w:rFonts w:ascii="Arial" w:hAnsi="Arial" w:cs="Arial"/>
          <w:b/>
          <w:bCs/>
          <w:sz w:val="24"/>
          <w:szCs w:val="24"/>
        </w:rPr>
        <w:t>T</w:t>
      </w:r>
      <w:r w:rsidRPr="005C4BC3">
        <w:rPr>
          <w:rFonts w:ascii="Arial" w:hAnsi="Arial" w:cs="Arial"/>
          <w:b/>
          <w:bCs/>
          <w:sz w:val="24"/>
          <w:szCs w:val="24"/>
        </w:rPr>
        <w:t>urismo en la realización de:</w:t>
      </w:r>
    </w:p>
    <w:p w14:paraId="775EE842" w14:textId="04238FF2" w:rsidR="00FD6742" w:rsidRPr="005C4BC3" w:rsidRDefault="00FD6742" w:rsidP="00FD6742">
      <w:pPr>
        <w:rPr>
          <w:rFonts w:ascii="Arial" w:hAnsi="Arial" w:cs="Arial"/>
          <w:b/>
          <w:bCs/>
          <w:sz w:val="24"/>
          <w:szCs w:val="24"/>
        </w:rPr>
      </w:pPr>
      <w:r w:rsidRPr="005C4BC3">
        <w:rPr>
          <w:rFonts w:ascii="Arial" w:hAnsi="Arial" w:cs="Arial"/>
          <w:b/>
          <w:bCs/>
          <w:sz w:val="24"/>
          <w:szCs w:val="24"/>
        </w:rPr>
        <w:t xml:space="preserve">  </w:t>
      </w:r>
    </w:p>
    <w:p w14:paraId="0F01158E" w14:textId="77777777" w:rsidR="00FD6742" w:rsidRPr="005C4BC3" w:rsidRDefault="00FD6742" w:rsidP="002425DE">
      <w:pPr>
        <w:pStyle w:val="Prrafodelista"/>
        <w:numPr>
          <w:ilvl w:val="0"/>
          <w:numId w:val="8"/>
        </w:numPr>
        <w:suppressAutoHyphens w:val="0"/>
        <w:contextualSpacing/>
        <w:rPr>
          <w:rFonts w:ascii="Arial" w:hAnsi="Arial" w:cs="Arial"/>
        </w:rPr>
      </w:pPr>
      <w:r w:rsidRPr="005C4BC3">
        <w:rPr>
          <w:rFonts w:ascii="Arial" w:hAnsi="Arial" w:cs="Arial"/>
        </w:rPr>
        <w:t xml:space="preserve">Encuentro Nacional “Destino: Colombia Responsable”: </w:t>
      </w:r>
      <w:r w:rsidRPr="005C4BC3">
        <w:rPr>
          <w:rFonts w:ascii="Arial" w:hAnsi="Arial" w:cs="Arial"/>
          <w:color w:val="111111"/>
          <w:shd w:val="clear" w:color="auto" w:fill="FFFFFF"/>
        </w:rPr>
        <w:t>La ciudad participó con 10 experiencias que fueron conocidas por operadores de todo el Eje Cafetero.</w:t>
      </w:r>
    </w:p>
    <w:p w14:paraId="37A49984" w14:textId="77777777" w:rsidR="00FD6742" w:rsidRPr="005C4BC3" w:rsidRDefault="00FD6742" w:rsidP="002425DE">
      <w:pPr>
        <w:pStyle w:val="Prrafodelista"/>
        <w:numPr>
          <w:ilvl w:val="0"/>
          <w:numId w:val="8"/>
        </w:numPr>
        <w:suppressAutoHyphens w:val="0"/>
        <w:contextualSpacing/>
        <w:rPr>
          <w:rFonts w:ascii="Arial" w:hAnsi="Arial" w:cs="Arial"/>
        </w:rPr>
      </w:pPr>
      <w:r w:rsidRPr="005C4BC3">
        <w:rPr>
          <w:rFonts w:ascii="Arial" w:hAnsi="Arial" w:cs="Arial"/>
        </w:rPr>
        <w:t>Lanzamiento de la nueva marca País: "Colombia el país de la Belleza"</w:t>
      </w:r>
    </w:p>
    <w:p w14:paraId="40A227E2" w14:textId="77777777" w:rsidR="00FD6742" w:rsidRDefault="00FD6742" w:rsidP="00FD6742">
      <w:pPr>
        <w:jc w:val="both"/>
        <w:rPr>
          <w:rFonts w:ascii="Arial" w:hAnsi="Arial" w:cs="Arial"/>
          <w:b/>
          <w:bCs/>
          <w:color w:val="7030A0"/>
          <w:sz w:val="24"/>
          <w:szCs w:val="24"/>
        </w:rPr>
      </w:pPr>
    </w:p>
    <w:p w14:paraId="27E0D528" w14:textId="77777777" w:rsidR="00FD6742" w:rsidRDefault="00FD6742" w:rsidP="00FD6742">
      <w:pPr>
        <w:jc w:val="center"/>
        <w:rPr>
          <w:rFonts w:ascii="Arial" w:hAnsi="Arial" w:cs="Arial"/>
          <w:b/>
          <w:bCs/>
          <w:noProof/>
          <w:color w:val="7030A0"/>
          <w:sz w:val="24"/>
          <w:szCs w:val="24"/>
        </w:rPr>
      </w:pPr>
      <w:r>
        <w:rPr>
          <w:rFonts w:ascii="Arial" w:hAnsi="Arial" w:cs="Arial"/>
          <w:b/>
          <w:bCs/>
          <w:noProof/>
          <w:color w:val="7030A0"/>
          <w:sz w:val="24"/>
          <w:szCs w:val="24"/>
        </w:rPr>
        <w:drawing>
          <wp:inline distT="0" distB="0" distL="0" distR="0" wp14:anchorId="7630A180" wp14:editId="26D57DDC">
            <wp:extent cx="3091543" cy="1557538"/>
            <wp:effectExtent l="0" t="0" r="0" b="5080"/>
            <wp:docPr id="1567261960"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095562" cy="1559563"/>
                    </a:xfrm>
                    <a:prstGeom prst="rect">
                      <a:avLst/>
                    </a:prstGeom>
                    <a:noFill/>
                  </pic:spPr>
                </pic:pic>
              </a:graphicData>
            </a:graphic>
          </wp:inline>
        </w:drawing>
      </w:r>
      <w:r>
        <w:rPr>
          <w:rFonts w:ascii="Arial" w:hAnsi="Arial" w:cs="Arial"/>
          <w:b/>
          <w:bCs/>
          <w:noProof/>
          <w:color w:val="7030A0"/>
          <w:sz w:val="24"/>
          <w:szCs w:val="24"/>
        </w:rPr>
        <w:t xml:space="preserve"> </w:t>
      </w:r>
      <w:r>
        <w:rPr>
          <w:rFonts w:ascii="Arial" w:hAnsi="Arial" w:cs="Arial"/>
          <w:b/>
          <w:bCs/>
          <w:noProof/>
          <w:color w:val="7030A0"/>
          <w:sz w:val="24"/>
          <w:szCs w:val="24"/>
        </w:rPr>
        <w:drawing>
          <wp:inline distT="0" distB="0" distL="0" distR="0" wp14:anchorId="0EFFC6D5" wp14:editId="4ED733DE">
            <wp:extent cx="2046514" cy="1533589"/>
            <wp:effectExtent l="0" t="0" r="0" b="0"/>
            <wp:docPr id="2112048775"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055431" cy="1540271"/>
                    </a:xfrm>
                    <a:prstGeom prst="rect">
                      <a:avLst/>
                    </a:prstGeom>
                    <a:noFill/>
                  </pic:spPr>
                </pic:pic>
              </a:graphicData>
            </a:graphic>
          </wp:inline>
        </w:drawing>
      </w:r>
    </w:p>
    <w:p w14:paraId="775E2104" w14:textId="77777777" w:rsidR="00FD6742" w:rsidRDefault="00FD6742" w:rsidP="00FD6742">
      <w:pPr>
        <w:jc w:val="center"/>
        <w:rPr>
          <w:rFonts w:ascii="Arial" w:hAnsi="Arial" w:cs="Arial"/>
          <w:b/>
          <w:bCs/>
          <w:noProof/>
          <w:color w:val="7030A0"/>
          <w:sz w:val="24"/>
          <w:szCs w:val="24"/>
        </w:rPr>
      </w:pPr>
    </w:p>
    <w:p w14:paraId="71258D36" w14:textId="77777777" w:rsidR="00FD6742" w:rsidRDefault="00FD6742" w:rsidP="00FD6742">
      <w:pPr>
        <w:jc w:val="center"/>
        <w:rPr>
          <w:rFonts w:ascii="Arial" w:hAnsi="Arial" w:cs="Arial"/>
          <w:b/>
          <w:bCs/>
          <w:color w:val="7030A0"/>
          <w:sz w:val="24"/>
          <w:szCs w:val="24"/>
        </w:rPr>
      </w:pPr>
      <w:r>
        <w:rPr>
          <w:rFonts w:ascii="Arial" w:hAnsi="Arial" w:cs="Arial"/>
          <w:b/>
          <w:bCs/>
          <w:noProof/>
          <w:color w:val="7030A0"/>
          <w:sz w:val="24"/>
          <w:szCs w:val="24"/>
        </w:rPr>
        <w:drawing>
          <wp:inline distT="0" distB="0" distL="0" distR="0" wp14:anchorId="71950B2F" wp14:editId="3B445474">
            <wp:extent cx="4071257" cy="2649702"/>
            <wp:effectExtent l="0" t="0" r="5715" b="0"/>
            <wp:docPr id="1285319047"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142537" cy="2696093"/>
                    </a:xfrm>
                    <a:prstGeom prst="rect">
                      <a:avLst/>
                    </a:prstGeom>
                    <a:noFill/>
                  </pic:spPr>
                </pic:pic>
              </a:graphicData>
            </a:graphic>
          </wp:inline>
        </w:drawing>
      </w:r>
    </w:p>
    <w:p w14:paraId="48A74D13" w14:textId="77777777" w:rsidR="00FD6742" w:rsidRDefault="00FD6742" w:rsidP="00FD6742">
      <w:pPr>
        <w:jc w:val="center"/>
        <w:rPr>
          <w:rFonts w:ascii="Arial" w:hAnsi="Arial" w:cs="Arial"/>
          <w:b/>
          <w:bCs/>
          <w:color w:val="7030A0"/>
          <w:sz w:val="24"/>
          <w:szCs w:val="24"/>
        </w:rPr>
      </w:pPr>
    </w:p>
    <w:p w14:paraId="37C0583D" w14:textId="77777777" w:rsidR="007F0190" w:rsidRDefault="007F0190" w:rsidP="00FD6742">
      <w:pPr>
        <w:jc w:val="both"/>
        <w:rPr>
          <w:rFonts w:ascii="Arial" w:hAnsi="Arial" w:cs="Arial"/>
          <w:b/>
          <w:bCs/>
          <w:sz w:val="24"/>
          <w:szCs w:val="24"/>
        </w:rPr>
      </w:pPr>
    </w:p>
    <w:p w14:paraId="370A9F74" w14:textId="63F19155" w:rsidR="00FD6742" w:rsidRDefault="00FD6742" w:rsidP="00FD6742">
      <w:pPr>
        <w:jc w:val="both"/>
        <w:rPr>
          <w:rFonts w:ascii="Arial" w:hAnsi="Arial" w:cs="Arial"/>
          <w:b/>
          <w:bCs/>
          <w:sz w:val="24"/>
          <w:szCs w:val="24"/>
        </w:rPr>
      </w:pPr>
      <w:r w:rsidRPr="004B325C">
        <w:rPr>
          <w:rFonts w:ascii="Arial" w:hAnsi="Arial" w:cs="Arial"/>
          <w:b/>
          <w:bCs/>
          <w:sz w:val="24"/>
          <w:szCs w:val="24"/>
        </w:rPr>
        <w:t>ENCUENTRO NACIONAL DE TURISMO RESPONSABLE</w:t>
      </w:r>
      <w:r w:rsidR="00E96FE7">
        <w:rPr>
          <w:rFonts w:ascii="Arial" w:hAnsi="Arial" w:cs="Arial"/>
          <w:b/>
          <w:bCs/>
          <w:sz w:val="24"/>
          <w:szCs w:val="24"/>
        </w:rPr>
        <w:t xml:space="preserve"> –</w:t>
      </w:r>
      <w:r w:rsidR="00B5192D">
        <w:rPr>
          <w:rFonts w:ascii="Arial" w:hAnsi="Arial" w:cs="Arial"/>
          <w:b/>
          <w:bCs/>
          <w:sz w:val="24"/>
          <w:szCs w:val="24"/>
        </w:rPr>
        <w:t xml:space="preserve"> </w:t>
      </w:r>
      <w:r w:rsidRPr="004B325C">
        <w:rPr>
          <w:rFonts w:ascii="Arial" w:hAnsi="Arial" w:cs="Arial"/>
          <w:b/>
          <w:bCs/>
          <w:sz w:val="24"/>
          <w:szCs w:val="24"/>
        </w:rPr>
        <w:t>VICE</w:t>
      </w:r>
      <w:r w:rsidR="00E96FE7">
        <w:rPr>
          <w:rFonts w:ascii="Arial" w:hAnsi="Arial" w:cs="Arial"/>
          <w:b/>
          <w:bCs/>
          <w:sz w:val="24"/>
          <w:szCs w:val="24"/>
        </w:rPr>
        <w:t xml:space="preserve">MINISTERIO DE </w:t>
      </w:r>
      <w:r w:rsidRPr="004B325C">
        <w:rPr>
          <w:rFonts w:ascii="Arial" w:hAnsi="Arial" w:cs="Arial"/>
          <w:b/>
          <w:bCs/>
          <w:sz w:val="24"/>
          <w:szCs w:val="24"/>
        </w:rPr>
        <w:t>TURISMO RECINTO DEL PENSAMIENTO</w:t>
      </w:r>
    </w:p>
    <w:p w14:paraId="2D9407E6" w14:textId="77777777" w:rsidR="00FD6742" w:rsidRDefault="00FD6742" w:rsidP="00FD6742">
      <w:pPr>
        <w:jc w:val="both"/>
        <w:rPr>
          <w:rFonts w:ascii="Arial" w:hAnsi="Arial" w:cs="Arial"/>
          <w:b/>
          <w:bCs/>
          <w:sz w:val="24"/>
          <w:szCs w:val="24"/>
        </w:rPr>
      </w:pPr>
    </w:p>
    <w:p w14:paraId="22FFC578" w14:textId="3BC50940" w:rsidR="00FD6742" w:rsidRPr="004B325C" w:rsidRDefault="00FD6742" w:rsidP="00B5192D">
      <w:pPr>
        <w:jc w:val="center"/>
        <w:rPr>
          <w:rFonts w:ascii="Arial" w:hAnsi="Arial" w:cs="Arial"/>
          <w:b/>
          <w:bCs/>
          <w:sz w:val="24"/>
          <w:szCs w:val="24"/>
        </w:rPr>
      </w:pPr>
      <w:r>
        <w:rPr>
          <w:rFonts w:ascii="Arial" w:hAnsi="Arial" w:cs="Arial"/>
          <w:b/>
          <w:bCs/>
          <w:noProof/>
          <w:sz w:val="24"/>
          <w:szCs w:val="24"/>
        </w:rPr>
        <w:drawing>
          <wp:inline distT="0" distB="0" distL="0" distR="0" wp14:anchorId="5357A34E" wp14:editId="129A72A2">
            <wp:extent cx="1752600" cy="2307423"/>
            <wp:effectExtent l="0" t="0" r="0" b="0"/>
            <wp:docPr id="60725791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758480" cy="2315165"/>
                    </a:xfrm>
                    <a:prstGeom prst="rect">
                      <a:avLst/>
                    </a:prstGeom>
                    <a:noFill/>
                  </pic:spPr>
                </pic:pic>
              </a:graphicData>
            </a:graphic>
          </wp:inline>
        </w:drawing>
      </w:r>
    </w:p>
    <w:p w14:paraId="1F117791" w14:textId="77777777" w:rsidR="00B5192D" w:rsidRDefault="00FD6742" w:rsidP="00FD6742">
      <w:pPr>
        <w:jc w:val="both"/>
        <w:rPr>
          <w:rFonts w:ascii="Arial" w:hAnsi="Arial" w:cs="Arial"/>
          <w:b/>
          <w:bCs/>
          <w:sz w:val="24"/>
          <w:szCs w:val="24"/>
        </w:rPr>
      </w:pPr>
      <w:r w:rsidRPr="004B325C">
        <w:rPr>
          <w:rFonts w:ascii="Arial" w:hAnsi="Arial" w:cs="Arial"/>
          <w:b/>
          <w:bCs/>
          <w:sz w:val="24"/>
          <w:szCs w:val="24"/>
        </w:rPr>
        <w:lastRenderedPageBreak/>
        <w:t>PORTAFOLIO DE SERVICIOS TURÍSTICOS</w:t>
      </w:r>
    </w:p>
    <w:p w14:paraId="4E9F96A2" w14:textId="3C0175D0" w:rsidR="00FD6742" w:rsidRDefault="00FD6742" w:rsidP="00FD6742">
      <w:pPr>
        <w:jc w:val="both"/>
        <w:rPr>
          <w:rFonts w:ascii="Arial" w:hAnsi="Arial" w:cs="Arial"/>
          <w:b/>
          <w:bCs/>
          <w:sz w:val="24"/>
          <w:szCs w:val="24"/>
        </w:rPr>
      </w:pPr>
      <w:r w:rsidRPr="004B325C">
        <w:rPr>
          <w:rFonts w:ascii="Arial" w:hAnsi="Arial" w:cs="Arial"/>
          <w:b/>
          <w:bCs/>
          <w:sz w:val="24"/>
          <w:szCs w:val="24"/>
        </w:rPr>
        <w:t xml:space="preserve"> </w:t>
      </w:r>
    </w:p>
    <w:tbl>
      <w:tblPr>
        <w:tblW w:w="9591" w:type="dxa"/>
        <w:tblCellMar>
          <w:left w:w="70" w:type="dxa"/>
          <w:right w:w="70" w:type="dxa"/>
        </w:tblCellMar>
        <w:tblLook w:val="04A0" w:firstRow="1" w:lastRow="0" w:firstColumn="1" w:lastColumn="0" w:noHBand="0" w:noVBand="1"/>
      </w:tblPr>
      <w:tblGrid>
        <w:gridCol w:w="1550"/>
        <w:gridCol w:w="8041"/>
      </w:tblGrid>
      <w:tr w:rsidR="00FD6742" w:rsidRPr="004D384B" w14:paraId="117F3124" w14:textId="77777777" w:rsidTr="00FD6742">
        <w:trPr>
          <w:trHeight w:val="237"/>
        </w:trPr>
        <w:tc>
          <w:tcPr>
            <w:tcW w:w="1550" w:type="dxa"/>
            <w:tcBorders>
              <w:top w:val="single" w:sz="8" w:space="0" w:color="000000"/>
              <w:left w:val="single" w:sz="8" w:space="0" w:color="000000"/>
              <w:bottom w:val="single" w:sz="8" w:space="0" w:color="000000"/>
              <w:right w:val="single" w:sz="8" w:space="0" w:color="000000"/>
            </w:tcBorders>
            <w:shd w:val="clear" w:color="auto" w:fill="7030A0"/>
            <w:vAlign w:val="center"/>
            <w:hideMark/>
          </w:tcPr>
          <w:p w14:paraId="5B629386" w14:textId="77777777" w:rsidR="00FD6742" w:rsidRPr="004D384B" w:rsidRDefault="00FD6742" w:rsidP="00FD6742">
            <w:pPr>
              <w:jc w:val="center"/>
              <w:rPr>
                <w:rFonts w:ascii="Arial" w:eastAsia="Times New Roman" w:hAnsi="Arial" w:cs="Arial"/>
                <w:b/>
                <w:bCs/>
                <w:color w:val="FFFFFF"/>
                <w:sz w:val="20"/>
                <w:szCs w:val="20"/>
                <w:lang w:eastAsia="es-ES"/>
              </w:rPr>
            </w:pPr>
            <w:r w:rsidRPr="004D384B">
              <w:rPr>
                <w:rFonts w:ascii="Arial" w:eastAsia="Times New Roman" w:hAnsi="Arial" w:cs="Arial"/>
                <w:b/>
                <w:bCs/>
                <w:color w:val="FFFFFF"/>
                <w:sz w:val="20"/>
                <w:szCs w:val="20"/>
                <w:lang w:eastAsia="es-ES"/>
              </w:rPr>
              <w:t>ÍTEM</w:t>
            </w:r>
          </w:p>
        </w:tc>
        <w:tc>
          <w:tcPr>
            <w:tcW w:w="8041" w:type="dxa"/>
            <w:tcBorders>
              <w:top w:val="single" w:sz="8" w:space="0" w:color="000000"/>
              <w:left w:val="nil"/>
              <w:bottom w:val="single" w:sz="8" w:space="0" w:color="000000"/>
              <w:right w:val="single" w:sz="8" w:space="0" w:color="000000"/>
            </w:tcBorders>
            <w:shd w:val="clear" w:color="auto" w:fill="7030A0"/>
            <w:vAlign w:val="center"/>
            <w:hideMark/>
          </w:tcPr>
          <w:p w14:paraId="6FC2713D" w14:textId="77777777" w:rsidR="00FD6742" w:rsidRPr="004D384B" w:rsidRDefault="00FD6742" w:rsidP="00FD6742">
            <w:pPr>
              <w:jc w:val="center"/>
              <w:rPr>
                <w:rFonts w:ascii="Arial" w:eastAsia="Times New Roman" w:hAnsi="Arial" w:cs="Arial"/>
                <w:b/>
                <w:bCs/>
                <w:color w:val="FFFFFF"/>
                <w:sz w:val="20"/>
                <w:szCs w:val="20"/>
                <w:lang w:eastAsia="es-ES"/>
              </w:rPr>
            </w:pPr>
            <w:r w:rsidRPr="004D384B">
              <w:rPr>
                <w:rFonts w:ascii="Arial" w:eastAsia="Times New Roman" w:hAnsi="Arial" w:cs="Arial"/>
                <w:b/>
                <w:bCs/>
                <w:color w:val="FFFFFF"/>
                <w:sz w:val="20"/>
                <w:szCs w:val="20"/>
                <w:lang w:eastAsia="es-ES"/>
              </w:rPr>
              <w:t>DESCRIPCIÓN</w:t>
            </w:r>
          </w:p>
        </w:tc>
      </w:tr>
      <w:tr w:rsidR="00FD6742" w:rsidRPr="004D384B" w14:paraId="0DFBE9D0" w14:textId="77777777" w:rsidTr="00FD6742">
        <w:trPr>
          <w:trHeight w:val="1188"/>
        </w:trPr>
        <w:tc>
          <w:tcPr>
            <w:tcW w:w="1550" w:type="dxa"/>
            <w:tcBorders>
              <w:top w:val="nil"/>
              <w:left w:val="single" w:sz="8" w:space="0" w:color="000000"/>
              <w:bottom w:val="single" w:sz="4" w:space="0" w:color="000000"/>
              <w:right w:val="nil"/>
            </w:tcBorders>
            <w:shd w:val="clear" w:color="D9D2E9" w:fill="D9D2E9"/>
            <w:vAlign w:val="center"/>
            <w:hideMark/>
          </w:tcPr>
          <w:p w14:paraId="578CEED8" w14:textId="77777777" w:rsidR="00FD6742" w:rsidRPr="004D384B" w:rsidRDefault="00FD6742" w:rsidP="00FD6742">
            <w:pPr>
              <w:jc w:val="both"/>
              <w:rPr>
                <w:rFonts w:ascii="Arial" w:eastAsia="Times New Roman" w:hAnsi="Arial" w:cs="Arial"/>
                <w:color w:val="000000"/>
                <w:sz w:val="20"/>
                <w:szCs w:val="20"/>
                <w:lang w:eastAsia="es-ES"/>
              </w:rPr>
            </w:pPr>
            <w:r w:rsidRPr="004D384B">
              <w:rPr>
                <w:rFonts w:ascii="Arial" w:eastAsia="Times New Roman" w:hAnsi="Arial" w:cs="Arial"/>
                <w:color w:val="000000"/>
                <w:sz w:val="20"/>
                <w:szCs w:val="20"/>
                <w:lang w:eastAsia="es-ES"/>
              </w:rPr>
              <w:t>Actividades importantes</w:t>
            </w:r>
          </w:p>
        </w:tc>
        <w:tc>
          <w:tcPr>
            <w:tcW w:w="8041" w:type="dxa"/>
            <w:tcBorders>
              <w:top w:val="nil"/>
              <w:left w:val="single" w:sz="8" w:space="0" w:color="000000"/>
              <w:bottom w:val="single" w:sz="4" w:space="0" w:color="000000"/>
              <w:right w:val="single" w:sz="8" w:space="0" w:color="000000"/>
            </w:tcBorders>
            <w:shd w:val="clear" w:color="auto" w:fill="auto"/>
            <w:vAlign w:val="center"/>
            <w:hideMark/>
          </w:tcPr>
          <w:p w14:paraId="54B3BA38" w14:textId="2A343865" w:rsidR="00FD6742" w:rsidRPr="004D384B" w:rsidRDefault="00FD6742" w:rsidP="00FD6742">
            <w:pPr>
              <w:jc w:val="both"/>
              <w:rPr>
                <w:rFonts w:ascii="Arial" w:eastAsia="Times New Roman" w:hAnsi="Arial" w:cs="Arial"/>
                <w:color w:val="000000"/>
                <w:sz w:val="20"/>
                <w:szCs w:val="20"/>
                <w:lang w:eastAsia="es-ES"/>
              </w:rPr>
            </w:pPr>
            <w:r w:rsidRPr="004D384B">
              <w:rPr>
                <w:rFonts w:ascii="Arial" w:eastAsia="Times New Roman" w:hAnsi="Arial" w:cs="Arial"/>
                <w:color w:val="000000"/>
                <w:sz w:val="20"/>
                <w:szCs w:val="20"/>
                <w:lang w:eastAsia="es-ES"/>
              </w:rPr>
              <w:t>Diseño, construcción y promoción de un portafolio de productos y servicios turísticos de Manizales, el cual reúne la actividad de 90 prestadores de servicios turísticos y 40 atractivos/lugares en el área urbana y el casco rural de Manizales, este ejercicio fue realizado para demostrar que Manizales es más que el Nevado del Ru</w:t>
            </w:r>
            <w:r w:rsidR="00B5192D">
              <w:rPr>
                <w:rFonts w:ascii="Arial" w:eastAsia="Times New Roman" w:hAnsi="Arial" w:cs="Arial"/>
                <w:color w:val="000000"/>
                <w:sz w:val="20"/>
                <w:szCs w:val="20"/>
                <w:lang w:eastAsia="es-ES"/>
              </w:rPr>
              <w:t>i</w:t>
            </w:r>
            <w:r w:rsidRPr="004D384B">
              <w:rPr>
                <w:rFonts w:ascii="Arial" w:eastAsia="Times New Roman" w:hAnsi="Arial" w:cs="Arial"/>
                <w:color w:val="000000"/>
                <w:sz w:val="20"/>
                <w:szCs w:val="20"/>
                <w:lang w:eastAsia="es-ES"/>
              </w:rPr>
              <w:t>z</w:t>
            </w:r>
          </w:p>
        </w:tc>
      </w:tr>
      <w:tr w:rsidR="00FD6742" w:rsidRPr="004D384B" w14:paraId="63ED9684" w14:textId="77777777" w:rsidTr="00FD6742">
        <w:trPr>
          <w:trHeight w:val="950"/>
        </w:trPr>
        <w:tc>
          <w:tcPr>
            <w:tcW w:w="1550" w:type="dxa"/>
            <w:tcBorders>
              <w:top w:val="nil"/>
              <w:left w:val="single" w:sz="8" w:space="0" w:color="000000"/>
              <w:bottom w:val="single" w:sz="4" w:space="0" w:color="000000"/>
              <w:right w:val="nil"/>
            </w:tcBorders>
            <w:shd w:val="clear" w:color="D9D2E9" w:fill="D9D2E9"/>
            <w:vAlign w:val="center"/>
            <w:hideMark/>
          </w:tcPr>
          <w:p w14:paraId="14458085" w14:textId="1537B9B1" w:rsidR="00FD6742" w:rsidRPr="004D384B" w:rsidRDefault="00FD6742" w:rsidP="00FD6742">
            <w:pPr>
              <w:jc w:val="both"/>
              <w:rPr>
                <w:rFonts w:ascii="Arial" w:eastAsia="Times New Roman" w:hAnsi="Arial" w:cs="Arial"/>
                <w:color w:val="000000"/>
                <w:sz w:val="20"/>
                <w:szCs w:val="20"/>
                <w:lang w:eastAsia="es-ES"/>
              </w:rPr>
            </w:pPr>
            <w:r w:rsidRPr="004D384B">
              <w:rPr>
                <w:rFonts w:ascii="Arial" w:eastAsia="Times New Roman" w:hAnsi="Arial" w:cs="Arial"/>
                <w:color w:val="000000"/>
                <w:sz w:val="20"/>
                <w:szCs w:val="20"/>
                <w:lang w:eastAsia="es-ES"/>
              </w:rPr>
              <w:t>Número de Beneficiarios</w:t>
            </w:r>
          </w:p>
        </w:tc>
        <w:tc>
          <w:tcPr>
            <w:tcW w:w="8041" w:type="dxa"/>
            <w:tcBorders>
              <w:top w:val="nil"/>
              <w:left w:val="single" w:sz="8" w:space="0" w:color="000000"/>
              <w:bottom w:val="single" w:sz="4" w:space="0" w:color="000000"/>
              <w:right w:val="single" w:sz="8" w:space="0" w:color="000000"/>
            </w:tcBorders>
            <w:shd w:val="clear" w:color="auto" w:fill="auto"/>
            <w:vAlign w:val="center"/>
            <w:hideMark/>
          </w:tcPr>
          <w:p w14:paraId="49602B62" w14:textId="77777777" w:rsidR="00FD6742" w:rsidRDefault="00FD6742" w:rsidP="00FD6742">
            <w:pPr>
              <w:jc w:val="both"/>
              <w:rPr>
                <w:rFonts w:ascii="Arial" w:eastAsia="Times New Roman" w:hAnsi="Arial" w:cs="Arial"/>
                <w:color w:val="000000"/>
                <w:sz w:val="20"/>
                <w:szCs w:val="20"/>
                <w:lang w:eastAsia="es-ES"/>
              </w:rPr>
            </w:pPr>
            <w:r w:rsidRPr="004D384B">
              <w:rPr>
                <w:rFonts w:ascii="Arial" w:eastAsia="Times New Roman" w:hAnsi="Arial" w:cs="Arial"/>
                <w:color w:val="000000"/>
                <w:sz w:val="20"/>
                <w:szCs w:val="20"/>
                <w:lang w:eastAsia="es-ES"/>
              </w:rPr>
              <w:t>• 90 prestadores de servicios turísticos</w:t>
            </w:r>
          </w:p>
          <w:p w14:paraId="096D29DE" w14:textId="77777777" w:rsidR="00FD6742" w:rsidRDefault="00FD6742" w:rsidP="00FD6742">
            <w:pPr>
              <w:jc w:val="both"/>
              <w:rPr>
                <w:rFonts w:ascii="Arial" w:eastAsia="Times New Roman" w:hAnsi="Arial" w:cs="Arial"/>
                <w:color w:val="000000"/>
                <w:sz w:val="20"/>
                <w:szCs w:val="20"/>
                <w:lang w:eastAsia="es-ES"/>
              </w:rPr>
            </w:pPr>
            <w:r w:rsidRPr="004D384B">
              <w:rPr>
                <w:rFonts w:ascii="Arial" w:eastAsia="Times New Roman" w:hAnsi="Arial" w:cs="Arial"/>
                <w:color w:val="000000"/>
                <w:sz w:val="20"/>
                <w:szCs w:val="20"/>
                <w:lang w:eastAsia="es-ES"/>
              </w:rPr>
              <w:t>• 40 atractivos/lugares</w:t>
            </w:r>
          </w:p>
          <w:p w14:paraId="3BEBE644" w14:textId="77777777" w:rsidR="00FD6742" w:rsidRPr="004D384B" w:rsidRDefault="00FD6742" w:rsidP="00FD6742">
            <w:pPr>
              <w:jc w:val="both"/>
              <w:rPr>
                <w:rFonts w:ascii="Arial" w:eastAsia="Times New Roman" w:hAnsi="Arial" w:cs="Arial"/>
                <w:color w:val="000000"/>
                <w:sz w:val="20"/>
                <w:szCs w:val="20"/>
                <w:lang w:eastAsia="es-ES"/>
              </w:rPr>
            </w:pPr>
            <w:r w:rsidRPr="004D384B">
              <w:rPr>
                <w:rFonts w:ascii="Arial" w:eastAsia="Times New Roman" w:hAnsi="Arial" w:cs="Arial"/>
                <w:color w:val="000000"/>
                <w:sz w:val="20"/>
                <w:szCs w:val="20"/>
                <w:lang w:eastAsia="es-ES"/>
              </w:rPr>
              <w:t>• Toda la ciudadanía de Manizales (en términos de derrama económica e impacto</w:t>
            </w:r>
          </w:p>
        </w:tc>
      </w:tr>
      <w:tr w:rsidR="00FD6742" w:rsidRPr="004D384B" w14:paraId="641CB863" w14:textId="77777777" w:rsidTr="00FD6742">
        <w:trPr>
          <w:trHeight w:val="2376"/>
        </w:trPr>
        <w:tc>
          <w:tcPr>
            <w:tcW w:w="1550" w:type="dxa"/>
            <w:tcBorders>
              <w:top w:val="nil"/>
              <w:left w:val="single" w:sz="8" w:space="0" w:color="000000"/>
              <w:bottom w:val="single" w:sz="4" w:space="0" w:color="000000"/>
              <w:right w:val="nil"/>
            </w:tcBorders>
            <w:shd w:val="clear" w:color="D9D2E9" w:fill="D9D2E9"/>
            <w:vAlign w:val="center"/>
            <w:hideMark/>
          </w:tcPr>
          <w:p w14:paraId="2CB441A9" w14:textId="77777777" w:rsidR="00FD6742" w:rsidRPr="004D384B" w:rsidRDefault="00FD6742" w:rsidP="00FD6742">
            <w:pPr>
              <w:jc w:val="both"/>
              <w:rPr>
                <w:rFonts w:ascii="Arial" w:eastAsia="Times New Roman" w:hAnsi="Arial" w:cs="Arial"/>
                <w:color w:val="000000"/>
                <w:sz w:val="20"/>
                <w:szCs w:val="20"/>
                <w:lang w:eastAsia="es-ES"/>
              </w:rPr>
            </w:pPr>
            <w:r w:rsidRPr="004D384B">
              <w:rPr>
                <w:rFonts w:ascii="Arial" w:eastAsia="Times New Roman" w:hAnsi="Arial" w:cs="Arial"/>
                <w:color w:val="000000"/>
                <w:sz w:val="20"/>
                <w:szCs w:val="20"/>
                <w:lang w:eastAsia="es-ES"/>
              </w:rPr>
              <w:t>Estadísticas (talleres, cursos, actividades, grupos vinculados, entre otros)</w:t>
            </w:r>
          </w:p>
        </w:tc>
        <w:tc>
          <w:tcPr>
            <w:tcW w:w="8041" w:type="dxa"/>
            <w:tcBorders>
              <w:top w:val="nil"/>
              <w:left w:val="single" w:sz="8" w:space="0" w:color="000000"/>
              <w:bottom w:val="single" w:sz="4" w:space="0" w:color="000000"/>
              <w:right w:val="single" w:sz="8" w:space="0" w:color="000000"/>
            </w:tcBorders>
            <w:shd w:val="clear" w:color="auto" w:fill="auto"/>
            <w:vAlign w:val="center"/>
            <w:hideMark/>
          </w:tcPr>
          <w:p w14:paraId="1A47C5F7" w14:textId="20913ECF" w:rsidR="00FD6742" w:rsidRDefault="00FD6742" w:rsidP="00FD6742">
            <w:pPr>
              <w:jc w:val="both"/>
              <w:rPr>
                <w:rFonts w:ascii="Arial" w:eastAsia="Times New Roman" w:hAnsi="Arial" w:cs="Arial"/>
                <w:color w:val="000000"/>
                <w:sz w:val="20"/>
                <w:szCs w:val="20"/>
                <w:lang w:eastAsia="es-ES"/>
              </w:rPr>
            </w:pPr>
            <w:r w:rsidRPr="004D384B">
              <w:rPr>
                <w:rFonts w:ascii="Arial" w:eastAsia="Times New Roman" w:hAnsi="Arial" w:cs="Arial"/>
                <w:color w:val="000000"/>
                <w:sz w:val="20"/>
                <w:szCs w:val="20"/>
                <w:lang w:eastAsia="es-ES"/>
              </w:rPr>
              <w:t>Exploración de las siguientes tipologías del turismo:</w:t>
            </w:r>
          </w:p>
          <w:p w14:paraId="7F234F28" w14:textId="77777777" w:rsidR="00B5192D" w:rsidRDefault="00B5192D" w:rsidP="00FD6742">
            <w:pPr>
              <w:jc w:val="both"/>
              <w:rPr>
                <w:rFonts w:ascii="Arial" w:eastAsia="Times New Roman" w:hAnsi="Arial" w:cs="Arial"/>
                <w:color w:val="000000"/>
                <w:sz w:val="20"/>
                <w:szCs w:val="20"/>
                <w:lang w:eastAsia="es-ES"/>
              </w:rPr>
            </w:pPr>
          </w:p>
          <w:p w14:paraId="4E8258D7" w14:textId="77777777" w:rsidR="00FD6742" w:rsidRDefault="00FD6742" w:rsidP="00FD6742">
            <w:pPr>
              <w:jc w:val="both"/>
              <w:rPr>
                <w:rFonts w:ascii="Arial" w:eastAsia="Times New Roman" w:hAnsi="Arial" w:cs="Arial"/>
                <w:color w:val="000000"/>
                <w:sz w:val="20"/>
                <w:szCs w:val="20"/>
                <w:lang w:eastAsia="es-ES"/>
              </w:rPr>
            </w:pPr>
            <w:r w:rsidRPr="004D384B">
              <w:rPr>
                <w:rFonts w:ascii="Arial" w:eastAsia="Times New Roman" w:hAnsi="Arial" w:cs="Arial"/>
                <w:color w:val="000000"/>
                <w:sz w:val="20"/>
                <w:szCs w:val="20"/>
                <w:lang w:eastAsia="es-ES"/>
              </w:rPr>
              <w:t>• Turismo cultural y comunitario</w:t>
            </w:r>
          </w:p>
          <w:p w14:paraId="79970E36" w14:textId="77777777" w:rsidR="00FD6742" w:rsidRDefault="00FD6742" w:rsidP="00FD6742">
            <w:pPr>
              <w:jc w:val="both"/>
              <w:rPr>
                <w:rFonts w:ascii="Arial" w:eastAsia="Times New Roman" w:hAnsi="Arial" w:cs="Arial"/>
                <w:color w:val="000000"/>
                <w:sz w:val="20"/>
                <w:szCs w:val="20"/>
                <w:lang w:eastAsia="es-ES"/>
              </w:rPr>
            </w:pPr>
            <w:r w:rsidRPr="004D384B">
              <w:rPr>
                <w:rFonts w:ascii="Arial" w:eastAsia="Times New Roman" w:hAnsi="Arial" w:cs="Arial"/>
                <w:color w:val="000000"/>
                <w:sz w:val="20"/>
                <w:szCs w:val="20"/>
                <w:lang w:eastAsia="es-ES"/>
              </w:rPr>
              <w:t>• Turismo de Naturaleza - Avistamiento de aves</w:t>
            </w:r>
          </w:p>
          <w:p w14:paraId="33093337" w14:textId="77777777" w:rsidR="00FD6742" w:rsidRDefault="00FD6742" w:rsidP="00FD6742">
            <w:pPr>
              <w:jc w:val="both"/>
              <w:rPr>
                <w:rFonts w:ascii="Arial" w:eastAsia="Times New Roman" w:hAnsi="Arial" w:cs="Arial"/>
                <w:color w:val="000000"/>
                <w:sz w:val="20"/>
                <w:szCs w:val="20"/>
                <w:lang w:eastAsia="es-ES"/>
              </w:rPr>
            </w:pPr>
            <w:r w:rsidRPr="004D384B">
              <w:rPr>
                <w:rFonts w:ascii="Arial" w:eastAsia="Times New Roman" w:hAnsi="Arial" w:cs="Arial"/>
                <w:color w:val="000000"/>
                <w:sz w:val="20"/>
                <w:szCs w:val="20"/>
                <w:lang w:eastAsia="es-ES"/>
              </w:rPr>
              <w:t>• Productos PCC</w:t>
            </w:r>
          </w:p>
          <w:p w14:paraId="02FE99BA" w14:textId="77777777" w:rsidR="00FD6742" w:rsidRDefault="00FD6742" w:rsidP="00FD6742">
            <w:pPr>
              <w:jc w:val="both"/>
              <w:rPr>
                <w:rFonts w:ascii="Arial" w:eastAsia="Times New Roman" w:hAnsi="Arial" w:cs="Arial"/>
                <w:color w:val="000000"/>
                <w:sz w:val="20"/>
                <w:szCs w:val="20"/>
                <w:lang w:eastAsia="es-ES"/>
              </w:rPr>
            </w:pPr>
            <w:r w:rsidRPr="004D384B">
              <w:rPr>
                <w:rFonts w:ascii="Arial" w:eastAsia="Times New Roman" w:hAnsi="Arial" w:cs="Arial"/>
                <w:color w:val="000000"/>
                <w:sz w:val="20"/>
                <w:szCs w:val="20"/>
                <w:lang w:eastAsia="es-ES"/>
              </w:rPr>
              <w:t>• Ruta del Ron</w:t>
            </w:r>
          </w:p>
          <w:p w14:paraId="7C5C38C0" w14:textId="77777777" w:rsidR="00FD6742" w:rsidRDefault="00FD6742" w:rsidP="00FD6742">
            <w:pPr>
              <w:jc w:val="both"/>
              <w:rPr>
                <w:rFonts w:ascii="Arial" w:eastAsia="Times New Roman" w:hAnsi="Arial" w:cs="Arial"/>
                <w:color w:val="000000"/>
                <w:sz w:val="20"/>
                <w:szCs w:val="20"/>
                <w:lang w:eastAsia="es-ES"/>
              </w:rPr>
            </w:pPr>
            <w:r w:rsidRPr="004D384B">
              <w:rPr>
                <w:rFonts w:ascii="Arial" w:eastAsia="Times New Roman" w:hAnsi="Arial" w:cs="Arial"/>
                <w:color w:val="000000"/>
                <w:sz w:val="20"/>
                <w:szCs w:val="20"/>
                <w:lang w:eastAsia="es-ES"/>
              </w:rPr>
              <w:t>• Ciudad, Centro Histórico y Turismo religioso</w:t>
            </w:r>
          </w:p>
          <w:p w14:paraId="78FA2931" w14:textId="77777777" w:rsidR="00FD6742" w:rsidRDefault="00FD6742" w:rsidP="00FD6742">
            <w:pPr>
              <w:jc w:val="both"/>
              <w:rPr>
                <w:rFonts w:ascii="Arial" w:eastAsia="Times New Roman" w:hAnsi="Arial" w:cs="Arial"/>
                <w:color w:val="000000"/>
                <w:sz w:val="20"/>
                <w:szCs w:val="20"/>
                <w:lang w:eastAsia="es-ES"/>
              </w:rPr>
            </w:pPr>
            <w:r w:rsidRPr="004D384B">
              <w:rPr>
                <w:rFonts w:ascii="Arial" w:eastAsia="Times New Roman" w:hAnsi="Arial" w:cs="Arial"/>
                <w:color w:val="000000"/>
                <w:sz w:val="20"/>
                <w:szCs w:val="20"/>
                <w:lang w:eastAsia="es-ES"/>
              </w:rPr>
              <w:t>• Termalismo y bienestar</w:t>
            </w:r>
          </w:p>
          <w:p w14:paraId="300B2EEB" w14:textId="77777777" w:rsidR="00FD6742" w:rsidRDefault="00FD6742" w:rsidP="00FD6742">
            <w:pPr>
              <w:jc w:val="both"/>
              <w:rPr>
                <w:rFonts w:ascii="Arial" w:eastAsia="Times New Roman" w:hAnsi="Arial" w:cs="Arial"/>
                <w:color w:val="000000"/>
                <w:sz w:val="20"/>
                <w:szCs w:val="20"/>
                <w:lang w:eastAsia="es-ES"/>
              </w:rPr>
            </w:pPr>
            <w:r w:rsidRPr="004D384B">
              <w:rPr>
                <w:rFonts w:ascii="Arial" w:eastAsia="Times New Roman" w:hAnsi="Arial" w:cs="Arial"/>
                <w:color w:val="000000"/>
                <w:sz w:val="20"/>
                <w:szCs w:val="20"/>
                <w:lang w:eastAsia="es-ES"/>
              </w:rPr>
              <w:t>• Bici turismo</w:t>
            </w:r>
          </w:p>
          <w:p w14:paraId="3813B96D" w14:textId="77777777" w:rsidR="00FD6742" w:rsidRDefault="00FD6742" w:rsidP="00FD6742">
            <w:pPr>
              <w:jc w:val="both"/>
              <w:rPr>
                <w:rFonts w:ascii="Arial" w:eastAsia="Times New Roman" w:hAnsi="Arial" w:cs="Arial"/>
                <w:color w:val="000000"/>
                <w:sz w:val="20"/>
                <w:szCs w:val="20"/>
                <w:lang w:eastAsia="es-ES"/>
              </w:rPr>
            </w:pPr>
            <w:r w:rsidRPr="004D384B">
              <w:rPr>
                <w:rFonts w:ascii="Arial" w:eastAsia="Times New Roman" w:hAnsi="Arial" w:cs="Arial"/>
                <w:color w:val="000000"/>
                <w:sz w:val="20"/>
                <w:szCs w:val="20"/>
                <w:lang w:eastAsia="es-ES"/>
              </w:rPr>
              <w:t>• Turismo accesible</w:t>
            </w:r>
          </w:p>
          <w:p w14:paraId="67BD4C15" w14:textId="77777777" w:rsidR="00FD6742" w:rsidRPr="004D384B" w:rsidRDefault="00FD6742" w:rsidP="00FD6742">
            <w:pPr>
              <w:jc w:val="both"/>
              <w:rPr>
                <w:rFonts w:ascii="Arial" w:eastAsia="Times New Roman" w:hAnsi="Arial" w:cs="Arial"/>
                <w:color w:val="000000"/>
                <w:sz w:val="20"/>
                <w:szCs w:val="20"/>
                <w:lang w:eastAsia="es-ES"/>
              </w:rPr>
            </w:pPr>
            <w:r w:rsidRPr="004D384B">
              <w:rPr>
                <w:rFonts w:ascii="Arial" w:eastAsia="Times New Roman" w:hAnsi="Arial" w:cs="Arial"/>
                <w:color w:val="000000"/>
                <w:sz w:val="20"/>
                <w:szCs w:val="20"/>
                <w:lang w:eastAsia="es-ES"/>
              </w:rPr>
              <w:t>• Turismo de Aventura</w:t>
            </w:r>
          </w:p>
        </w:tc>
      </w:tr>
      <w:tr w:rsidR="00FD6742" w:rsidRPr="004D384B" w14:paraId="612AF336" w14:textId="77777777" w:rsidTr="00FD6742">
        <w:trPr>
          <w:trHeight w:val="475"/>
        </w:trPr>
        <w:tc>
          <w:tcPr>
            <w:tcW w:w="1550" w:type="dxa"/>
            <w:tcBorders>
              <w:top w:val="nil"/>
              <w:left w:val="single" w:sz="8" w:space="0" w:color="000000"/>
              <w:bottom w:val="single" w:sz="8" w:space="0" w:color="000000"/>
              <w:right w:val="nil"/>
            </w:tcBorders>
            <w:shd w:val="clear" w:color="D9D2E9" w:fill="D9D2E9"/>
            <w:vAlign w:val="center"/>
            <w:hideMark/>
          </w:tcPr>
          <w:p w14:paraId="3CDAAA59" w14:textId="77777777" w:rsidR="00FD6742" w:rsidRPr="004D384B" w:rsidRDefault="00FD6742" w:rsidP="00FD6742">
            <w:pPr>
              <w:jc w:val="both"/>
              <w:rPr>
                <w:rFonts w:ascii="Arial" w:eastAsia="Times New Roman" w:hAnsi="Arial" w:cs="Arial"/>
                <w:color w:val="000000"/>
                <w:sz w:val="20"/>
                <w:szCs w:val="20"/>
                <w:lang w:eastAsia="es-ES"/>
              </w:rPr>
            </w:pPr>
            <w:r w:rsidRPr="004D384B">
              <w:rPr>
                <w:rFonts w:ascii="Arial" w:eastAsia="Times New Roman" w:hAnsi="Arial" w:cs="Arial"/>
                <w:color w:val="000000"/>
                <w:sz w:val="20"/>
                <w:szCs w:val="20"/>
                <w:lang w:eastAsia="es-ES"/>
              </w:rPr>
              <w:t xml:space="preserve">Logros </w:t>
            </w:r>
          </w:p>
        </w:tc>
        <w:tc>
          <w:tcPr>
            <w:tcW w:w="8041" w:type="dxa"/>
            <w:tcBorders>
              <w:top w:val="nil"/>
              <w:left w:val="single" w:sz="8" w:space="0" w:color="000000"/>
              <w:bottom w:val="single" w:sz="8" w:space="0" w:color="000000"/>
              <w:right w:val="single" w:sz="8" w:space="0" w:color="000000"/>
            </w:tcBorders>
            <w:shd w:val="clear" w:color="auto" w:fill="auto"/>
            <w:vAlign w:val="center"/>
            <w:hideMark/>
          </w:tcPr>
          <w:p w14:paraId="2BC5DFE4" w14:textId="165C7BCE" w:rsidR="00FD6742" w:rsidRPr="004D384B" w:rsidRDefault="00FD6742" w:rsidP="00FD6742">
            <w:pPr>
              <w:jc w:val="both"/>
              <w:rPr>
                <w:rFonts w:ascii="Arial" w:eastAsia="Times New Roman" w:hAnsi="Arial" w:cs="Arial"/>
                <w:color w:val="000000"/>
                <w:sz w:val="20"/>
                <w:szCs w:val="20"/>
                <w:lang w:eastAsia="es-ES"/>
              </w:rPr>
            </w:pPr>
            <w:r w:rsidRPr="004D384B">
              <w:rPr>
                <w:rFonts w:ascii="Arial" w:eastAsia="Times New Roman" w:hAnsi="Arial" w:cs="Arial"/>
                <w:color w:val="000000"/>
                <w:sz w:val="20"/>
                <w:szCs w:val="20"/>
                <w:lang w:eastAsia="es-ES"/>
              </w:rPr>
              <w:t>•</w:t>
            </w:r>
            <w:r w:rsidR="00B5192D">
              <w:rPr>
                <w:rFonts w:ascii="Arial" w:eastAsia="Times New Roman" w:hAnsi="Arial" w:cs="Arial"/>
                <w:color w:val="000000"/>
                <w:sz w:val="20"/>
                <w:szCs w:val="20"/>
                <w:lang w:eastAsia="es-ES"/>
              </w:rPr>
              <w:t xml:space="preserve"> </w:t>
            </w:r>
            <w:r w:rsidRPr="004D384B">
              <w:rPr>
                <w:rFonts w:ascii="Arial" w:eastAsia="Times New Roman" w:hAnsi="Arial" w:cs="Arial"/>
                <w:color w:val="000000"/>
                <w:sz w:val="20"/>
                <w:szCs w:val="20"/>
                <w:lang w:eastAsia="es-ES"/>
              </w:rPr>
              <w:t>Construcción de un portafolio de ciudad que va más allá de las actividades convencionales</w:t>
            </w:r>
          </w:p>
        </w:tc>
      </w:tr>
    </w:tbl>
    <w:p w14:paraId="47C14019" w14:textId="77777777" w:rsidR="00FD6742" w:rsidRDefault="00FD6742" w:rsidP="00FD6742">
      <w:pPr>
        <w:jc w:val="both"/>
        <w:rPr>
          <w:rFonts w:ascii="Arial" w:hAnsi="Arial" w:cs="Arial"/>
          <w:b/>
          <w:bCs/>
          <w:sz w:val="24"/>
          <w:szCs w:val="24"/>
        </w:rPr>
      </w:pPr>
    </w:p>
    <w:p w14:paraId="5BC4E4FC" w14:textId="77777777" w:rsidR="00FD6742" w:rsidRDefault="00FD6742" w:rsidP="0050540C">
      <w:pPr>
        <w:jc w:val="center"/>
        <w:rPr>
          <w:rFonts w:ascii="Arial" w:hAnsi="Arial" w:cs="Arial"/>
          <w:b/>
          <w:bCs/>
          <w:sz w:val="24"/>
          <w:szCs w:val="24"/>
        </w:rPr>
      </w:pPr>
      <w:r>
        <w:rPr>
          <w:rFonts w:ascii="Arial" w:hAnsi="Arial" w:cs="Arial"/>
          <w:b/>
          <w:bCs/>
          <w:noProof/>
          <w:sz w:val="24"/>
          <w:szCs w:val="24"/>
        </w:rPr>
        <w:drawing>
          <wp:inline distT="0" distB="0" distL="0" distR="0" wp14:anchorId="2A383435" wp14:editId="3C59DB56">
            <wp:extent cx="4474028" cy="2230247"/>
            <wp:effectExtent l="0" t="0" r="3175" b="0"/>
            <wp:docPr id="1316341630"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504133" cy="2245254"/>
                    </a:xfrm>
                    <a:prstGeom prst="rect">
                      <a:avLst/>
                    </a:prstGeom>
                    <a:noFill/>
                  </pic:spPr>
                </pic:pic>
              </a:graphicData>
            </a:graphic>
          </wp:inline>
        </w:drawing>
      </w:r>
    </w:p>
    <w:p w14:paraId="2B917296" w14:textId="77777777" w:rsidR="00FD6742" w:rsidRDefault="00FD6742" w:rsidP="00FD6742">
      <w:pPr>
        <w:jc w:val="both"/>
        <w:rPr>
          <w:rFonts w:ascii="Arial" w:hAnsi="Arial" w:cs="Arial"/>
          <w:b/>
          <w:bCs/>
          <w:sz w:val="24"/>
          <w:szCs w:val="24"/>
        </w:rPr>
      </w:pPr>
    </w:p>
    <w:p w14:paraId="609A36FE" w14:textId="77777777" w:rsidR="0050540C" w:rsidRDefault="0050540C" w:rsidP="00FD6742">
      <w:pPr>
        <w:widowControl w:val="0"/>
        <w:autoSpaceDE w:val="0"/>
        <w:autoSpaceDN w:val="0"/>
        <w:jc w:val="both"/>
        <w:rPr>
          <w:rFonts w:ascii="Arial" w:hAnsi="Arial" w:cs="Arial"/>
          <w:b/>
          <w:sz w:val="24"/>
          <w:szCs w:val="24"/>
        </w:rPr>
      </w:pPr>
    </w:p>
    <w:p w14:paraId="181BCE81" w14:textId="5126AD00" w:rsidR="00FD6742" w:rsidRDefault="00FD6742" w:rsidP="00FD6742">
      <w:pPr>
        <w:jc w:val="both"/>
        <w:rPr>
          <w:rFonts w:ascii="Arial" w:hAnsi="Arial" w:cs="Arial"/>
          <w:b/>
          <w:bCs/>
          <w:sz w:val="24"/>
          <w:szCs w:val="24"/>
        </w:rPr>
      </w:pPr>
      <w:r>
        <w:rPr>
          <w:rFonts w:ascii="Arial" w:hAnsi="Arial" w:cs="Arial"/>
          <w:b/>
          <w:bCs/>
          <w:sz w:val="24"/>
          <w:szCs w:val="24"/>
        </w:rPr>
        <w:t xml:space="preserve">RUEDA DE ENCADENAMIENTO TURÍSTICO DE MANIZALES </w:t>
      </w:r>
    </w:p>
    <w:p w14:paraId="53C7AE44" w14:textId="77777777" w:rsidR="0050540C" w:rsidRDefault="0050540C" w:rsidP="00FD6742">
      <w:pPr>
        <w:jc w:val="both"/>
        <w:rPr>
          <w:rFonts w:ascii="Arial" w:hAnsi="Arial" w:cs="Arial"/>
          <w:b/>
          <w:bCs/>
          <w:sz w:val="24"/>
          <w:szCs w:val="24"/>
        </w:rPr>
      </w:pPr>
    </w:p>
    <w:p w14:paraId="73B44015" w14:textId="77777777" w:rsidR="004F50FD" w:rsidRDefault="00FD6742" w:rsidP="00FD6742">
      <w:pPr>
        <w:jc w:val="both"/>
        <w:rPr>
          <w:rFonts w:ascii="Arial" w:hAnsi="Arial" w:cs="Arial"/>
          <w:sz w:val="24"/>
          <w:szCs w:val="24"/>
        </w:rPr>
      </w:pPr>
      <w:r>
        <w:rPr>
          <w:rFonts w:ascii="Arial" w:hAnsi="Arial" w:cs="Arial"/>
          <w:sz w:val="24"/>
          <w:szCs w:val="24"/>
        </w:rPr>
        <w:t>S</w:t>
      </w:r>
      <w:r w:rsidRPr="004D384B">
        <w:rPr>
          <w:rFonts w:ascii="Arial" w:hAnsi="Arial" w:cs="Arial"/>
          <w:sz w:val="24"/>
          <w:szCs w:val="24"/>
        </w:rPr>
        <w:t xml:space="preserve">e llevó a cabo la Rueda de Encadenamiento Turístico de Manizales, como estrategia de aporte a la mitigación de los impactos generados a partir de la actividad naranja del Volcán Nevado del Ruiz en el primer semestre del año, en la cual se buscó articular a los prestadores de servicios turísticos del destino e informar sobre la variada oferta que tiene el territorio. </w:t>
      </w:r>
    </w:p>
    <w:p w14:paraId="7DCDE6CD" w14:textId="77A7387B" w:rsidR="00FD6742" w:rsidRDefault="00FD6742" w:rsidP="00FD6742">
      <w:pPr>
        <w:jc w:val="both"/>
        <w:rPr>
          <w:rFonts w:ascii="Arial" w:hAnsi="Arial" w:cs="Arial"/>
          <w:sz w:val="24"/>
          <w:szCs w:val="24"/>
        </w:rPr>
      </w:pPr>
      <w:r w:rsidRPr="004D384B">
        <w:rPr>
          <w:rFonts w:ascii="Arial" w:hAnsi="Arial" w:cs="Arial"/>
          <w:sz w:val="24"/>
          <w:szCs w:val="24"/>
        </w:rPr>
        <w:lastRenderedPageBreak/>
        <w:t xml:space="preserve">En esta </w:t>
      </w:r>
      <w:r w:rsidR="004A0942">
        <w:rPr>
          <w:rFonts w:ascii="Arial" w:hAnsi="Arial" w:cs="Arial"/>
          <w:sz w:val="24"/>
          <w:szCs w:val="24"/>
        </w:rPr>
        <w:t>actividad</w:t>
      </w:r>
      <w:r w:rsidRPr="004D384B">
        <w:rPr>
          <w:rFonts w:ascii="Arial" w:hAnsi="Arial" w:cs="Arial"/>
          <w:sz w:val="24"/>
          <w:szCs w:val="24"/>
        </w:rPr>
        <w:t xml:space="preserve"> participaron aproximadamente 50 empresarios turísticos de la ciudad relacionados con </w:t>
      </w:r>
      <w:r w:rsidR="004A0942">
        <w:rPr>
          <w:rFonts w:ascii="Arial" w:hAnsi="Arial" w:cs="Arial"/>
          <w:sz w:val="24"/>
          <w:szCs w:val="24"/>
        </w:rPr>
        <w:t xml:space="preserve">el </w:t>
      </w:r>
      <w:r w:rsidRPr="004D384B">
        <w:rPr>
          <w:rFonts w:ascii="Arial" w:hAnsi="Arial" w:cs="Arial"/>
          <w:sz w:val="24"/>
          <w:szCs w:val="24"/>
        </w:rPr>
        <w:t xml:space="preserve">turismo cultural y comunitario, turismo de naturaleza, bici turismo, Paisaje Cultural Cafetero, </w:t>
      </w:r>
      <w:r w:rsidR="004F50FD">
        <w:rPr>
          <w:rFonts w:ascii="Arial" w:hAnsi="Arial" w:cs="Arial"/>
          <w:sz w:val="24"/>
          <w:szCs w:val="24"/>
        </w:rPr>
        <w:t>t</w:t>
      </w:r>
      <w:r w:rsidRPr="004D384B">
        <w:rPr>
          <w:rFonts w:ascii="Arial" w:hAnsi="Arial" w:cs="Arial"/>
          <w:sz w:val="24"/>
          <w:szCs w:val="24"/>
        </w:rPr>
        <w:t xml:space="preserve">urismo religioso, </w:t>
      </w:r>
      <w:proofErr w:type="spellStart"/>
      <w:r w:rsidRPr="004D384B">
        <w:rPr>
          <w:rFonts w:ascii="Arial" w:hAnsi="Arial" w:cs="Arial"/>
          <w:sz w:val="24"/>
          <w:szCs w:val="24"/>
        </w:rPr>
        <w:t>city</w:t>
      </w:r>
      <w:proofErr w:type="spellEnd"/>
      <w:r w:rsidRPr="004D384B">
        <w:rPr>
          <w:rFonts w:ascii="Arial" w:hAnsi="Arial" w:cs="Arial"/>
          <w:sz w:val="24"/>
          <w:szCs w:val="24"/>
        </w:rPr>
        <w:t xml:space="preserve"> tour, termalismo y bienestar, turismo accesible</w:t>
      </w:r>
      <w:r w:rsidR="004A0942">
        <w:rPr>
          <w:rFonts w:ascii="Arial" w:hAnsi="Arial" w:cs="Arial"/>
          <w:sz w:val="24"/>
          <w:szCs w:val="24"/>
        </w:rPr>
        <w:t xml:space="preserve"> y </w:t>
      </w:r>
      <w:r w:rsidRPr="004D384B">
        <w:rPr>
          <w:rFonts w:ascii="Arial" w:hAnsi="Arial" w:cs="Arial"/>
          <w:sz w:val="24"/>
          <w:szCs w:val="24"/>
        </w:rPr>
        <w:t>turismo de aventura.</w:t>
      </w:r>
    </w:p>
    <w:p w14:paraId="0619E3D3" w14:textId="77777777" w:rsidR="004F50FD" w:rsidRDefault="004F50FD" w:rsidP="00FD6742">
      <w:pPr>
        <w:jc w:val="both"/>
        <w:rPr>
          <w:rFonts w:ascii="Arial" w:hAnsi="Arial" w:cs="Arial"/>
          <w:sz w:val="24"/>
          <w:szCs w:val="24"/>
        </w:rPr>
      </w:pPr>
    </w:p>
    <w:p w14:paraId="5F1C52A9" w14:textId="2E755BAB" w:rsidR="00FD6742" w:rsidRPr="004D384B" w:rsidRDefault="004F50FD" w:rsidP="00FD6742">
      <w:pPr>
        <w:jc w:val="center"/>
        <w:rPr>
          <w:rFonts w:ascii="Arial" w:hAnsi="Arial" w:cs="Arial"/>
          <w:sz w:val="24"/>
          <w:szCs w:val="24"/>
        </w:rPr>
      </w:pPr>
      <w:r>
        <w:rPr>
          <w:rFonts w:ascii="Arial" w:hAnsi="Arial" w:cs="Arial"/>
          <w:noProof/>
          <w:sz w:val="24"/>
          <w:szCs w:val="24"/>
        </w:rPr>
        <w:drawing>
          <wp:inline distT="0" distB="0" distL="0" distR="0" wp14:anchorId="2F1F0FDF" wp14:editId="2D22C98B">
            <wp:extent cx="2093360" cy="1866900"/>
            <wp:effectExtent l="0" t="0" r="2540" b="0"/>
            <wp:docPr id="907359103"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100321" cy="1873108"/>
                    </a:xfrm>
                    <a:prstGeom prst="rect">
                      <a:avLst/>
                    </a:prstGeom>
                    <a:noFill/>
                  </pic:spPr>
                </pic:pic>
              </a:graphicData>
            </a:graphic>
          </wp:inline>
        </w:drawing>
      </w:r>
      <w:bookmarkEnd w:id="1"/>
    </w:p>
    <w:p w14:paraId="4433F975" w14:textId="77777777" w:rsidR="004340AC" w:rsidRDefault="004340AC" w:rsidP="004A0942">
      <w:pPr>
        <w:jc w:val="center"/>
        <w:rPr>
          <w:rFonts w:ascii="Montserrat" w:hAnsi="Montserrat" w:cs="Arial"/>
          <w:b/>
          <w:bCs/>
          <w:color w:val="002060"/>
          <w:sz w:val="64"/>
          <w:szCs w:val="64"/>
        </w:rPr>
      </w:pPr>
      <w:bookmarkStart w:id="3" w:name="_Hlk167106015"/>
    </w:p>
    <w:p w14:paraId="5C9C17E7" w14:textId="6BF8D5EE" w:rsidR="00FD6742" w:rsidRPr="004A0942" w:rsidRDefault="00FD6742" w:rsidP="004A0942">
      <w:pPr>
        <w:jc w:val="center"/>
        <w:rPr>
          <w:rFonts w:ascii="Montserrat" w:hAnsi="Montserrat" w:cs="Arial"/>
          <w:b/>
          <w:bCs/>
          <w:color w:val="002060"/>
          <w:sz w:val="64"/>
          <w:szCs w:val="64"/>
        </w:rPr>
      </w:pPr>
      <w:r w:rsidRPr="004A0942">
        <w:rPr>
          <w:rFonts w:ascii="Montserrat" w:hAnsi="Montserrat" w:cs="Arial"/>
          <w:b/>
          <w:bCs/>
          <w:color w:val="002060"/>
          <w:sz w:val="64"/>
          <w:szCs w:val="64"/>
        </w:rPr>
        <w:t>RED DE ECOPARQUES</w:t>
      </w:r>
    </w:p>
    <w:p w14:paraId="39A20FF7" w14:textId="77777777" w:rsidR="004F50FD" w:rsidRDefault="004F50FD" w:rsidP="00FD6742">
      <w:pPr>
        <w:jc w:val="both"/>
        <w:rPr>
          <w:rFonts w:ascii="Arial" w:hAnsi="Arial" w:cs="Arial"/>
          <w:b/>
          <w:bCs/>
          <w:sz w:val="24"/>
          <w:szCs w:val="24"/>
        </w:rPr>
      </w:pPr>
    </w:p>
    <w:p w14:paraId="6B4DD215" w14:textId="37EA7BF4" w:rsidR="00FD6742" w:rsidRDefault="00FD6742" w:rsidP="00FD6742">
      <w:pPr>
        <w:jc w:val="both"/>
        <w:rPr>
          <w:rFonts w:ascii="Arial" w:hAnsi="Arial" w:cs="Arial"/>
          <w:b/>
          <w:bCs/>
          <w:sz w:val="24"/>
          <w:szCs w:val="24"/>
        </w:rPr>
      </w:pPr>
      <w:r w:rsidRPr="00955193">
        <w:rPr>
          <w:rFonts w:ascii="Arial" w:hAnsi="Arial" w:cs="Arial"/>
          <w:b/>
          <w:bCs/>
          <w:sz w:val="24"/>
          <w:szCs w:val="24"/>
        </w:rPr>
        <w:t>INGRESOS</w:t>
      </w:r>
    </w:p>
    <w:p w14:paraId="5E993DF3" w14:textId="77777777" w:rsidR="004F50FD" w:rsidRDefault="004F50FD" w:rsidP="00FD6742">
      <w:pPr>
        <w:jc w:val="both"/>
        <w:rPr>
          <w:rFonts w:ascii="Arial" w:hAnsi="Arial" w:cs="Arial"/>
          <w:sz w:val="24"/>
          <w:szCs w:val="24"/>
        </w:rPr>
      </w:pPr>
    </w:p>
    <w:p w14:paraId="45C4645F" w14:textId="77777777" w:rsidR="00264C7C" w:rsidRDefault="00264C7C" w:rsidP="00264C7C">
      <w:pPr>
        <w:jc w:val="both"/>
        <w:rPr>
          <w:rFonts w:ascii="Arial" w:hAnsi="Arial" w:cs="Arial"/>
          <w:sz w:val="24"/>
          <w:szCs w:val="24"/>
        </w:rPr>
      </w:pPr>
      <w:r>
        <w:rPr>
          <w:rFonts w:ascii="Arial" w:hAnsi="Arial" w:cs="Arial"/>
          <w:sz w:val="24"/>
          <w:szCs w:val="24"/>
        </w:rPr>
        <w:t>En el año 2023, la Red de Ecoparques (Bosque Popular el Prado, Ecoparque los Yarumos, Ecoparque Alcázares Arenillo y Monumento a los Colonizadores) recibió un total de</w:t>
      </w:r>
      <w:r w:rsidRPr="00264C7C">
        <w:rPr>
          <w:rFonts w:ascii="Arial" w:hAnsi="Arial" w:cs="Arial"/>
          <w:sz w:val="24"/>
          <w:szCs w:val="24"/>
        </w:rPr>
        <w:t xml:space="preserve"> 1770907 </w:t>
      </w:r>
      <w:r>
        <w:rPr>
          <w:rFonts w:ascii="Arial" w:hAnsi="Arial" w:cs="Arial"/>
          <w:sz w:val="24"/>
          <w:szCs w:val="24"/>
        </w:rPr>
        <w:t>visitantes, gracias a la diversidad de servicios ofrecidos. Estos espacios se posicionan como destinos destacados, para el disfrute de la naturaleza, cultura y recreación de manera única en nuestra ciudad. Este impacto refleja el éxito continuo de nuestra labor en la preservación ambiental y la satisfacción de la comunidad.</w:t>
      </w:r>
    </w:p>
    <w:p w14:paraId="1A4B68C8" w14:textId="77777777" w:rsidR="00264C7C" w:rsidRDefault="00264C7C" w:rsidP="00264C7C">
      <w:pPr>
        <w:jc w:val="both"/>
        <w:rPr>
          <w:rFonts w:ascii="Arial" w:hAnsi="Arial" w:cs="Arial"/>
          <w:sz w:val="24"/>
          <w:szCs w:val="24"/>
        </w:rPr>
      </w:pPr>
    </w:p>
    <w:p w14:paraId="59FF7315" w14:textId="77777777" w:rsidR="00264C7C" w:rsidRDefault="00264C7C" w:rsidP="00264C7C">
      <w:pPr>
        <w:jc w:val="both"/>
        <w:rPr>
          <w:rFonts w:ascii="Arial" w:hAnsi="Arial" w:cs="Arial"/>
          <w:sz w:val="24"/>
          <w:szCs w:val="24"/>
        </w:rPr>
      </w:pPr>
      <w:r>
        <w:rPr>
          <w:rFonts w:ascii="Arial" w:hAnsi="Arial" w:cs="Arial"/>
          <w:sz w:val="24"/>
          <w:szCs w:val="24"/>
        </w:rPr>
        <w:t>Detalle de ingreso estadístico por parque desde el 01 de enero hasta el 31 de diciembre de 2023:</w:t>
      </w:r>
    </w:p>
    <w:p w14:paraId="4C859BC0" w14:textId="77777777" w:rsidR="004A0942" w:rsidRPr="00955193" w:rsidRDefault="004A0942" w:rsidP="00FD6742">
      <w:pPr>
        <w:jc w:val="both"/>
        <w:rPr>
          <w:rFonts w:ascii="Arial" w:hAnsi="Arial" w:cs="Arial"/>
          <w:sz w:val="24"/>
          <w:szCs w:val="24"/>
        </w:rPr>
      </w:pPr>
    </w:p>
    <w:p w14:paraId="15EF3158" w14:textId="5AD2865B" w:rsidR="00FD6742" w:rsidRDefault="00264C7C" w:rsidP="00FD6742">
      <w:pPr>
        <w:jc w:val="both"/>
        <w:rPr>
          <w:rFonts w:ascii="Arial" w:hAnsi="Arial" w:cs="Arial"/>
          <w:b/>
          <w:bCs/>
          <w:sz w:val="24"/>
          <w:szCs w:val="24"/>
        </w:rPr>
      </w:pPr>
      <w:r w:rsidRPr="00264C7C">
        <w:rPr>
          <w:noProof/>
        </w:rPr>
        <w:drawing>
          <wp:inline distT="0" distB="0" distL="0" distR="0" wp14:anchorId="4A4A2825" wp14:editId="1B9CDDE2">
            <wp:extent cx="5964483" cy="1589314"/>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t="61986"/>
                    <a:stretch/>
                  </pic:blipFill>
                  <pic:spPr bwMode="auto">
                    <a:xfrm>
                      <a:off x="0" y="0"/>
                      <a:ext cx="5971376" cy="1591151"/>
                    </a:xfrm>
                    <a:prstGeom prst="rect">
                      <a:avLst/>
                    </a:prstGeom>
                    <a:noFill/>
                    <a:ln>
                      <a:noFill/>
                    </a:ln>
                    <a:extLst>
                      <a:ext uri="{53640926-AAD7-44D8-BBD7-CCE9431645EC}">
                        <a14:shadowObscured xmlns:a14="http://schemas.microsoft.com/office/drawing/2010/main"/>
                      </a:ext>
                    </a:extLst>
                  </pic:spPr>
                </pic:pic>
              </a:graphicData>
            </a:graphic>
          </wp:inline>
        </w:drawing>
      </w:r>
    </w:p>
    <w:p w14:paraId="1444C5BA" w14:textId="42430753" w:rsidR="00FD6742" w:rsidRPr="00955193" w:rsidRDefault="00FD6742" w:rsidP="004A0942">
      <w:pPr>
        <w:jc w:val="center"/>
        <w:rPr>
          <w:rFonts w:ascii="Arial" w:hAnsi="Arial" w:cs="Arial"/>
          <w:b/>
          <w:bCs/>
          <w:sz w:val="24"/>
          <w:szCs w:val="24"/>
        </w:rPr>
      </w:pPr>
      <w:r>
        <w:rPr>
          <w:noProof/>
        </w:rPr>
        <w:lastRenderedPageBreak/>
        <w:drawing>
          <wp:inline distT="0" distB="0" distL="0" distR="0" wp14:anchorId="7C13A19B" wp14:editId="1F75CF9B">
            <wp:extent cx="2762250" cy="1841498"/>
            <wp:effectExtent l="0" t="0" r="0" b="6985"/>
            <wp:docPr id="103922984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229841" name=""/>
                    <pic:cNvPicPr/>
                  </pic:nvPicPr>
                  <pic:blipFill rotWithShape="1">
                    <a:blip r:embed="rId72"/>
                    <a:srcRect l="23128" t="22316" r="22453" b="13157"/>
                    <a:stretch/>
                  </pic:blipFill>
                  <pic:spPr bwMode="auto">
                    <a:xfrm>
                      <a:off x="0" y="0"/>
                      <a:ext cx="2827926" cy="1885282"/>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5DC4CA03" wp14:editId="6FD7F879">
            <wp:extent cx="2798831" cy="1847697"/>
            <wp:effectExtent l="0" t="0" r="1905" b="635"/>
            <wp:docPr id="198680153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801539" name=""/>
                    <pic:cNvPicPr/>
                  </pic:nvPicPr>
                  <pic:blipFill rotWithShape="1">
                    <a:blip r:embed="rId73"/>
                    <a:srcRect l="22977" t="22047" r="22755" b="14232"/>
                    <a:stretch/>
                  </pic:blipFill>
                  <pic:spPr bwMode="auto">
                    <a:xfrm>
                      <a:off x="0" y="0"/>
                      <a:ext cx="2857410" cy="1886369"/>
                    </a:xfrm>
                    <a:prstGeom prst="rect">
                      <a:avLst/>
                    </a:prstGeom>
                    <a:ln>
                      <a:noFill/>
                    </a:ln>
                    <a:extLst>
                      <a:ext uri="{53640926-AAD7-44D8-BBD7-CCE9431645EC}">
                        <a14:shadowObscured xmlns:a14="http://schemas.microsoft.com/office/drawing/2010/main"/>
                      </a:ext>
                    </a:extLst>
                  </pic:spPr>
                </pic:pic>
              </a:graphicData>
            </a:graphic>
          </wp:inline>
        </w:drawing>
      </w:r>
    </w:p>
    <w:p w14:paraId="2D62325C" w14:textId="77777777" w:rsidR="00FD6742" w:rsidRDefault="00FD6742" w:rsidP="00FD6742">
      <w:pPr>
        <w:jc w:val="both"/>
        <w:rPr>
          <w:rFonts w:ascii="Arial" w:hAnsi="Arial" w:cs="Arial"/>
          <w:b/>
          <w:bCs/>
          <w:sz w:val="24"/>
          <w:szCs w:val="24"/>
        </w:rPr>
      </w:pPr>
    </w:p>
    <w:p w14:paraId="2B32B955" w14:textId="1D5C2213" w:rsidR="00FD6742" w:rsidRDefault="00FD6742" w:rsidP="00FD6742">
      <w:pPr>
        <w:jc w:val="both"/>
        <w:rPr>
          <w:rFonts w:ascii="Arial" w:hAnsi="Arial" w:cs="Arial"/>
          <w:b/>
          <w:bCs/>
          <w:sz w:val="24"/>
          <w:szCs w:val="24"/>
        </w:rPr>
      </w:pPr>
      <w:r w:rsidRPr="00955193">
        <w:rPr>
          <w:rFonts w:ascii="Arial" w:hAnsi="Arial" w:cs="Arial"/>
          <w:b/>
          <w:bCs/>
          <w:sz w:val="24"/>
          <w:szCs w:val="24"/>
        </w:rPr>
        <w:t>SIEMBRAS</w:t>
      </w:r>
    </w:p>
    <w:p w14:paraId="7293F5A9" w14:textId="77777777" w:rsidR="004A0942" w:rsidRDefault="004A0942" w:rsidP="00FD6742">
      <w:pPr>
        <w:jc w:val="both"/>
        <w:rPr>
          <w:rFonts w:ascii="Arial" w:hAnsi="Arial" w:cs="Arial"/>
          <w:b/>
          <w:bCs/>
          <w:sz w:val="24"/>
          <w:szCs w:val="24"/>
        </w:rPr>
      </w:pPr>
    </w:p>
    <w:p w14:paraId="1914E8DB" w14:textId="2A24454B" w:rsidR="004A0942" w:rsidRPr="0050540C" w:rsidRDefault="00FD6742" w:rsidP="0050540C">
      <w:pPr>
        <w:pStyle w:val="Prrafodelista"/>
        <w:numPr>
          <w:ilvl w:val="0"/>
          <w:numId w:val="22"/>
        </w:numPr>
        <w:suppressAutoHyphens w:val="0"/>
        <w:spacing w:after="160" w:line="259" w:lineRule="auto"/>
        <w:ind w:left="360"/>
        <w:contextualSpacing/>
        <w:jc w:val="both"/>
        <w:rPr>
          <w:rFonts w:ascii="Arial" w:hAnsi="Arial" w:cs="Arial"/>
        </w:rPr>
      </w:pPr>
      <w:r w:rsidRPr="00955193">
        <w:rPr>
          <w:rFonts w:ascii="Arial" w:hAnsi="Arial" w:cs="Arial"/>
        </w:rPr>
        <w:t xml:space="preserve">Se ha logrado cultivar más de </w:t>
      </w:r>
      <w:r w:rsidR="004340AC">
        <w:rPr>
          <w:rFonts w:ascii="Arial" w:hAnsi="Arial" w:cs="Arial"/>
        </w:rPr>
        <w:t>3</w:t>
      </w:r>
      <w:r w:rsidRPr="00955193">
        <w:rPr>
          <w:rFonts w:ascii="Arial" w:hAnsi="Arial" w:cs="Arial"/>
        </w:rPr>
        <w:t>0</w:t>
      </w:r>
      <w:r>
        <w:rPr>
          <w:rFonts w:ascii="Arial" w:hAnsi="Arial" w:cs="Arial"/>
        </w:rPr>
        <w:t>.</w:t>
      </w:r>
      <w:r w:rsidRPr="00955193">
        <w:rPr>
          <w:rFonts w:ascii="Arial" w:hAnsi="Arial" w:cs="Arial"/>
        </w:rPr>
        <w:t>000 plántulas en nuestros viveros las cuales son ofrecidas de manera gratuita a toda la comunidad.</w:t>
      </w:r>
    </w:p>
    <w:p w14:paraId="24856DE2" w14:textId="77777777" w:rsidR="004A0942" w:rsidRDefault="004A0942" w:rsidP="004A0942">
      <w:pPr>
        <w:pStyle w:val="Prrafodelista"/>
        <w:suppressAutoHyphens w:val="0"/>
        <w:spacing w:after="160" w:line="259" w:lineRule="auto"/>
        <w:ind w:left="360"/>
        <w:contextualSpacing/>
        <w:jc w:val="both"/>
        <w:rPr>
          <w:rFonts w:ascii="Arial" w:hAnsi="Arial" w:cs="Arial"/>
        </w:rPr>
      </w:pPr>
    </w:p>
    <w:p w14:paraId="2F16CBD3" w14:textId="6226147F" w:rsidR="004340AC" w:rsidRDefault="004340AC" w:rsidP="004340AC">
      <w:pPr>
        <w:pStyle w:val="Prrafodelista"/>
        <w:numPr>
          <w:ilvl w:val="0"/>
          <w:numId w:val="22"/>
        </w:numPr>
        <w:suppressAutoHyphens w:val="0"/>
        <w:spacing w:after="160" w:line="259" w:lineRule="auto"/>
        <w:ind w:left="360"/>
        <w:contextualSpacing/>
        <w:jc w:val="both"/>
        <w:rPr>
          <w:rFonts w:ascii="Arial" w:hAnsi="Arial" w:cs="Arial"/>
        </w:rPr>
      </w:pPr>
      <w:r w:rsidRPr="00955193">
        <w:rPr>
          <w:rFonts w:ascii="Arial" w:hAnsi="Arial" w:cs="Arial"/>
        </w:rPr>
        <w:t xml:space="preserve">Se </w:t>
      </w:r>
      <w:r>
        <w:rPr>
          <w:rFonts w:ascii="Arial" w:hAnsi="Arial" w:cs="Arial"/>
        </w:rPr>
        <w:t xml:space="preserve">sembraron 13,134 </w:t>
      </w:r>
      <w:r w:rsidRPr="00955193">
        <w:rPr>
          <w:rFonts w:ascii="Arial" w:hAnsi="Arial" w:cs="Arial"/>
        </w:rPr>
        <w:t>árboles en diferentes puntos de la Red de Ecoparques y la meta</w:t>
      </w:r>
      <w:r>
        <w:rPr>
          <w:rFonts w:ascii="Arial" w:hAnsi="Arial" w:cs="Arial"/>
        </w:rPr>
        <w:t xml:space="preserve"> estaba proyectada para c</w:t>
      </w:r>
      <w:r w:rsidRPr="00955193">
        <w:rPr>
          <w:rFonts w:ascii="Arial" w:hAnsi="Arial" w:cs="Arial"/>
        </w:rPr>
        <w:t>errar el año con 10</w:t>
      </w:r>
      <w:r>
        <w:rPr>
          <w:rFonts w:ascii="Arial" w:hAnsi="Arial" w:cs="Arial"/>
        </w:rPr>
        <w:t>.</w:t>
      </w:r>
      <w:r w:rsidRPr="00955193">
        <w:rPr>
          <w:rFonts w:ascii="Arial" w:hAnsi="Arial" w:cs="Arial"/>
        </w:rPr>
        <w:t>000, especialmente destinados a zonas afectadas por ocupaciones ilegales. Este esfuerzo es fundamental para la conservación ambiental y la restauración de áreas en conflicto, fomentando así un entorno más sostenible y armonioso.</w:t>
      </w:r>
    </w:p>
    <w:p w14:paraId="43753FF9" w14:textId="77777777" w:rsidR="00FD6742" w:rsidRDefault="00FD6742" w:rsidP="00FD6742">
      <w:pPr>
        <w:jc w:val="both"/>
        <w:rPr>
          <w:rFonts w:ascii="Arial" w:hAnsi="Arial" w:cs="Arial"/>
          <w:sz w:val="24"/>
          <w:szCs w:val="24"/>
        </w:rPr>
      </w:pPr>
    </w:p>
    <w:tbl>
      <w:tblPr>
        <w:tblW w:w="4673" w:type="dxa"/>
        <w:jc w:val="center"/>
        <w:tblCellMar>
          <w:left w:w="70" w:type="dxa"/>
          <w:right w:w="70" w:type="dxa"/>
        </w:tblCellMar>
        <w:tblLook w:val="04A0" w:firstRow="1" w:lastRow="0" w:firstColumn="1" w:lastColumn="0" w:noHBand="0" w:noVBand="1"/>
      </w:tblPr>
      <w:tblGrid>
        <w:gridCol w:w="2186"/>
        <w:gridCol w:w="2487"/>
      </w:tblGrid>
      <w:tr w:rsidR="00FD6742" w:rsidRPr="00955193" w14:paraId="4ECEDAB4" w14:textId="77777777" w:rsidTr="00FD6742">
        <w:trPr>
          <w:trHeight w:val="119"/>
          <w:jc w:val="center"/>
        </w:trPr>
        <w:tc>
          <w:tcPr>
            <w:tcW w:w="2186" w:type="dxa"/>
            <w:tcBorders>
              <w:top w:val="single" w:sz="4" w:space="0" w:color="auto"/>
              <w:left w:val="single" w:sz="4" w:space="0" w:color="auto"/>
              <w:bottom w:val="single" w:sz="4" w:space="0" w:color="auto"/>
              <w:right w:val="single" w:sz="4" w:space="0" w:color="auto"/>
            </w:tcBorders>
            <w:shd w:val="clear" w:color="auto" w:fill="9751CB"/>
            <w:noWrap/>
            <w:vAlign w:val="center"/>
            <w:hideMark/>
          </w:tcPr>
          <w:p w14:paraId="04240F40" w14:textId="77777777" w:rsidR="00FD6742" w:rsidRPr="00955193" w:rsidRDefault="00FD6742" w:rsidP="00FD6742">
            <w:pPr>
              <w:ind w:left="-81"/>
              <w:jc w:val="center"/>
              <w:rPr>
                <w:rFonts w:ascii="Arial" w:hAnsi="Arial" w:cs="Arial"/>
                <w:b/>
                <w:bCs/>
                <w:color w:val="FFFFFF" w:themeColor="background1"/>
                <w:sz w:val="20"/>
                <w:szCs w:val="20"/>
              </w:rPr>
            </w:pPr>
            <w:r w:rsidRPr="00955193">
              <w:rPr>
                <w:rFonts w:ascii="Arial" w:hAnsi="Arial" w:cs="Arial"/>
                <w:b/>
                <w:bCs/>
                <w:color w:val="FFFFFF" w:themeColor="background1"/>
                <w:sz w:val="20"/>
                <w:szCs w:val="20"/>
              </w:rPr>
              <w:t>FECHA</w:t>
            </w:r>
          </w:p>
        </w:tc>
        <w:tc>
          <w:tcPr>
            <w:tcW w:w="2487" w:type="dxa"/>
            <w:tcBorders>
              <w:top w:val="single" w:sz="4" w:space="0" w:color="auto"/>
              <w:left w:val="nil"/>
              <w:bottom w:val="single" w:sz="4" w:space="0" w:color="auto"/>
              <w:right w:val="single" w:sz="4" w:space="0" w:color="auto"/>
            </w:tcBorders>
            <w:shd w:val="clear" w:color="auto" w:fill="9751CB"/>
            <w:noWrap/>
            <w:vAlign w:val="center"/>
            <w:hideMark/>
          </w:tcPr>
          <w:p w14:paraId="7669AAEA" w14:textId="77777777" w:rsidR="00FD6742" w:rsidRPr="00955193" w:rsidRDefault="00FD6742" w:rsidP="00FD6742">
            <w:pPr>
              <w:ind w:left="-81"/>
              <w:jc w:val="center"/>
              <w:rPr>
                <w:rFonts w:ascii="Arial" w:hAnsi="Arial" w:cs="Arial"/>
                <w:b/>
                <w:bCs/>
                <w:color w:val="FFFFFF" w:themeColor="background1"/>
                <w:sz w:val="20"/>
                <w:szCs w:val="20"/>
              </w:rPr>
            </w:pPr>
            <w:r w:rsidRPr="00955193">
              <w:rPr>
                <w:rFonts w:ascii="Arial" w:hAnsi="Arial" w:cs="Arial"/>
                <w:b/>
                <w:bCs/>
                <w:color w:val="FFFFFF" w:themeColor="background1"/>
                <w:sz w:val="20"/>
                <w:szCs w:val="20"/>
              </w:rPr>
              <w:t>CANTIDAD</w:t>
            </w:r>
          </w:p>
        </w:tc>
      </w:tr>
      <w:tr w:rsidR="00FD6742" w:rsidRPr="00955193" w14:paraId="4AD149F9" w14:textId="77777777" w:rsidTr="00FD6742">
        <w:trPr>
          <w:trHeight w:val="16"/>
          <w:jc w:val="center"/>
        </w:trPr>
        <w:tc>
          <w:tcPr>
            <w:tcW w:w="2186" w:type="dxa"/>
            <w:tcBorders>
              <w:top w:val="nil"/>
              <w:left w:val="single" w:sz="4" w:space="0" w:color="auto"/>
              <w:bottom w:val="single" w:sz="4" w:space="0" w:color="auto"/>
              <w:right w:val="single" w:sz="4" w:space="0" w:color="auto"/>
            </w:tcBorders>
            <w:noWrap/>
            <w:vAlign w:val="center"/>
            <w:hideMark/>
          </w:tcPr>
          <w:p w14:paraId="70A9036E" w14:textId="77777777" w:rsidR="00FD6742" w:rsidRPr="00955193" w:rsidRDefault="00FD6742" w:rsidP="00FD6742">
            <w:pPr>
              <w:ind w:left="-81"/>
              <w:jc w:val="center"/>
              <w:rPr>
                <w:rFonts w:ascii="Arial" w:hAnsi="Arial" w:cs="Arial"/>
                <w:sz w:val="20"/>
                <w:szCs w:val="20"/>
              </w:rPr>
            </w:pPr>
            <w:r w:rsidRPr="00955193">
              <w:rPr>
                <w:rFonts w:ascii="Arial" w:hAnsi="Arial" w:cs="Arial"/>
                <w:sz w:val="20"/>
                <w:szCs w:val="20"/>
              </w:rPr>
              <w:t>FEBRERO</w:t>
            </w:r>
          </w:p>
        </w:tc>
        <w:tc>
          <w:tcPr>
            <w:tcW w:w="2487" w:type="dxa"/>
            <w:tcBorders>
              <w:top w:val="nil"/>
              <w:left w:val="nil"/>
              <w:bottom w:val="single" w:sz="4" w:space="0" w:color="auto"/>
              <w:right w:val="single" w:sz="4" w:space="0" w:color="auto"/>
            </w:tcBorders>
            <w:noWrap/>
            <w:vAlign w:val="center"/>
            <w:hideMark/>
          </w:tcPr>
          <w:p w14:paraId="1EF57D36" w14:textId="77777777" w:rsidR="00FD6742" w:rsidRPr="00955193" w:rsidRDefault="00FD6742" w:rsidP="00FD6742">
            <w:pPr>
              <w:ind w:left="-81"/>
              <w:jc w:val="center"/>
              <w:rPr>
                <w:rFonts w:ascii="Arial" w:hAnsi="Arial" w:cs="Arial"/>
                <w:sz w:val="20"/>
                <w:szCs w:val="20"/>
              </w:rPr>
            </w:pPr>
            <w:r w:rsidRPr="00955193">
              <w:rPr>
                <w:rFonts w:ascii="Arial" w:hAnsi="Arial" w:cs="Arial"/>
                <w:sz w:val="20"/>
                <w:szCs w:val="20"/>
              </w:rPr>
              <w:t>80</w:t>
            </w:r>
          </w:p>
        </w:tc>
      </w:tr>
      <w:tr w:rsidR="00FD6742" w:rsidRPr="00955193" w14:paraId="0FC97B48" w14:textId="77777777" w:rsidTr="00FD6742">
        <w:trPr>
          <w:trHeight w:val="16"/>
          <w:jc w:val="center"/>
        </w:trPr>
        <w:tc>
          <w:tcPr>
            <w:tcW w:w="2186" w:type="dxa"/>
            <w:tcBorders>
              <w:top w:val="nil"/>
              <w:left w:val="single" w:sz="4" w:space="0" w:color="auto"/>
              <w:bottom w:val="single" w:sz="4" w:space="0" w:color="auto"/>
              <w:right w:val="single" w:sz="4" w:space="0" w:color="auto"/>
            </w:tcBorders>
            <w:noWrap/>
            <w:vAlign w:val="center"/>
            <w:hideMark/>
          </w:tcPr>
          <w:p w14:paraId="5A0FA8A0" w14:textId="77777777" w:rsidR="00FD6742" w:rsidRPr="00955193" w:rsidRDefault="00FD6742" w:rsidP="00FD6742">
            <w:pPr>
              <w:ind w:left="-81"/>
              <w:jc w:val="center"/>
              <w:rPr>
                <w:rFonts w:ascii="Arial" w:hAnsi="Arial" w:cs="Arial"/>
                <w:sz w:val="20"/>
                <w:szCs w:val="20"/>
              </w:rPr>
            </w:pPr>
            <w:r w:rsidRPr="00955193">
              <w:rPr>
                <w:rFonts w:ascii="Arial" w:hAnsi="Arial" w:cs="Arial"/>
                <w:sz w:val="20"/>
                <w:szCs w:val="20"/>
              </w:rPr>
              <w:t>MARZO</w:t>
            </w:r>
          </w:p>
        </w:tc>
        <w:tc>
          <w:tcPr>
            <w:tcW w:w="2487" w:type="dxa"/>
            <w:tcBorders>
              <w:top w:val="nil"/>
              <w:left w:val="nil"/>
              <w:bottom w:val="single" w:sz="4" w:space="0" w:color="auto"/>
              <w:right w:val="single" w:sz="4" w:space="0" w:color="auto"/>
            </w:tcBorders>
            <w:noWrap/>
            <w:vAlign w:val="center"/>
            <w:hideMark/>
          </w:tcPr>
          <w:p w14:paraId="25C4F3CB" w14:textId="77777777" w:rsidR="00FD6742" w:rsidRPr="00955193" w:rsidRDefault="00FD6742" w:rsidP="00FD6742">
            <w:pPr>
              <w:ind w:left="-81"/>
              <w:jc w:val="center"/>
              <w:rPr>
                <w:rFonts w:ascii="Arial" w:hAnsi="Arial" w:cs="Arial"/>
                <w:sz w:val="20"/>
                <w:szCs w:val="20"/>
              </w:rPr>
            </w:pPr>
            <w:r w:rsidRPr="00955193">
              <w:rPr>
                <w:rFonts w:ascii="Arial" w:hAnsi="Arial" w:cs="Arial"/>
                <w:sz w:val="20"/>
                <w:szCs w:val="20"/>
              </w:rPr>
              <w:t>1.224</w:t>
            </w:r>
          </w:p>
        </w:tc>
      </w:tr>
      <w:tr w:rsidR="00FD6742" w:rsidRPr="00955193" w14:paraId="08B7CBB2" w14:textId="77777777" w:rsidTr="00FD6742">
        <w:trPr>
          <w:trHeight w:val="16"/>
          <w:jc w:val="center"/>
        </w:trPr>
        <w:tc>
          <w:tcPr>
            <w:tcW w:w="2186" w:type="dxa"/>
            <w:tcBorders>
              <w:top w:val="nil"/>
              <w:left w:val="single" w:sz="4" w:space="0" w:color="auto"/>
              <w:bottom w:val="single" w:sz="4" w:space="0" w:color="auto"/>
              <w:right w:val="single" w:sz="4" w:space="0" w:color="auto"/>
            </w:tcBorders>
            <w:noWrap/>
            <w:vAlign w:val="center"/>
            <w:hideMark/>
          </w:tcPr>
          <w:p w14:paraId="3F8B260A" w14:textId="77777777" w:rsidR="00FD6742" w:rsidRPr="00955193" w:rsidRDefault="00FD6742" w:rsidP="00FD6742">
            <w:pPr>
              <w:ind w:left="-81"/>
              <w:jc w:val="center"/>
              <w:rPr>
                <w:rFonts w:ascii="Arial" w:hAnsi="Arial" w:cs="Arial"/>
                <w:sz w:val="20"/>
                <w:szCs w:val="20"/>
              </w:rPr>
            </w:pPr>
            <w:r w:rsidRPr="00955193">
              <w:rPr>
                <w:rFonts w:ascii="Arial" w:hAnsi="Arial" w:cs="Arial"/>
                <w:sz w:val="20"/>
                <w:szCs w:val="20"/>
              </w:rPr>
              <w:t>ABRIL</w:t>
            </w:r>
          </w:p>
        </w:tc>
        <w:tc>
          <w:tcPr>
            <w:tcW w:w="2487" w:type="dxa"/>
            <w:tcBorders>
              <w:top w:val="nil"/>
              <w:left w:val="nil"/>
              <w:bottom w:val="single" w:sz="4" w:space="0" w:color="auto"/>
              <w:right w:val="single" w:sz="4" w:space="0" w:color="auto"/>
            </w:tcBorders>
            <w:noWrap/>
            <w:vAlign w:val="center"/>
            <w:hideMark/>
          </w:tcPr>
          <w:p w14:paraId="583F1FE7" w14:textId="77777777" w:rsidR="00FD6742" w:rsidRPr="00955193" w:rsidRDefault="00FD6742" w:rsidP="00FD6742">
            <w:pPr>
              <w:ind w:left="-81"/>
              <w:jc w:val="center"/>
              <w:rPr>
                <w:rFonts w:ascii="Arial" w:hAnsi="Arial" w:cs="Arial"/>
                <w:sz w:val="20"/>
                <w:szCs w:val="20"/>
              </w:rPr>
            </w:pPr>
            <w:r w:rsidRPr="00955193">
              <w:rPr>
                <w:rFonts w:ascii="Arial" w:hAnsi="Arial" w:cs="Arial"/>
                <w:sz w:val="20"/>
                <w:szCs w:val="20"/>
              </w:rPr>
              <w:t>1.023</w:t>
            </w:r>
          </w:p>
        </w:tc>
      </w:tr>
      <w:tr w:rsidR="00FD6742" w:rsidRPr="00955193" w14:paraId="7AF03F36" w14:textId="77777777" w:rsidTr="00FD6742">
        <w:trPr>
          <w:trHeight w:val="16"/>
          <w:jc w:val="center"/>
        </w:trPr>
        <w:tc>
          <w:tcPr>
            <w:tcW w:w="2186" w:type="dxa"/>
            <w:tcBorders>
              <w:top w:val="nil"/>
              <w:left w:val="single" w:sz="4" w:space="0" w:color="auto"/>
              <w:bottom w:val="single" w:sz="4" w:space="0" w:color="auto"/>
              <w:right w:val="single" w:sz="4" w:space="0" w:color="auto"/>
            </w:tcBorders>
            <w:noWrap/>
            <w:vAlign w:val="center"/>
            <w:hideMark/>
          </w:tcPr>
          <w:p w14:paraId="0E0E18ED" w14:textId="77777777" w:rsidR="00FD6742" w:rsidRPr="00955193" w:rsidRDefault="00FD6742" w:rsidP="00FD6742">
            <w:pPr>
              <w:ind w:left="-81"/>
              <w:jc w:val="center"/>
              <w:rPr>
                <w:rFonts w:ascii="Arial" w:hAnsi="Arial" w:cs="Arial"/>
                <w:sz w:val="20"/>
                <w:szCs w:val="20"/>
              </w:rPr>
            </w:pPr>
            <w:r w:rsidRPr="00955193">
              <w:rPr>
                <w:rFonts w:ascii="Arial" w:hAnsi="Arial" w:cs="Arial"/>
                <w:sz w:val="20"/>
                <w:szCs w:val="20"/>
              </w:rPr>
              <w:t>MAYO</w:t>
            </w:r>
          </w:p>
        </w:tc>
        <w:tc>
          <w:tcPr>
            <w:tcW w:w="2487" w:type="dxa"/>
            <w:tcBorders>
              <w:top w:val="nil"/>
              <w:left w:val="nil"/>
              <w:bottom w:val="single" w:sz="4" w:space="0" w:color="auto"/>
              <w:right w:val="single" w:sz="4" w:space="0" w:color="auto"/>
            </w:tcBorders>
            <w:noWrap/>
            <w:vAlign w:val="center"/>
            <w:hideMark/>
          </w:tcPr>
          <w:p w14:paraId="4DDEE47C" w14:textId="77777777" w:rsidR="00FD6742" w:rsidRPr="00955193" w:rsidRDefault="00FD6742" w:rsidP="00FD6742">
            <w:pPr>
              <w:ind w:left="-81"/>
              <w:jc w:val="center"/>
              <w:rPr>
                <w:rFonts w:ascii="Arial" w:hAnsi="Arial" w:cs="Arial"/>
                <w:sz w:val="20"/>
                <w:szCs w:val="20"/>
              </w:rPr>
            </w:pPr>
            <w:r w:rsidRPr="00955193">
              <w:rPr>
                <w:rFonts w:ascii="Arial" w:hAnsi="Arial" w:cs="Arial"/>
                <w:sz w:val="20"/>
                <w:szCs w:val="20"/>
              </w:rPr>
              <w:t>126</w:t>
            </w:r>
          </w:p>
        </w:tc>
      </w:tr>
      <w:tr w:rsidR="00FD6742" w:rsidRPr="00955193" w14:paraId="14A0680C" w14:textId="77777777" w:rsidTr="00FD6742">
        <w:trPr>
          <w:trHeight w:val="16"/>
          <w:jc w:val="center"/>
        </w:trPr>
        <w:tc>
          <w:tcPr>
            <w:tcW w:w="2186" w:type="dxa"/>
            <w:tcBorders>
              <w:top w:val="nil"/>
              <w:left w:val="single" w:sz="4" w:space="0" w:color="auto"/>
              <w:bottom w:val="single" w:sz="4" w:space="0" w:color="auto"/>
              <w:right w:val="single" w:sz="4" w:space="0" w:color="auto"/>
            </w:tcBorders>
            <w:noWrap/>
            <w:vAlign w:val="center"/>
            <w:hideMark/>
          </w:tcPr>
          <w:p w14:paraId="6DB5F679" w14:textId="77777777" w:rsidR="00FD6742" w:rsidRPr="00955193" w:rsidRDefault="00FD6742" w:rsidP="00FD6742">
            <w:pPr>
              <w:ind w:left="-81"/>
              <w:jc w:val="center"/>
              <w:rPr>
                <w:rFonts w:ascii="Arial" w:hAnsi="Arial" w:cs="Arial"/>
                <w:sz w:val="20"/>
                <w:szCs w:val="20"/>
              </w:rPr>
            </w:pPr>
            <w:r w:rsidRPr="00955193">
              <w:rPr>
                <w:rFonts w:ascii="Arial" w:hAnsi="Arial" w:cs="Arial"/>
                <w:sz w:val="20"/>
                <w:szCs w:val="20"/>
              </w:rPr>
              <w:t>JUNIO</w:t>
            </w:r>
          </w:p>
        </w:tc>
        <w:tc>
          <w:tcPr>
            <w:tcW w:w="2487" w:type="dxa"/>
            <w:tcBorders>
              <w:top w:val="nil"/>
              <w:left w:val="nil"/>
              <w:bottom w:val="single" w:sz="4" w:space="0" w:color="auto"/>
              <w:right w:val="single" w:sz="4" w:space="0" w:color="auto"/>
            </w:tcBorders>
            <w:noWrap/>
            <w:vAlign w:val="center"/>
            <w:hideMark/>
          </w:tcPr>
          <w:p w14:paraId="78BD6389" w14:textId="77777777" w:rsidR="00FD6742" w:rsidRPr="00955193" w:rsidRDefault="00FD6742" w:rsidP="00FD6742">
            <w:pPr>
              <w:ind w:left="-81"/>
              <w:jc w:val="center"/>
              <w:rPr>
                <w:rFonts w:ascii="Arial" w:hAnsi="Arial" w:cs="Arial"/>
                <w:sz w:val="20"/>
                <w:szCs w:val="20"/>
              </w:rPr>
            </w:pPr>
            <w:r w:rsidRPr="00955193">
              <w:rPr>
                <w:rFonts w:ascii="Arial" w:hAnsi="Arial" w:cs="Arial"/>
                <w:sz w:val="20"/>
                <w:szCs w:val="20"/>
              </w:rPr>
              <w:t>530</w:t>
            </w:r>
          </w:p>
        </w:tc>
      </w:tr>
      <w:tr w:rsidR="00FD6742" w:rsidRPr="00955193" w14:paraId="70CBCA4E" w14:textId="77777777" w:rsidTr="00FD6742">
        <w:trPr>
          <w:trHeight w:val="16"/>
          <w:jc w:val="center"/>
        </w:trPr>
        <w:tc>
          <w:tcPr>
            <w:tcW w:w="2186" w:type="dxa"/>
            <w:tcBorders>
              <w:top w:val="nil"/>
              <w:left w:val="single" w:sz="4" w:space="0" w:color="auto"/>
              <w:bottom w:val="single" w:sz="4" w:space="0" w:color="auto"/>
              <w:right w:val="single" w:sz="4" w:space="0" w:color="auto"/>
            </w:tcBorders>
            <w:noWrap/>
            <w:vAlign w:val="center"/>
            <w:hideMark/>
          </w:tcPr>
          <w:p w14:paraId="68C44FC6" w14:textId="77777777" w:rsidR="00FD6742" w:rsidRPr="00955193" w:rsidRDefault="00FD6742" w:rsidP="00FD6742">
            <w:pPr>
              <w:ind w:left="-81"/>
              <w:jc w:val="center"/>
              <w:rPr>
                <w:rFonts w:ascii="Arial" w:hAnsi="Arial" w:cs="Arial"/>
                <w:sz w:val="20"/>
                <w:szCs w:val="20"/>
              </w:rPr>
            </w:pPr>
            <w:r w:rsidRPr="00955193">
              <w:rPr>
                <w:rFonts w:ascii="Arial" w:hAnsi="Arial" w:cs="Arial"/>
                <w:sz w:val="20"/>
                <w:szCs w:val="20"/>
              </w:rPr>
              <w:t>JULIO</w:t>
            </w:r>
          </w:p>
        </w:tc>
        <w:tc>
          <w:tcPr>
            <w:tcW w:w="2487" w:type="dxa"/>
            <w:tcBorders>
              <w:top w:val="nil"/>
              <w:left w:val="nil"/>
              <w:bottom w:val="single" w:sz="4" w:space="0" w:color="auto"/>
              <w:right w:val="single" w:sz="4" w:space="0" w:color="auto"/>
            </w:tcBorders>
            <w:noWrap/>
            <w:vAlign w:val="center"/>
            <w:hideMark/>
          </w:tcPr>
          <w:p w14:paraId="4E3560B4" w14:textId="77777777" w:rsidR="00FD6742" w:rsidRPr="00955193" w:rsidRDefault="00FD6742" w:rsidP="00FD6742">
            <w:pPr>
              <w:ind w:left="-81"/>
              <w:jc w:val="center"/>
              <w:rPr>
                <w:rFonts w:ascii="Arial" w:hAnsi="Arial" w:cs="Arial"/>
                <w:sz w:val="20"/>
                <w:szCs w:val="20"/>
              </w:rPr>
            </w:pPr>
            <w:r w:rsidRPr="00955193">
              <w:rPr>
                <w:rFonts w:ascii="Arial" w:hAnsi="Arial" w:cs="Arial"/>
                <w:sz w:val="20"/>
                <w:szCs w:val="20"/>
              </w:rPr>
              <w:t>56</w:t>
            </w:r>
          </w:p>
        </w:tc>
      </w:tr>
      <w:tr w:rsidR="00FD6742" w:rsidRPr="00955193" w14:paraId="23A511F3" w14:textId="77777777" w:rsidTr="00FD6742">
        <w:trPr>
          <w:trHeight w:val="119"/>
          <w:jc w:val="center"/>
        </w:trPr>
        <w:tc>
          <w:tcPr>
            <w:tcW w:w="2186" w:type="dxa"/>
            <w:tcBorders>
              <w:top w:val="nil"/>
              <w:left w:val="single" w:sz="4" w:space="0" w:color="auto"/>
              <w:bottom w:val="single" w:sz="4" w:space="0" w:color="auto"/>
              <w:right w:val="single" w:sz="4" w:space="0" w:color="auto"/>
            </w:tcBorders>
            <w:noWrap/>
            <w:vAlign w:val="center"/>
            <w:hideMark/>
          </w:tcPr>
          <w:p w14:paraId="551D0846" w14:textId="77777777" w:rsidR="00FD6742" w:rsidRPr="00955193" w:rsidRDefault="00FD6742" w:rsidP="00FD6742">
            <w:pPr>
              <w:ind w:left="-81"/>
              <w:jc w:val="center"/>
              <w:rPr>
                <w:rFonts w:ascii="Arial" w:hAnsi="Arial" w:cs="Arial"/>
                <w:sz w:val="20"/>
                <w:szCs w:val="20"/>
              </w:rPr>
            </w:pPr>
            <w:r w:rsidRPr="00955193">
              <w:rPr>
                <w:rFonts w:ascii="Arial" w:hAnsi="Arial" w:cs="Arial"/>
                <w:sz w:val="20"/>
                <w:szCs w:val="20"/>
              </w:rPr>
              <w:t>AGOSTO</w:t>
            </w:r>
          </w:p>
        </w:tc>
        <w:tc>
          <w:tcPr>
            <w:tcW w:w="2487" w:type="dxa"/>
            <w:tcBorders>
              <w:top w:val="nil"/>
              <w:left w:val="nil"/>
              <w:bottom w:val="single" w:sz="4" w:space="0" w:color="auto"/>
              <w:right w:val="single" w:sz="4" w:space="0" w:color="auto"/>
            </w:tcBorders>
            <w:noWrap/>
            <w:vAlign w:val="center"/>
            <w:hideMark/>
          </w:tcPr>
          <w:p w14:paraId="55D33BAC" w14:textId="77777777" w:rsidR="00FD6742" w:rsidRPr="00955193" w:rsidRDefault="00FD6742" w:rsidP="00FD6742">
            <w:pPr>
              <w:ind w:left="-81"/>
              <w:jc w:val="center"/>
              <w:rPr>
                <w:rFonts w:ascii="Arial" w:hAnsi="Arial" w:cs="Arial"/>
                <w:sz w:val="20"/>
                <w:szCs w:val="20"/>
              </w:rPr>
            </w:pPr>
            <w:r w:rsidRPr="00955193">
              <w:rPr>
                <w:rFonts w:ascii="Arial" w:hAnsi="Arial" w:cs="Arial"/>
                <w:sz w:val="20"/>
                <w:szCs w:val="20"/>
              </w:rPr>
              <w:t>180</w:t>
            </w:r>
          </w:p>
        </w:tc>
      </w:tr>
      <w:tr w:rsidR="00FD6742" w:rsidRPr="00955193" w14:paraId="75375751" w14:textId="77777777" w:rsidTr="00FD6742">
        <w:trPr>
          <w:trHeight w:val="16"/>
          <w:jc w:val="center"/>
        </w:trPr>
        <w:tc>
          <w:tcPr>
            <w:tcW w:w="2186" w:type="dxa"/>
            <w:tcBorders>
              <w:top w:val="nil"/>
              <w:left w:val="single" w:sz="4" w:space="0" w:color="auto"/>
              <w:bottom w:val="single" w:sz="4" w:space="0" w:color="auto"/>
              <w:right w:val="single" w:sz="4" w:space="0" w:color="auto"/>
            </w:tcBorders>
            <w:noWrap/>
            <w:vAlign w:val="center"/>
            <w:hideMark/>
          </w:tcPr>
          <w:p w14:paraId="0EAE504D" w14:textId="77777777" w:rsidR="00FD6742" w:rsidRPr="00955193" w:rsidRDefault="00FD6742" w:rsidP="00FD6742">
            <w:pPr>
              <w:ind w:left="-81"/>
              <w:jc w:val="center"/>
              <w:rPr>
                <w:rFonts w:ascii="Arial" w:hAnsi="Arial" w:cs="Arial"/>
                <w:sz w:val="20"/>
                <w:szCs w:val="20"/>
              </w:rPr>
            </w:pPr>
            <w:r w:rsidRPr="00955193">
              <w:rPr>
                <w:rFonts w:ascii="Arial" w:hAnsi="Arial" w:cs="Arial"/>
                <w:sz w:val="20"/>
                <w:szCs w:val="20"/>
              </w:rPr>
              <w:t>SEPTIEMBRE</w:t>
            </w:r>
          </w:p>
        </w:tc>
        <w:tc>
          <w:tcPr>
            <w:tcW w:w="2487" w:type="dxa"/>
            <w:tcBorders>
              <w:top w:val="nil"/>
              <w:left w:val="nil"/>
              <w:bottom w:val="single" w:sz="4" w:space="0" w:color="auto"/>
              <w:right w:val="single" w:sz="4" w:space="0" w:color="auto"/>
            </w:tcBorders>
            <w:noWrap/>
            <w:vAlign w:val="center"/>
            <w:hideMark/>
          </w:tcPr>
          <w:p w14:paraId="504B5637" w14:textId="77777777" w:rsidR="00FD6742" w:rsidRPr="00955193" w:rsidRDefault="00FD6742" w:rsidP="00FD6742">
            <w:pPr>
              <w:ind w:left="-81"/>
              <w:jc w:val="center"/>
              <w:rPr>
                <w:rFonts w:ascii="Arial" w:hAnsi="Arial" w:cs="Arial"/>
                <w:sz w:val="20"/>
                <w:szCs w:val="20"/>
              </w:rPr>
            </w:pPr>
            <w:r w:rsidRPr="00955193">
              <w:rPr>
                <w:rFonts w:ascii="Arial" w:hAnsi="Arial" w:cs="Arial"/>
                <w:sz w:val="20"/>
                <w:szCs w:val="20"/>
              </w:rPr>
              <w:t>18</w:t>
            </w:r>
          </w:p>
        </w:tc>
      </w:tr>
      <w:tr w:rsidR="004340AC" w:rsidRPr="00955193" w14:paraId="2A14D2FB" w14:textId="77777777" w:rsidTr="00FD6742">
        <w:trPr>
          <w:trHeight w:val="16"/>
          <w:jc w:val="center"/>
        </w:trPr>
        <w:tc>
          <w:tcPr>
            <w:tcW w:w="2186" w:type="dxa"/>
            <w:tcBorders>
              <w:top w:val="nil"/>
              <w:left w:val="single" w:sz="4" w:space="0" w:color="auto"/>
              <w:bottom w:val="single" w:sz="4" w:space="0" w:color="auto"/>
              <w:right w:val="single" w:sz="4" w:space="0" w:color="auto"/>
            </w:tcBorders>
            <w:noWrap/>
            <w:vAlign w:val="center"/>
          </w:tcPr>
          <w:p w14:paraId="406AECBC" w14:textId="1FDD5F3A" w:rsidR="004340AC" w:rsidRPr="00955193" w:rsidRDefault="004340AC" w:rsidP="004340AC">
            <w:pPr>
              <w:ind w:left="-81"/>
              <w:jc w:val="center"/>
              <w:rPr>
                <w:rFonts w:ascii="Arial" w:hAnsi="Arial" w:cs="Arial"/>
                <w:sz w:val="20"/>
                <w:szCs w:val="20"/>
              </w:rPr>
            </w:pPr>
            <w:r>
              <w:rPr>
                <w:rFonts w:ascii="Arial" w:hAnsi="Arial" w:cs="Arial"/>
                <w:sz w:val="20"/>
                <w:szCs w:val="20"/>
              </w:rPr>
              <w:t>OCTUBRE</w:t>
            </w:r>
          </w:p>
        </w:tc>
        <w:tc>
          <w:tcPr>
            <w:tcW w:w="2487" w:type="dxa"/>
            <w:tcBorders>
              <w:top w:val="nil"/>
              <w:left w:val="nil"/>
              <w:bottom w:val="single" w:sz="4" w:space="0" w:color="auto"/>
              <w:right w:val="single" w:sz="4" w:space="0" w:color="auto"/>
            </w:tcBorders>
            <w:noWrap/>
            <w:vAlign w:val="center"/>
          </w:tcPr>
          <w:p w14:paraId="6108CFB2" w14:textId="0A9B078B" w:rsidR="004340AC" w:rsidRPr="00955193" w:rsidRDefault="004340AC" w:rsidP="004340AC">
            <w:pPr>
              <w:ind w:left="-81"/>
              <w:jc w:val="center"/>
              <w:rPr>
                <w:rFonts w:ascii="Arial" w:hAnsi="Arial" w:cs="Arial"/>
                <w:sz w:val="20"/>
                <w:szCs w:val="20"/>
              </w:rPr>
            </w:pPr>
            <w:r>
              <w:rPr>
                <w:rFonts w:ascii="Arial" w:hAnsi="Arial" w:cs="Arial"/>
                <w:sz w:val="20"/>
                <w:szCs w:val="20"/>
              </w:rPr>
              <w:t>1252</w:t>
            </w:r>
          </w:p>
        </w:tc>
      </w:tr>
      <w:tr w:rsidR="004340AC" w:rsidRPr="00955193" w14:paraId="04E44691" w14:textId="77777777" w:rsidTr="00FD6742">
        <w:trPr>
          <w:trHeight w:val="16"/>
          <w:jc w:val="center"/>
        </w:trPr>
        <w:tc>
          <w:tcPr>
            <w:tcW w:w="2186" w:type="dxa"/>
            <w:tcBorders>
              <w:top w:val="nil"/>
              <w:left w:val="single" w:sz="4" w:space="0" w:color="auto"/>
              <w:bottom w:val="single" w:sz="4" w:space="0" w:color="auto"/>
              <w:right w:val="single" w:sz="4" w:space="0" w:color="auto"/>
            </w:tcBorders>
            <w:noWrap/>
            <w:vAlign w:val="center"/>
          </w:tcPr>
          <w:p w14:paraId="506F0BEE" w14:textId="787D204E" w:rsidR="004340AC" w:rsidRPr="00955193" w:rsidRDefault="004340AC" w:rsidP="004340AC">
            <w:pPr>
              <w:ind w:left="-81"/>
              <w:jc w:val="center"/>
              <w:rPr>
                <w:rFonts w:ascii="Arial" w:hAnsi="Arial" w:cs="Arial"/>
                <w:sz w:val="20"/>
                <w:szCs w:val="20"/>
              </w:rPr>
            </w:pPr>
            <w:r>
              <w:rPr>
                <w:rFonts w:ascii="Arial" w:hAnsi="Arial" w:cs="Arial"/>
                <w:sz w:val="20"/>
                <w:szCs w:val="20"/>
              </w:rPr>
              <w:t xml:space="preserve">NOVIEMBRE </w:t>
            </w:r>
          </w:p>
        </w:tc>
        <w:tc>
          <w:tcPr>
            <w:tcW w:w="2487" w:type="dxa"/>
            <w:tcBorders>
              <w:top w:val="nil"/>
              <w:left w:val="nil"/>
              <w:bottom w:val="single" w:sz="4" w:space="0" w:color="auto"/>
              <w:right w:val="single" w:sz="4" w:space="0" w:color="auto"/>
            </w:tcBorders>
            <w:noWrap/>
            <w:vAlign w:val="center"/>
          </w:tcPr>
          <w:p w14:paraId="4F2977C3" w14:textId="734D551B" w:rsidR="004340AC" w:rsidRPr="00955193" w:rsidRDefault="004340AC" w:rsidP="004340AC">
            <w:pPr>
              <w:ind w:left="-81"/>
              <w:jc w:val="center"/>
              <w:rPr>
                <w:rFonts w:ascii="Arial" w:hAnsi="Arial" w:cs="Arial"/>
                <w:sz w:val="20"/>
                <w:szCs w:val="20"/>
              </w:rPr>
            </w:pPr>
            <w:r>
              <w:rPr>
                <w:rFonts w:ascii="Arial" w:hAnsi="Arial" w:cs="Arial"/>
                <w:sz w:val="20"/>
                <w:szCs w:val="20"/>
              </w:rPr>
              <w:t>6345</w:t>
            </w:r>
          </w:p>
        </w:tc>
      </w:tr>
      <w:tr w:rsidR="004340AC" w:rsidRPr="00955193" w14:paraId="19288156" w14:textId="77777777" w:rsidTr="00FD6742">
        <w:trPr>
          <w:trHeight w:val="16"/>
          <w:jc w:val="center"/>
        </w:trPr>
        <w:tc>
          <w:tcPr>
            <w:tcW w:w="2186" w:type="dxa"/>
            <w:tcBorders>
              <w:top w:val="nil"/>
              <w:left w:val="single" w:sz="4" w:space="0" w:color="auto"/>
              <w:bottom w:val="single" w:sz="4" w:space="0" w:color="auto"/>
              <w:right w:val="single" w:sz="4" w:space="0" w:color="auto"/>
            </w:tcBorders>
            <w:noWrap/>
            <w:vAlign w:val="center"/>
          </w:tcPr>
          <w:p w14:paraId="00413CE6" w14:textId="78C6E7EA" w:rsidR="004340AC" w:rsidRPr="00955193" w:rsidRDefault="004340AC" w:rsidP="004340AC">
            <w:pPr>
              <w:ind w:left="-81"/>
              <w:jc w:val="center"/>
              <w:rPr>
                <w:rFonts w:ascii="Arial" w:hAnsi="Arial" w:cs="Arial"/>
                <w:sz w:val="20"/>
                <w:szCs w:val="20"/>
              </w:rPr>
            </w:pPr>
            <w:r>
              <w:rPr>
                <w:rFonts w:ascii="Arial" w:hAnsi="Arial" w:cs="Arial"/>
                <w:sz w:val="20"/>
                <w:szCs w:val="20"/>
              </w:rPr>
              <w:t xml:space="preserve">DICIMBRE </w:t>
            </w:r>
          </w:p>
        </w:tc>
        <w:tc>
          <w:tcPr>
            <w:tcW w:w="2487" w:type="dxa"/>
            <w:tcBorders>
              <w:top w:val="nil"/>
              <w:left w:val="nil"/>
              <w:bottom w:val="single" w:sz="4" w:space="0" w:color="auto"/>
              <w:right w:val="single" w:sz="4" w:space="0" w:color="auto"/>
            </w:tcBorders>
            <w:noWrap/>
            <w:vAlign w:val="center"/>
          </w:tcPr>
          <w:p w14:paraId="61C9E379" w14:textId="01BBE6A3" w:rsidR="004340AC" w:rsidRPr="00955193" w:rsidRDefault="004340AC" w:rsidP="004340AC">
            <w:pPr>
              <w:ind w:left="-81"/>
              <w:jc w:val="center"/>
              <w:rPr>
                <w:rFonts w:ascii="Arial" w:hAnsi="Arial" w:cs="Arial"/>
                <w:sz w:val="20"/>
                <w:szCs w:val="20"/>
              </w:rPr>
            </w:pPr>
            <w:r>
              <w:rPr>
                <w:rFonts w:ascii="Arial" w:hAnsi="Arial" w:cs="Arial"/>
                <w:sz w:val="20"/>
                <w:szCs w:val="20"/>
              </w:rPr>
              <w:t>2300</w:t>
            </w:r>
          </w:p>
        </w:tc>
      </w:tr>
      <w:tr w:rsidR="004340AC" w:rsidRPr="00955193" w14:paraId="315FFC80" w14:textId="77777777" w:rsidTr="00FD6742">
        <w:trPr>
          <w:trHeight w:val="16"/>
          <w:jc w:val="center"/>
        </w:trPr>
        <w:tc>
          <w:tcPr>
            <w:tcW w:w="2186" w:type="dxa"/>
            <w:tcBorders>
              <w:top w:val="nil"/>
              <w:left w:val="single" w:sz="4" w:space="0" w:color="auto"/>
              <w:bottom w:val="single" w:sz="4" w:space="0" w:color="auto"/>
              <w:right w:val="single" w:sz="4" w:space="0" w:color="auto"/>
            </w:tcBorders>
            <w:shd w:val="clear" w:color="auto" w:fill="D5C9E9"/>
            <w:noWrap/>
            <w:vAlign w:val="center"/>
            <w:hideMark/>
          </w:tcPr>
          <w:p w14:paraId="671DA85F" w14:textId="51EE97D9" w:rsidR="004340AC" w:rsidRPr="00955193" w:rsidRDefault="004340AC" w:rsidP="004340AC">
            <w:pPr>
              <w:ind w:left="-81"/>
              <w:jc w:val="center"/>
              <w:rPr>
                <w:rFonts w:ascii="Arial" w:hAnsi="Arial" w:cs="Arial"/>
                <w:b/>
                <w:sz w:val="20"/>
                <w:szCs w:val="20"/>
              </w:rPr>
            </w:pPr>
            <w:r w:rsidRPr="00955193">
              <w:rPr>
                <w:rFonts w:ascii="Arial" w:hAnsi="Arial" w:cs="Arial"/>
                <w:b/>
                <w:sz w:val="20"/>
                <w:szCs w:val="20"/>
              </w:rPr>
              <w:t>TOTAL</w:t>
            </w:r>
          </w:p>
        </w:tc>
        <w:tc>
          <w:tcPr>
            <w:tcW w:w="2487" w:type="dxa"/>
            <w:tcBorders>
              <w:top w:val="nil"/>
              <w:left w:val="nil"/>
              <w:bottom w:val="single" w:sz="4" w:space="0" w:color="auto"/>
              <w:right w:val="single" w:sz="4" w:space="0" w:color="auto"/>
            </w:tcBorders>
            <w:shd w:val="clear" w:color="auto" w:fill="D5C9E9"/>
            <w:noWrap/>
            <w:vAlign w:val="center"/>
            <w:hideMark/>
          </w:tcPr>
          <w:p w14:paraId="5B877495" w14:textId="77777777" w:rsidR="004340AC" w:rsidRPr="004340AC" w:rsidRDefault="004340AC" w:rsidP="004340AC">
            <w:pPr>
              <w:jc w:val="center"/>
              <w:rPr>
                <w:rFonts w:ascii="Arial" w:hAnsi="Arial" w:cs="Arial"/>
                <w:b/>
                <w:color w:val="000000"/>
                <w:sz w:val="20"/>
                <w:szCs w:val="20"/>
                <w:lang w:val="es-CO"/>
              </w:rPr>
            </w:pPr>
            <w:r w:rsidRPr="004340AC">
              <w:rPr>
                <w:rFonts w:ascii="Arial" w:hAnsi="Arial" w:cs="Arial"/>
                <w:b/>
                <w:color w:val="000000"/>
                <w:sz w:val="20"/>
                <w:szCs w:val="20"/>
              </w:rPr>
              <w:t>13134</w:t>
            </w:r>
          </w:p>
          <w:p w14:paraId="77D13EB7" w14:textId="494447E8" w:rsidR="004340AC" w:rsidRPr="00955193" w:rsidRDefault="004340AC" w:rsidP="004340AC">
            <w:pPr>
              <w:ind w:left="-81"/>
              <w:jc w:val="center"/>
              <w:rPr>
                <w:rFonts w:ascii="Arial" w:hAnsi="Arial" w:cs="Arial"/>
                <w:b/>
                <w:sz w:val="20"/>
                <w:szCs w:val="20"/>
              </w:rPr>
            </w:pPr>
          </w:p>
        </w:tc>
      </w:tr>
    </w:tbl>
    <w:p w14:paraId="4A668474" w14:textId="77777777" w:rsidR="00FD6742" w:rsidRDefault="00FD6742" w:rsidP="00FD6742">
      <w:pPr>
        <w:jc w:val="both"/>
        <w:rPr>
          <w:rFonts w:ascii="Arial" w:hAnsi="Arial" w:cs="Arial"/>
          <w:b/>
          <w:bCs/>
          <w:sz w:val="24"/>
          <w:szCs w:val="24"/>
        </w:rPr>
      </w:pPr>
    </w:p>
    <w:p w14:paraId="59F43AB1" w14:textId="77777777" w:rsidR="00FD6742" w:rsidRDefault="00FD6742" w:rsidP="00FD6742">
      <w:pPr>
        <w:jc w:val="both"/>
        <w:rPr>
          <w:rFonts w:ascii="Arial" w:hAnsi="Arial" w:cs="Arial"/>
          <w:b/>
          <w:bCs/>
          <w:sz w:val="24"/>
          <w:szCs w:val="24"/>
        </w:rPr>
      </w:pPr>
      <w:r w:rsidRPr="000E2D7E">
        <w:rPr>
          <w:rFonts w:ascii="Arial" w:hAnsi="Arial" w:cs="Arial"/>
          <w:b/>
          <w:bCs/>
          <w:sz w:val="24"/>
          <w:szCs w:val="24"/>
        </w:rPr>
        <w:t xml:space="preserve">AVISTAMIENTO DE AVES </w:t>
      </w:r>
      <w:r>
        <w:rPr>
          <w:rFonts w:ascii="Arial" w:hAnsi="Arial" w:cs="Arial"/>
          <w:b/>
          <w:bCs/>
          <w:sz w:val="24"/>
          <w:szCs w:val="24"/>
        </w:rPr>
        <w:t>Y RECORRIGOS ECOLÓGICOS</w:t>
      </w:r>
    </w:p>
    <w:p w14:paraId="661CDDF2" w14:textId="77777777" w:rsidR="004A0942" w:rsidRDefault="004A0942" w:rsidP="00FD6742">
      <w:pPr>
        <w:jc w:val="both"/>
        <w:rPr>
          <w:rFonts w:ascii="Arial" w:hAnsi="Arial" w:cs="Arial"/>
          <w:sz w:val="24"/>
          <w:szCs w:val="24"/>
        </w:rPr>
      </w:pPr>
    </w:p>
    <w:p w14:paraId="1CF8427D" w14:textId="2B6B2086" w:rsidR="004340AC" w:rsidRPr="00FB6085" w:rsidRDefault="004340AC" w:rsidP="004340AC">
      <w:pPr>
        <w:jc w:val="both"/>
        <w:rPr>
          <w:rFonts w:ascii="Arial" w:hAnsi="Arial" w:cs="Arial"/>
          <w:sz w:val="24"/>
          <w:szCs w:val="24"/>
        </w:rPr>
      </w:pPr>
      <w:r w:rsidRPr="004A0942">
        <w:rPr>
          <w:rFonts w:ascii="Arial" w:hAnsi="Arial" w:cs="Arial"/>
          <w:sz w:val="24"/>
          <w:szCs w:val="24"/>
        </w:rPr>
        <w:t xml:space="preserve">Se </w:t>
      </w:r>
      <w:r>
        <w:rPr>
          <w:rFonts w:ascii="Arial" w:hAnsi="Arial" w:cs="Arial"/>
          <w:sz w:val="24"/>
          <w:szCs w:val="24"/>
        </w:rPr>
        <w:t xml:space="preserve">realizaron </w:t>
      </w:r>
      <w:r>
        <w:rPr>
          <w:rFonts w:ascii="Arial" w:hAnsi="Arial" w:cs="Arial"/>
          <w:b/>
          <w:sz w:val="24"/>
          <w:szCs w:val="24"/>
        </w:rPr>
        <w:t>1017</w:t>
      </w:r>
      <w:r w:rsidRPr="004A0942">
        <w:rPr>
          <w:rFonts w:ascii="Arial" w:hAnsi="Arial" w:cs="Arial"/>
          <w:sz w:val="24"/>
          <w:szCs w:val="24"/>
        </w:rPr>
        <w:t xml:space="preserve"> recorridos ecológicos en la vigencia 2023, beneficiando a </w:t>
      </w:r>
      <w:r>
        <w:rPr>
          <w:rFonts w:ascii="Arial" w:hAnsi="Arial" w:cs="Arial"/>
          <w:b/>
          <w:sz w:val="24"/>
          <w:szCs w:val="24"/>
        </w:rPr>
        <w:t>28435</w:t>
      </w:r>
      <w:r w:rsidRPr="004A0942">
        <w:rPr>
          <w:rFonts w:ascii="Arial" w:hAnsi="Arial" w:cs="Arial"/>
          <w:sz w:val="24"/>
          <w:szCs w:val="24"/>
        </w:rPr>
        <w:t xml:space="preserve"> visitantes solo en los senderos de nuestros Ecoparques. </w:t>
      </w:r>
      <w:r w:rsidRPr="00FB6085">
        <w:rPr>
          <w:rFonts w:ascii="Arial" w:hAnsi="Arial" w:cs="Arial"/>
          <w:sz w:val="24"/>
          <w:szCs w:val="24"/>
        </w:rPr>
        <w:t>Estos recorridos, más allá de ofrecer una experiencia única, contribuyen a la conciencia ambiental y promueven la apreciación de la biodiversidad local.</w:t>
      </w:r>
    </w:p>
    <w:p w14:paraId="25A325F8" w14:textId="77777777" w:rsidR="004A0942" w:rsidRDefault="004A0942" w:rsidP="00FD6742">
      <w:pPr>
        <w:jc w:val="both"/>
        <w:rPr>
          <w:rFonts w:ascii="Arial" w:hAnsi="Arial" w:cs="Arial"/>
          <w:sz w:val="24"/>
          <w:szCs w:val="24"/>
        </w:rPr>
      </w:pPr>
    </w:p>
    <w:p w14:paraId="73BC64D7" w14:textId="77777777" w:rsidR="004340AC" w:rsidRDefault="004340AC" w:rsidP="004340AC">
      <w:pPr>
        <w:jc w:val="both"/>
        <w:rPr>
          <w:rFonts w:ascii="Arial" w:hAnsi="Arial" w:cs="Arial"/>
          <w:sz w:val="24"/>
          <w:szCs w:val="24"/>
        </w:rPr>
      </w:pPr>
      <w:r w:rsidRPr="00FB6085">
        <w:rPr>
          <w:rFonts w:ascii="Arial" w:hAnsi="Arial" w:cs="Arial"/>
          <w:sz w:val="24"/>
          <w:szCs w:val="24"/>
        </w:rPr>
        <w:lastRenderedPageBreak/>
        <w:t xml:space="preserve">Dentro de la red de Ecoparques, también se realiza actividad de avistamiento de aves, esta actividad se ha convertido en una experiencia enriquecedora para los amantes de la naturaleza. </w:t>
      </w:r>
      <w:r w:rsidRPr="004A0942">
        <w:rPr>
          <w:rFonts w:ascii="Arial" w:hAnsi="Arial" w:cs="Arial"/>
          <w:sz w:val="24"/>
          <w:szCs w:val="24"/>
        </w:rPr>
        <w:t xml:space="preserve">En lo que va del año 2023, se han llevado a cabo un total de </w:t>
      </w:r>
      <w:r>
        <w:rPr>
          <w:rFonts w:ascii="Arial" w:hAnsi="Arial" w:cs="Arial"/>
          <w:b/>
          <w:sz w:val="24"/>
          <w:szCs w:val="24"/>
        </w:rPr>
        <w:t>109</w:t>
      </w:r>
      <w:r w:rsidRPr="004A0942">
        <w:rPr>
          <w:rFonts w:ascii="Arial" w:hAnsi="Arial" w:cs="Arial"/>
          <w:sz w:val="24"/>
          <w:szCs w:val="24"/>
        </w:rPr>
        <w:t xml:space="preserve"> recorridos de avistamiento de aves, atrayendo la participación de </w:t>
      </w:r>
      <w:r>
        <w:rPr>
          <w:rFonts w:ascii="Arial" w:hAnsi="Arial" w:cs="Arial"/>
          <w:b/>
          <w:sz w:val="24"/>
          <w:szCs w:val="24"/>
        </w:rPr>
        <w:t>986</w:t>
      </w:r>
      <w:r w:rsidRPr="004A0942">
        <w:rPr>
          <w:rFonts w:ascii="Arial" w:hAnsi="Arial" w:cs="Arial"/>
          <w:sz w:val="24"/>
          <w:szCs w:val="24"/>
        </w:rPr>
        <w:t xml:space="preserve"> aficionados de la biodiversidad.</w:t>
      </w:r>
    </w:p>
    <w:p w14:paraId="1D75808C" w14:textId="77777777" w:rsidR="004340AC" w:rsidRPr="00FB6085" w:rsidRDefault="004340AC" w:rsidP="004340AC">
      <w:pPr>
        <w:jc w:val="both"/>
        <w:rPr>
          <w:rFonts w:ascii="Arial" w:hAnsi="Arial" w:cs="Arial"/>
          <w:sz w:val="24"/>
          <w:szCs w:val="24"/>
        </w:rPr>
      </w:pPr>
    </w:p>
    <w:p w14:paraId="3FD138D3" w14:textId="77777777" w:rsidR="004340AC" w:rsidRDefault="004340AC" w:rsidP="004340AC">
      <w:pPr>
        <w:jc w:val="both"/>
        <w:rPr>
          <w:rFonts w:ascii="Arial" w:hAnsi="Arial" w:cs="Arial"/>
          <w:sz w:val="24"/>
          <w:szCs w:val="24"/>
        </w:rPr>
      </w:pPr>
      <w:r w:rsidRPr="00FB6085">
        <w:rPr>
          <w:rFonts w:ascii="Arial" w:hAnsi="Arial" w:cs="Arial"/>
          <w:sz w:val="24"/>
          <w:szCs w:val="24"/>
        </w:rPr>
        <w:t xml:space="preserve">Además de </w:t>
      </w:r>
      <w:r>
        <w:rPr>
          <w:rFonts w:ascii="Arial" w:hAnsi="Arial" w:cs="Arial"/>
          <w:sz w:val="24"/>
          <w:szCs w:val="24"/>
        </w:rPr>
        <w:t>las</w:t>
      </w:r>
      <w:r w:rsidRPr="00FB6085">
        <w:rPr>
          <w:rFonts w:ascii="Arial" w:hAnsi="Arial" w:cs="Arial"/>
          <w:sz w:val="24"/>
          <w:szCs w:val="24"/>
        </w:rPr>
        <w:t xml:space="preserve"> actividades regulares, </w:t>
      </w:r>
      <w:r>
        <w:rPr>
          <w:rFonts w:ascii="Arial" w:hAnsi="Arial" w:cs="Arial"/>
          <w:sz w:val="24"/>
          <w:szCs w:val="24"/>
        </w:rPr>
        <w:t>se ha participado</w:t>
      </w:r>
      <w:r w:rsidRPr="00FB6085">
        <w:rPr>
          <w:rFonts w:ascii="Arial" w:hAnsi="Arial" w:cs="Arial"/>
          <w:sz w:val="24"/>
          <w:szCs w:val="24"/>
        </w:rPr>
        <w:t xml:space="preserve"> en congresos clave en </w:t>
      </w:r>
      <w:r>
        <w:rPr>
          <w:rFonts w:ascii="Arial" w:hAnsi="Arial" w:cs="Arial"/>
          <w:sz w:val="24"/>
          <w:szCs w:val="24"/>
        </w:rPr>
        <w:t>la</w:t>
      </w:r>
      <w:r w:rsidRPr="00FB6085">
        <w:rPr>
          <w:rFonts w:ascii="Arial" w:hAnsi="Arial" w:cs="Arial"/>
          <w:sz w:val="24"/>
          <w:szCs w:val="24"/>
        </w:rPr>
        <w:t xml:space="preserve"> ciudad, aprovechando cada oportunidad para compartir conocimientos y fomentar la conservación aviar. La presencia constante en eventos emblemáticos como el Global Big Day y el </w:t>
      </w:r>
      <w:proofErr w:type="spellStart"/>
      <w:r w:rsidRPr="00FB6085">
        <w:rPr>
          <w:rFonts w:ascii="Arial" w:hAnsi="Arial" w:cs="Arial"/>
          <w:sz w:val="24"/>
          <w:szCs w:val="24"/>
        </w:rPr>
        <w:t>October</w:t>
      </w:r>
      <w:proofErr w:type="spellEnd"/>
      <w:r w:rsidRPr="00FB6085">
        <w:rPr>
          <w:rFonts w:ascii="Arial" w:hAnsi="Arial" w:cs="Arial"/>
          <w:sz w:val="24"/>
          <w:szCs w:val="24"/>
        </w:rPr>
        <w:t xml:space="preserve"> Big Day</w:t>
      </w:r>
      <w:r>
        <w:rPr>
          <w:rFonts w:ascii="Arial" w:hAnsi="Arial" w:cs="Arial"/>
          <w:sz w:val="24"/>
          <w:szCs w:val="24"/>
        </w:rPr>
        <w:t xml:space="preserve">, fortalece el </w:t>
      </w:r>
      <w:r w:rsidRPr="00FB6085">
        <w:rPr>
          <w:rFonts w:ascii="Arial" w:hAnsi="Arial" w:cs="Arial"/>
          <w:sz w:val="24"/>
          <w:szCs w:val="24"/>
        </w:rPr>
        <w:t xml:space="preserve">compromiso con la observación de aves a nivel mundial, contribuyendo así a la investigación y la conciencia sobre la importancia de estas especies en </w:t>
      </w:r>
      <w:r>
        <w:rPr>
          <w:rFonts w:ascii="Arial" w:hAnsi="Arial" w:cs="Arial"/>
          <w:sz w:val="24"/>
          <w:szCs w:val="24"/>
        </w:rPr>
        <w:t>los</w:t>
      </w:r>
      <w:r w:rsidRPr="00FB6085">
        <w:rPr>
          <w:rFonts w:ascii="Arial" w:hAnsi="Arial" w:cs="Arial"/>
          <w:sz w:val="24"/>
          <w:szCs w:val="24"/>
        </w:rPr>
        <w:t xml:space="preserve"> ecosistemas.</w:t>
      </w:r>
    </w:p>
    <w:p w14:paraId="4BA56D28" w14:textId="58436FD9" w:rsidR="004A0942" w:rsidRPr="00FB6085" w:rsidRDefault="004A0942" w:rsidP="00FD6742">
      <w:pPr>
        <w:jc w:val="both"/>
        <w:rPr>
          <w:rFonts w:ascii="Arial" w:hAnsi="Arial" w:cs="Arial"/>
          <w:sz w:val="24"/>
          <w:szCs w:val="24"/>
        </w:rPr>
      </w:pPr>
    </w:p>
    <w:tbl>
      <w:tblPr>
        <w:tblStyle w:val="Tablaconcuadrcula"/>
        <w:tblW w:w="0" w:type="auto"/>
        <w:jc w:val="center"/>
        <w:tblLook w:val="04A0" w:firstRow="1" w:lastRow="0" w:firstColumn="1" w:lastColumn="0" w:noHBand="0" w:noVBand="1"/>
      </w:tblPr>
      <w:tblGrid>
        <w:gridCol w:w="2446"/>
        <w:gridCol w:w="2437"/>
      </w:tblGrid>
      <w:tr w:rsidR="00FD6742" w:rsidRPr="00FB6085" w14:paraId="406213FF" w14:textId="77777777" w:rsidTr="00E96FE7">
        <w:trPr>
          <w:trHeight w:val="348"/>
          <w:jc w:val="center"/>
        </w:trPr>
        <w:tc>
          <w:tcPr>
            <w:tcW w:w="4883" w:type="dxa"/>
            <w:gridSpan w:val="2"/>
            <w:tcBorders>
              <w:top w:val="single" w:sz="4" w:space="0" w:color="auto"/>
              <w:left w:val="single" w:sz="4" w:space="0" w:color="auto"/>
              <w:bottom w:val="single" w:sz="4" w:space="0" w:color="auto"/>
              <w:right w:val="single" w:sz="4" w:space="0" w:color="auto"/>
            </w:tcBorders>
            <w:shd w:val="clear" w:color="auto" w:fill="9751CB"/>
          </w:tcPr>
          <w:p w14:paraId="08B5C563" w14:textId="77777777" w:rsidR="00FD6742" w:rsidRPr="00571708" w:rsidRDefault="00FD6742" w:rsidP="00E96FE7">
            <w:pPr>
              <w:ind w:left="407"/>
              <w:jc w:val="center"/>
              <w:rPr>
                <w:rFonts w:ascii="Arial" w:hAnsi="Arial" w:cs="Arial"/>
                <w:b/>
                <w:bCs/>
                <w:sz w:val="24"/>
                <w:szCs w:val="24"/>
              </w:rPr>
            </w:pPr>
            <w:r w:rsidRPr="00571708">
              <w:rPr>
                <w:rFonts w:ascii="Arial" w:hAnsi="Arial" w:cs="Arial"/>
                <w:b/>
                <w:bCs/>
                <w:color w:val="FFFFFF" w:themeColor="background1"/>
                <w:sz w:val="24"/>
                <w:szCs w:val="24"/>
              </w:rPr>
              <w:t>SENDEROS</w:t>
            </w:r>
            <w:r w:rsidRPr="00571708">
              <w:rPr>
                <w:rFonts w:ascii="Arial" w:hAnsi="Arial" w:cs="Arial"/>
                <w:b/>
                <w:bCs/>
                <w:sz w:val="24"/>
                <w:szCs w:val="24"/>
              </w:rPr>
              <w:t xml:space="preserve"> </w:t>
            </w:r>
            <w:r w:rsidRPr="00571708">
              <w:rPr>
                <w:rFonts w:ascii="Arial" w:hAnsi="Arial" w:cs="Arial"/>
                <w:b/>
                <w:bCs/>
                <w:color w:val="FFFFFF" w:themeColor="background1"/>
                <w:sz w:val="24"/>
                <w:szCs w:val="24"/>
              </w:rPr>
              <w:t>ECOLÓGICOS</w:t>
            </w:r>
          </w:p>
        </w:tc>
      </w:tr>
      <w:tr w:rsidR="00FD6742" w:rsidRPr="00FB6085" w14:paraId="3840165F" w14:textId="77777777" w:rsidTr="00E96FE7">
        <w:trPr>
          <w:trHeight w:val="348"/>
          <w:jc w:val="center"/>
        </w:trPr>
        <w:tc>
          <w:tcPr>
            <w:tcW w:w="2446" w:type="dxa"/>
            <w:tcBorders>
              <w:top w:val="single" w:sz="4" w:space="0" w:color="auto"/>
              <w:left w:val="single" w:sz="4" w:space="0" w:color="auto"/>
              <w:bottom w:val="single" w:sz="4" w:space="0" w:color="auto"/>
              <w:right w:val="single" w:sz="4" w:space="0" w:color="auto"/>
            </w:tcBorders>
            <w:shd w:val="clear" w:color="auto" w:fill="D5C9E9"/>
          </w:tcPr>
          <w:p w14:paraId="0DA5FDD9" w14:textId="77777777" w:rsidR="00FD6742" w:rsidRPr="00571708" w:rsidRDefault="00FD6742" w:rsidP="00E96FE7">
            <w:pPr>
              <w:ind w:left="407"/>
              <w:jc w:val="center"/>
              <w:rPr>
                <w:rFonts w:ascii="Arial" w:hAnsi="Arial" w:cs="Arial"/>
                <w:b/>
                <w:bCs/>
                <w:sz w:val="24"/>
                <w:szCs w:val="24"/>
              </w:rPr>
            </w:pPr>
            <w:r w:rsidRPr="00571708">
              <w:rPr>
                <w:rFonts w:ascii="Arial" w:hAnsi="Arial" w:cs="Arial"/>
                <w:b/>
                <w:bCs/>
                <w:sz w:val="24"/>
                <w:szCs w:val="24"/>
              </w:rPr>
              <w:t>Recorridos</w:t>
            </w:r>
          </w:p>
        </w:tc>
        <w:tc>
          <w:tcPr>
            <w:tcW w:w="2437" w:type="dxa"/>
            <w:tcBorders>
              <w:top w:val="single" w:sz="4" w:space="0" w:color="auto"/>
              <w:left w:val="single" w:sz="4" w:space="0" w:color="auto"/>
              <w:bottom w:val="single" w:sz="4" w:space="0" w:color="auto"/>
              <w:right w:val="single" w:sz="4" w:space="0" w:color="auto"/>
            </w:tcBorders>
            <w:shd w:val="clear" w:color="auto" w:fill="D5C9E9"/>
          </w:tcPr>
          <w:p w14:paraId="34082A00" w14:textId="77777777" w:rsidR="00FD6742" w:rsidRPr="00571708" w:rsidRDefault="00FD6742" w:rsidP="00E96FE7">
            <w:pPr>
              <w:ind w:left="407"/>
              <w:jc w:val="center"/>
              <w:rPr>
                <w:rFonts w:ascii="Arial" w:hAnsi="Arial" w:cs="Arial"/>
                <w:b/>
                <w:bCs/>
                <w:sz w:val="24"/>
                <w:szCs w:val="24"/>
              </w:rPr>
            </w:pPr>
            <w:r w:rsidRPr="00571708">
              <w:rPr>
                <w:rFonts w:ascii="Arial" w:hAnsi="Arial" w:cs="Arial"/>
                <w:b/>
                <w:bCs/>
                <w:sz w:val="24"/>
                <w:szCs w:val="24"/>
              </w:rPr>
              <w:t>Usuarios</w:t>
            </w:r>
          </w:p>
        </w:tc>
      </w:tr>
      <w:tr w:rsidR="004340AC" w:rsidRPr="00FB6085" w14:paraId="1A9FE000" w14:textId="77777777" w:rsidTr="00E96FE7">
        <w:trPr>
          <w:trHeight w:val="348"/>
          <w:jc w:val="center"/>
        </w:trPr>
        <w:tc>
          <w:tcPr>
            <w:tcW w:w="2446" w:type="dxa"/>
            <w:tcBorders>
              <w:top w:val="single" w:sz="4" w:space="0" w:color="auto"/>
              <w:left w:val="single" w:sz="4" w:space="0" w:color="auto"/>
              <w:bottom w:val="single" w:sz="4" w:space="0" w:color="auto"/>
              <w:right w:val="single" w:sz="4" w:space="0" w:color="auto"/>
            </w:tcBorders>
            <w:hideMark/>
          </w:tcPr>
          <w:p w14:paraId="0DA70239" w14:textId="43665209" w:rsidR="004340AC" w:rsidRPr="00FB6085" w:rsidRDefault="004340AC" w:rsidP="00E96FE7">
            <w:pPr>
              <w:ind w:left="407"/>
              <w:jc w:val="center"/>
              <w:rPr>
                <w:rFonts w:ascii="Arial" w:hAnsi="Arial" w:cs="Arial"/>
                <w:sz w:val="24"/>
                <w:szCs w:val="24"/>
              </w:rPr>
            </w:pPr>
            <w:r>
              <w:rPr>
                <w:rFonts w:ascii="Arial" w:hAnsi="Arial" w:cs="Arial"/>
                <w:sz w:val="24"/>
                <w:szCs w:val="24"/>
              </w:rPr>
              <w:t>1017</w:t>
            </w:r>
          </w:p>
        </w:tc>
        <w:tc>
          <w:tcPr>
            <w:tcW w:w="2437" w:type="dxa"/>
            <w:tcBorders>
              <w:top w:val="single" w:sz="4" w:space="0" w:color="auto"/>
              <w:left w:val="single" w:sz="4" w:space="0" w:color="auto"/>
              <w:bottom w:val="single" w:sz="4" w:space="0" w:color="auto"/>
              <w:right w:val="single" w:sz="4" w:space="0" w:color="auto"/>
            </w:tcBorders>
            <w:hideMark/>
          </w:tcPr>
          <w:p w14:paraId="5B0CF1AA" w14:textId="2BCEEDD3" w:rsidR="004340AC" w:rsidRPr="00FB6085" w:rsidRDefault="004340AC" w:rsidP="00E96FE7">
            <w:pPr>
              <w:ind w:left="407"/>
              <w:jc w:val="center"/>
              <w:rPr>
                <w:rFonts w:ascii="Arial" w:hAnsi="Arial" w:cs="Arial"/>
                <w:sz w:val="24"/>
                <w:szCs w:val="24"/>
              </w:rPr>
            </w:pPr>
            <w:r>
              <w:rPr>
                <w:rFonts w:ascii="Arial" w:hAnsi="Arial" w:cs="Arial"/>
                <w:sz w:val="24"/>
                <w:szCs w:val="24"/>
              </w:rPr>
              <w:t>28435</w:t>
            </w:r>
          </w:p>
        </w:tc>
      </w:tr>
      <w:tr w:rsidR="00FD6742" w:rsidRPr="00571708" w14:paraId="63208AE0" w14:textId="77777777" w:rsidTr="00E96FE7">
        <w:trPr>
          <w:trHeight w:val="348"/>
          <w:jc w:val="center"/>
        </w:trPr>
        <w:tc>
          <w:tcPr>
            <w:tcW w:w="4883" w:type="dxa"/>
            <w:gridSpan w:val="2"/>
            <w:tcBorders>
              <w:top w:val="single" w:sz="4" w:space="0" w:color="auto"/>
              <w:left w:val="single" w:sz="4" w:space="0" w:color="auto"/>
              <w:bottom w:val="single" w:sz="4" w:space="0" w:color="auto"/>
              <w:right w:val="single" w:sz="4" w:space="0" w:color="auto"/>
            </w:tcBorders>
            <w:shd w:val="clear" w:color="auto" w:fill="9751CB"/>
          </w:tcPr>
          <w:p w14:paraId="0261204B" w14:textId="77777777" w:rsidR="00FD6742" w:rsidRPr="00571708" w:rsidRDefault="00FD6742" w:rsidP="00E96FE7">
            <w:pPr>
              <w:ind w:left="407"/>
              <w:jc w:val="center"/>
              <w:rPr>
                <w:rFonts w:ascii="Arial" w:hAnsi="Arial" w:cs="Arial"/>
                <w:b/>
                <w:bCs/>
                <w:color w:val="FFFFFF" w:themeColor="background1"/>
                <w:sz w:val="24"/>
                <w:szCs w:val="24"/>
              </w:rPr>
            </w:pPr>
            <w:r>
              <w:rPr>
                <w:rFonts w:ascii="Arial" w:hAnsi="Arial" w:cs="Arial"/>
                <w:sz w:val="24"/>
                <w:szCs w:val="24"/>
              </w:rPr>
              <w:t xml:space="preserve"> </w:t>
            </w:r>
            <w:r w:rsidRPr="00571708">
              <w:rPr>
                <w:rFonts w:ascii="Arial" w:hAnsi="Arial" w:cs="Arial"/>
                <w:b/>
                <w:bCs/>
                <w:color w:val="FFFFFF" w:themeColor="background1"/>
                <w:sz w:val="24"/>
                <w:szCs w:val="24"/>
              </w:rPr>
              <w:t>AVISTAMIENTO DE AVES</w:t>
            </w:r>
          </w:p>
        </w:tc>
      </w:tr>
      <w:tr w:rsidR="00FD6742" w:rsidRPr="00FB6085" w14:paraId="2D8D9FD9" w14:textId="77777777" w:rsidTr="00E96FE7">
        <w:trPr>
          <w:trHeight w:val="348"/>
          <w:jc w:val="center"/>
        </w:trPr>
        <w:tc>
          <w:tcPr>
            <w:tcW w:w="2446" w:type="dxa"/>
            <w:tcBorders>
              <w:top w:val="single" w:sz="4" w:space="0" w:color="auto"/>
              <w:left w:val="single" w:sz="4" w:space="0" w:color="auto"/>
              <w:bottom w:val="single" w:sz="4" w:space="0" w:color="auto"/>
              <w:right w:val="single" w:sz="4" w:space="0" w:color="auto"/>
            </w:tcBorders>
            <w:shd w:val="clear" w:color="auto" w:fill="D5C9E9"/>
          </w:tcPr>
          <w:p w14:paraId="727CA4F7" w14:textId="77777777" w:rsidR="00FD6742" w:rsidRPr="00571708" w:rsidRDefault="00FD6742" w:rsidP="00E96FE7">
            <w:pPr>
              <w:ind w:left="407"/>
              <w:jc w:val="center"/>
              <w:rPr>
                <w:rFonts w:ascii="Arial" w:hAnsi="Arial" w:cs="Arial"/>
                <w:b/>
                <w:bCs/>
                <w:sz w:val="24"/>
                <w:szCs w:val="24"/>
              </w:rPr>
            </w:pPr>
            <w:r w:rsidRPr="00571708">
              <w:rPr>
                <w:rFonts w:ascii="Arial" w:hAnsi="Arial" w:cs="Arial"/>
                <w:b/>
                <w:bCs/>
                <w:sz w:val="24"/>
                <w:szCs w:val="24"/>
              </w:rPr>
              <w:t>Recorridos</w:t>
            </w:r>
          </w:p>
        </w:tc>
        <w:tc>
          <w:tcPr>
            <w:tcW w:w="2437" w:type="dxa"/>
            <w:tcBorders>
              <w:top w:val="single" w:sz="4" w:space="0" w:color="auto"/>
              <w:left w:val="single" w:sz="4" w:space="0" w:color="auto"/>
              <w:bottom w:val="single" w:sz="4" w:space="0" w:color="auto"/>
              <w:right w:val="single" w:sz="4" w:space="0" w:color="auto"/>
            </w:tcBorders>
            <w:shd w:val="clear" w:color="auto" w:fill="D5C9E9"/>
          </w:tcPr>
          <w:p w14:paraId="32D196A9" w14:textId="77777777" w:rsidR="00FD6742" w:rsidRPr="00571708" w:rsidRDefault="00FD6742" w:rsidP="00E96FE7">
            <w:pPr>
              <w:ind w:left="407"/>
              <w:jc w:val="center"/>
              <w:rPr>
                <w:rFonts w:ascii="Arial" w:hAnsi="Arial" w:cs="Arial"/>
                <w:b/>
                <w:bCs/>
                <w:sz w:val="24"/>
                <w:szCs w:val="24"/>
              </w:rPr>
            </w:pPr>
            <w:r w:rsidRPr="00571708">
              <w:rPr>
                <w:rFonts w:ascii="Arial" w:hAnsi="Arial" w:cs="Arial"/>
                <w:b/>
                <w:bCs/>
                <w:sz w:val="24"/>
                <w:szCs w:val="24"/>
              </w:rPr>
              <w:t>Usuarios</w:t>
            </w:r>
          </w:p>
        </w:tc>
      </w:tr>
      <w:tr w:rsidR="004340AC" w:rsidRPr="00FB6085" w14:paraId="64DCD4F3" w14:textId="77777777" w:rsidTr="00E96FE7">
        <w:trPr>
          <w:trHeight w:val="348"/>
          <w:jc w:val="center"/>
        </w:trPr>
        <w:tc>
          <w:tcPr>
            <w:tcW w:w="2446" w:type="dxa"/>
            <w:tcBorders>
              <w:top w:val="single" w:sz="4" w:space="0" w:color="auto"/>
              <w:left w:val="single" w:sz="4" w:space="0" w:color="auto"/>
              <w:bottom w:val="single" w:sz="4" w:space="0" w:color="auto"/>
              <w:right w:val="single" w:sz="4" w:space="0" w:color="auto"/>
            </w:tcBorders>
            <w:hideMark/>
          </w:tcPr>
          <w:p w14:paraId="2D3A0221" w14:textId="27F407F6" w:rsidR="004340AC" w:rsidRPr="00FB6085" w:rsidRDefault="004340AC" w:rsidP="00E96FE7">
            <w:pPr>
              <w:ind w:left="407"/>
              <w:jc w:val="center"/>
              <w:rPr>
                <w:rFonts w:ascii="Arial" w:hAnsi="Arial" w:cs="Arial"/>
                <w:sz w:val="24"/>
                <w:szCs w:val="24"/>
              </w:rPr>
            </w:pPr>
            <w:r>
              <w:rPr>
                <w:rFonts w:ascii="Arial" w:hAnsi="Arial" w:cs="Arial"/>
                <w:sz w:val="24"/>
                <w:szCs w:val="24"/>
              </w:rPr>
              <w:t>109</w:t>
            </w:r>
          </w:p>
        </w:tc>
        <w:tc>
          <w:tcPr>
            <w:tcW w:w="2437" w:type="dxa"/>
            <w:tcBorders>
              <w:top w:val="single" w:sz="4" w:space="0" w:color="auto"/>
              <w:left w:val="single" w:sz="4" w:space="0" w:color="auto"/>
              <w:bottom w:val="single" w:sz="4" w:space="0" w:color="auto"/>
              <w:right w:val="single" w:sz="4" w:space="0" w:color="auto"/>
            </w:tcBorders>
            <w:hideMark/>
          </w:tcPr>
          <w:p w14:paraId="25706B9B" w14:textId="19F6AC43" w:rsidR="004340AC" w:rsidRPr="00FB6085" w:rsidRDefault="004340AC" w:rsidP="00E96FE7">
            <w:pPr>
              <w:ind w:left="407"/>
              <w:jc w:val="center"/>
              <w:rPr>
                <w:rFonts w:ascii="Arial" w:hAnsi="Arial" w:cs="Arial"/>
                <w:sz w:val="24"/>
                <w:szCs w:val="24"/>
              </w:rPr>
            </w:pPr>
            <w:r>
              <w:rPr>
                <w:rFonts w:ascii="Arial" w:hAnsi="Arial" w:cs="Arial"/>
                <w:sz w:val="24"/>
                <w:szCs w:val="24"/>
              </w:rPr>
              <w:t>986</w:t>
            </w:r>
          </w:p>
        </w:tc>
      </w:tr>
    </w:tbl>
    <w:p w14:paraId="06E25E99" w14:textId="76B977EB" w:rsidR="00FD6742" w:rsidRDefault="00E96FE7" w:rsidP="00FD6742">
      <w:pPr>
        <w:pStyle w:val="Prrafodelista"/>
        <w:jc w:val="both"/>
        <w:rPr>
          <w:rFonts w:ascii="Arial" w:hAnsi="Arial" w:cs="Arial"/>
          <w:b/>
          <w:bCs/>
        </w:rPr>
      </w:pPr>
      <w:r>
        <w:rPr>
          <w:noProof/>
        </w:rPr>
        <w:drawing>
          <wp:anchor distT="0" distB="0" distL="114300" distR="114300" simplePos="0" relativeHeight="251660288" behindDoc="1" locked="0" layoutInCell="1" allowOverlap="1" wp14:anchorId="07DA87A9" wp14:editId="340F58BF">
            <wp:simplePos x="0" y="0"/>
            <wp:positionH relativeFrom="column">
              <wp:posOffset>1213485</wp:posOffset>
            </wp:positionH>
            <wp:positionV relativeFrom="paragraph">
              <wp:posOffset>66675</wp:posOffset>
            </wp:positionV>
            <wp:extent cx="3191510" cy="2081420"/>
            <wp:effectExtent l="0" t="0" r="0" b="0"/>
            <wp:wrapTight wrapText="bothSides">
              <wp:wrapPolygon edited="0">
                <wp:start x="0" y="0"/>
                <wp:lineTo x="0" y="21356"/>
                <wp:lineTo x="21402" y="21356"/>
                <wp:lineTo x="21402" y="0"/>
                <wp:lineTo x="0" y="0"/>
              </wp:wrapPolygon>
            </wp:wrapTight>
            <wp:docPr id="11030985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09850" name=""/>
                    <pic:cNvPicPr/>
                  </pic:nvPicPr>
                  <pic:blipFill rotWithShape="1">
                    <a:blip r:embed="rId74">
                      <a:extLst>
                        <a:ext uri="{28A0092B-C50C-407E-A947-70E740481C1C}">
                          <a14:useLocalDpi xmlns:a14="http://schemas.microsoft.com/office/drawing/2010/main" val="0"/>
                        </a:ext>
                      </a:extLst>
                    </a:blip>
                    <a:srcRect l="22070" t="21510" r="22301" b="13963"/>
                    <a:stretch/>
                  </pic:blipFill>
                  <pic:spPr bwMode="auto">
                    <a:xfrm>
                      <a:off x="0" y="0"/>
                      <a:ext cx="3191510" cy="2081420"/>
                    </a:xfrm>
                    <a:prstGeom prst="rect">
                      <a:avLst/>
                    </a:prstGeom>
                    <a:ln>
                      <a:noFill/>
                    </a:ln>
                    <a:extLst>
                      <a:ext uri="{53640926-AAD7-44D8-BBD7-CCE9431645EC}">
                        <a14:shadowObscured xmlns:a14="http://schemas.microsoft.com/office/drawing/2010/main"/>
                      </a:ext>
                    </a:extLst>
                  </pic:spPr>
                </pic:pic>
              </a:graphicData>
            </a:graphic>
          </wp:anchor>
        </w:drawing>
      </w:r>
    </w:p>
    <w:p w14:paraId="3553D1C6" w14:textId="20ABB7DE" w:rsidR="00FD6742" w:rsidRDefault="00FD6742" w:rsidP="00E96FE7">
      <w:pPr>
        <w:pStyle w:val="Prrafodelista"/>
        <w:jc w:val="center"/>
        <w:rPr>
          <w:rFonts w:ascii="Arial" w:hAnsi="Arial" w:cs="Arial"/>
          <w:b/>
          <w:bCs/>
        </w:rPr>
      </w:pPr>
    </w:p>
    <w:p w14:paraId="006FD5C5" w14:textId="61120A4B" w:rsidR="00E96FE7" w:rsidRDefault="00E96FE7" w:rsidP="00FD6742">
      <w:pPr>
        <w:jc w:val="both"/>
        <w:rPr>
          <w:rFonts w:ascii="Arial" w:hAnsi="Arial" w:cs="Arial"/>
          <w:b/>
          <w:bCs/>
          <w:sz w:val="24"/>
          <w:szCs w:val="24"/>
        </w:rPr>
      </w:pPr>
    </w:p>
    <w:p w14:paraId="1223BB93" w14:textId="69185457" w:rsidR="00E96FE7" w:rsidRDefault="00E96FE7" w:rsidP="00FD6742">
      <w:pPr>
        <w:jc w:val="both"/>
        <w:rPr>
          <w:rFonts w:ascii="Arial" w:hAnsi="Arial" w:cs="Arial"/>
          <w:b/>
          <w:bCs/>
          <w:sz w:val="24"/>
          <w:szCs w:val="24"/>
        </w:rPr>
      </w:pPr>
    </w:p>
    <w:p w14:paraId="45D7C821" w14:textId="77777777" w:rsidR="00E96FE7" w:rsidRDefault="00E96FE7" w:rsidP="00FD6742">
      <w:pPr>
        <w:jc w:val="both"/>
        <w:rPr>
          <w:rFonts w:ascii="Arial" w:hAnsi="Arial" w:cs="Arial"/>
          <w:b/>
          <w:bCs/>
          <w:sz w:val="24"/>
          <w:szCs w:val="24"/>
        </w:rPr>
      </w:pPr>
    </w:p>
    <w:p w14:paraId="72F8D0C1" w14:textId="77777777" w:rsidR="00E96FE7" w:rsidRDefault="00E96FE7" w:rsidP="00FD6742">
      <w:pPr>
        <w:jc w:val="both"/>
        <w:rPr>
          <w:rFonts w:ascii="Arial" w:hAnsi="Arial" w:cs="Arial"/>
          <w:b/>
          <w:bCs/>
          <w:sz w:val="24"/>
          <w:szCs w:val="24"/>
        </w:rPr>
      </w:pPr>
    </w:p>
    <w:p w14:paraId="54F18A05" w14:textId="77777777" w:rsidR="00E96FE7" w:rsidRDefault="00E96FE7" w:rsidP="00FD6742">
      <w:pPr>
        <w:jc w:val="both"/>
        <w:rPr>
          <w:rFonts w:ascii="Arial" w:hAnsi="Arial" w:cs="Arial"/>
          <w:b/>
          <w:bCs/>
          <w:sz w:val="24"/>
          <w:szCs w:val="24"/>
        </w:rPr>
      </w:pPr>
    </w:p>
    <w:p w14:paraId="6F92FF58" w14:textId="77777777" w:rsidR="00E96FE7" w:rsidRDefault="00E96FE7" w:rsidP="00FD6742">
      <w:pPr>
        <w:jc w:val="both"/>
        <w:rPr>
          <w:rFonts w:ascii="Arial" w:hAnsi="Arial" w:cs="Arial"/>
          <w:b/>
          <w:bCs/>
          <w:sz w:val="24"/>
          <w:szCs w:val="24"/>
        </w:rPr>
      </w:pPr>
    </w:p>
    <w:p w14:paraId="38C2EC64" w14:textId="77777777" w:rsidR="00E96FE7" w:rsidRDefault="00E96FE7" w:rsidP="00FD6742">
      <w:pPr>
        <w:jc w:val="both"/>
        <w:rPr>
          <w:rFonts w:ascii="Arial" w:hAnsi="Arial" w:cs="Arial"/>
          <w:b/>
          <w:bCs/>
          <w:sz w:val="24"/>
          <w:szCs w:val="24"/>
        </w:rPr>
      </w:pPr>
    </w:p>
    <w:p w14:paraId="200AF206" w14:textId="77777777" w:rsidR="00E96FE7" w:rsidRDefault="00E96FE7" w:rsidP="00FD6742">
      <w:pPr>
        <w:jc w:val="both"/>
        <w:rPr>
          <w:rFonts w:ascii="Arial" w:hAnsi="Arial" w:cs="Arial"/>
          <w:b/>
          <w:bCs/>
          <w:sz w:val="24"/>
          <w:szCs w:val="24"/>
        </w:rPr>
      </w:pPr>
    </w:p>
    <w:p w14:paraId="41E8B4DB" w14:textId="77777777" w:rsidR="00E96FE7" w:rsidRDefault="00E96FE7" w:rsidP="00FD6742">
      <w:pPr>
        <w:jc w:val="both"/>
        <w:rPr>
          <w:rFonts w:ascii="Arial" w:hAnsi="Arial" w:cs="Arial"/>
          <w:b/>
          <w:bCs/>
          <w:sz w:val="24"/>
          <w:szCs w:val="24"/>
        </w:rPr>
      </w:pPr>
    </w:p>
    <w:p w14:paraId="18F9A163" w14:textId="77777777" w:rsidR="00E96FE7" w:rsidRDefault="00E96FE7" w:rsidP="00FD6742">
      <w:pPr>
        <w:jc w:val="both"/>
        <w:rPr>
          <w:rFonts w:ascii="Arial" w:hAnsi="Arial" w:cs="Arial"/>
          <w:b/>
          <w:bCs/>
          <w:sz w:val="24"/>
          <w:szCs w:val="24"/>
        </w:rPr>
      </w:pPr>
    </w:p>
    <w:p w14:paraId="132299C6" w14:textId="77777777" w:rsidR="00E96FE7" w:rsidRDefault="00E96FE7" w:rsidP="00FD6742">
      <w:pPr>
        <w:jc w:val="both"/>
        <w:rPr>
          <w:rFonts w:ascii="Arial" w:hAnsi="Arial" w:cs="Arial"/>
          <w:b/>
          <w:bCs/>
          <w:sz w:val="24"/>
          <w:szCs w:val="24"/>
        </w:rPr>
      </w:pPr>
    </w:p>
    <w:p w14:paraId="7F1864A7" w14:textId="77777777" w:rsidR="00E96FE7" w:rsidRDefault="00E96FE7" w:rsidP="00FD6742">
      <w:pPr>
        <w:jc w:val="both"/>
        <w:rPr>
          <w:rFonts w:ascii="Arial" w:hAnsi="Arial" w:cs="Arial"/>
          <w:b/>
          <w:bCs/>
          <w:sz w:val="24"/>
          <w:szCs w:val="24"/>
        </w:rPr>
      </w:pPr>
    </w:p>
    <w:p w14:paraId="037E3E8A" w14:textId="77777777" w:rsidR="00E96FE7" w:rsidRDefault="00E96FE7" w:rsidP="00FD6742">
      <w:pPr>
        <w:jc w:val="both"/>
        <w:rPr>
          <w:rFonts w:ascii="Arial" w:hAnsi="Arial" w:cs="Arial"/>
          <w:b/>
          <w:bCs/>
          <w:sz w:val="24"/>
          <w:szCs w:val="24"/>
        </w:rPr>
      </w:pPr>
    </w:p>
    <w:p w14:paraId="6BA369A0" w14:textId="65DA51BA" w:rsidR="00FD6742" w:rsidRPr="00A64C84" w:rsidRDefault="00FD6742" w:rsidP="00FD6742">
      <w:pPr>
        <w:jc w:val="both"/>
        <w:rPr>
          <w:rFonts w:ascii="Arial" w:hAnsi="Arial" w:cs="Arial"/>
          <w:b/>
          <w:bCs/>
          <w:sz w:val="24"/>
          <w:szCs w:val="24"/>
        </w:rPr>
      </w:pPr>
      <w:r w:rsidRPr="00A64C84">
        <w:rPr>
          <w:rFonts w:ascii="Arial" w:hAnsi="Arial" w:cs="Arial"/>
          <w:b/>
          <w:bCs/>
          <w:sz w:val="24"/>
          <w:szCs w:val="24"/>
        </w:rPr>
        <w:t>MANEJO DE INVASIONES</w:t>
      </w:r>
    </w:p>
    <w:p w14:paraId="11879FF1" w14:textId="77777777" w:rsidR="004A0942" w:rsidRDefault="004A0942" w:rsidP="00FD6742">
      <w:pPr>
        <w:jc w:val="both"/>
        <w:rPr>
          <w:rFonts w:ascii="Arial" w:hAnsi="Arial" w:cs="Arial"/>
          <w:sz w:val="24"/>
          <w:szCs w:val="24"/>
        </w:rPr>
      </w:pPr>
    </w:p>
    <w:p w14:paraId="27E6446D" w14:textId="54578153" w:rsidR="004340AC" w:rsidRPr="00DD2CB0" w:rsidRDefault="004340AC" w:rsidP="004340AC">
      <w:pPr>
        <w:jc w:val="both"/>
        <w:rPr>
          <w:rFonts w:ascii="Arial" w:hAnsi="Arial" w:cs="Arial"/>
          <w:sz w:val="24"/>
          <w:szCs w:val="24"/>
        </w:rPr>
      </w:pPr>
      <w:r w:rsidRPr="00DD2CB0">
        <w:rPr>
          <w:rFonts w:ascii="Arial" w:hAnsi="Arial" w:cs="Arial"/>
          <w:sz w:val="24"/>
          <w:szCs w:val="24"/>
        </w:rPr>
        <w:t xml:space="preserve">En el transcurso del año 2023, se han llevado a cabo un total de </w:t>
      </w:r>
      <w:r w:rsidRPr="004A0942">
        <w:rPr>
          <w:rFonts w:ascii="Arial" w:hAnsi="Arial" w:cs="Arial"/>
          <w:b/>
          <w:sz w:val="24"/>
          <w:szCs w:val="24"/>
        </w:rPr>
        <w:t>8</w:t>
      </w:r>
      <w:r w:rsidRPr="00DD2CB0">
        <w:rPr>
          <w:rFonts w:ascii="Arial" w:hAnsi="Arial" w:cs="Arial"/>
          <w:sz w:val="24"/>
          <w:szCs w:val="24"/>
        </w:rPr>
        <w:t xml:space="preserve"> restituciones de espacios invadidos dentro de la red de Ecoparques. La mayor proporción de estas acciones se concentró en el Ecoparque Los Yarumos, donde se restituyeron exitosamente </w:t>
      </w:r>
      <w:r w:rsidRPr="004A0942">
        <w:rPr>
          <w:rFonts w:ascii="Arial" w:hAnsi="Arial" w:cs="Arial"/>
          <w:b/>
          <w:sz w:val="24"/>
          <w:szCs w:val="24"/>
        </w:rPr>
        <w:t>6</w:t>
      </w:r>
      <w:r w:rsidRPr="00DD2CB0">
        <w:rPr>
          <w:rFonts w:ascii="Arial" w:hAnsi="Arial" w:cs="Arial"/>
          <w:sz w:val="24"/>
          <w:szCs w:val="24"/>
        </w:rPr>
        <w:t xml:space="preserve"> áreas ocupadas ilegalmente, seguido por </w:t>
      </w:r>
      <w:r w:rsidRPr="004A0942">
        <w:rPr>
          <w:rFonts w:ascii="Arial" w:hAnsi="Arial" w:cs="Arial"/>
          <w:b/>
          <w:sz w:val="24"/>
          <w:szCs w:val="24"/>
        </w:rPr>
        <w:t>1</w:t>
      </w:r>
      <w:r w:rsidRPr="00DD2CB0">
        <w:rPr>
          <w:rFonts w:ascii="Arial" w:hAnsi="Arial" w:cs="Arial"/>
          <w:sz w:val="24"/>
          <w:szCs w:val="24"/>
        </w:rPr>
        <w:t xml:space="preserve"> en el Bosque Popular el Prado y </w:t>
      </w:r>
      <w:r w:rsidRPr="004A0942">
        <w:rPr>
          <w:rFonts w:ascii="Arial" w:hAnsi="Arial" w:cs="Arial"/>
          <w:b/>
          <w:sz w:val="24"/>
          <w:szCs w:val="24"/>
        </w:rPr>
        <w:t>otro</w:t>
      </w:r>
      <w:r w:rsidRPr="00DD2CB0">
        <w:rPr>
          <w:rFonts w:ascii="Arial" w:hAnsi="Arial" w:cs="Arial"/>
          <w:sz w:val="24"/>
          <w:szCs w:val="24"/>
        </w:rPr>
        <w:t xml:space="preserve"> en el Ecoparque Los Alcázares. Las áreas recuperadas han sido sembradas con más de </w:t>
      </w:r>
      <w:r>
        <w:rPr>
          <w:rFonts w:ascii="Arial" w:hAnsi="Arial" w:cs="Arial"/>
          <w:b/>
          <w:sz w:val="24"/>
          <w:szCs w:val="24"/>
        </w:rPr>
        <w:t>13134</w:t>
      </w:r>
      <w:r w:rsidRPr="00DD2CB0">
        <w:rPr>
          <w:rFonts w:ascii="Arial" w:hAnsi="Arial" w:cs="Arial"/>
          <w:sz w:val="24"/>
          <w:szCs w:val="24"/>
        </w:rPr>
        <w:t xml:space="preserve"> árboles.</w:t>
      </w:r>
    </w:p>
    <w:p w14:paraId="7151A3E3" w14:textId="77777777" w:rsidR="00FD6742" w:rsidRDefault="00FD6742" w:rsidP="00FD6742">
      <w:pPr>
        <w:jc w:val="both"/>
        <w:rPr>
          <w:rFonts w:ascii="Arial" w:hAnsi="Arial" w:cs="Arial"/>
          <w:b/>
          <w:bCs/>
        </w:rPr>
      </w:pPr>
    </w:p>
    <w:p w14:paraId="640928C9" w14:textId="1B0FA184" w:rsidR="00FD6742" w:rsidRDefault="00FD6742" w:rsidP="00FD6742">
      <w:pPr>
        <w:jc w:val="both"/>
        <w:rPr>
          <w:rFonts w:ascii="Arial" w:hAnsi="Arial" w:cs="Arial"/>
          <w:b/>
          <w:bCs/>
        </w:rPr>
      </w:pPr>
      <w:r w:rsidRPr="00984781">
        <w:rPr>
          <w:rFonts w:ascii="Arial" w:hAnsi="Arial" w:cs="Arial"/>
          <w:b/>
          <w:bCs/>
        </w:rPr>
        <w:lastRenderedPageBreak/>
        <w:t>ACTIVIDADES DESTACADAS EN LA RED DE ECOPARQUES</w:t>
      </w:r>
    </w:p>
    <w:p w14:paraId="41B40AF0" w14:textId="77777777" w:rsidR="004A0942" w:rsidRPr="00CE0C2A" w:rsidRDefault="004A0942" w:rsidP="00FD6742">
      <w:pPr>
        <w:jc w:val="both"/>
        <w:rPr>
          <w:rFonts w:ascii="Arial" w:hAnsi="Arial" w:cs="Arial"/>
          <w:b/>
          <w:bCs/>
        </w:rPr>
      </w:pPr>
    </w:p>
    <w:tbl>
      <w:tblPr>
        <w:tblStyle w:val="Tablaconcuadrcula"/>
        <w:tblW w:w="9077" w:type="dxa"/>
        <w:tblLook w:val="04A0" w:firstRow="1" w:lastRow="0" w:firstColumn="1" w:lastColumn="0" w:noHBand="0" w:noVBand="1"/>
      </w:tblPr>
      <w:tblGrid>
        <w:gridCol w:w="1555"/>
        <w:gridCol w:w="7522"/>
      </w:tblGrid>
      <w:tr w:rsidR="00FD6742" w14:paraId="621174BB" w14:textId="77777777" w:rsidTr="00FD6742">
        <w:trPr>
          <w:trHeight w:val="322"/>
        </w:trPr>
        <w:tc>
          <w:tcPr>
            <w:tcW w:w="1555" w:type="dxa"/>
            <w:tcBorders>
              <w:top w:val="single" w:sz="4" w:space="0" w:color="auto"/>
              <w:left w:val="single" w:sz="4" w:space="0" w:color="auto"/>
              <w:bottom w:val="single" w:sz="4" w:space="0" w:color="auto"/>
              <w:right w:val="single" w:sz="4" w:space="0" w:color="auto"/>
            </w:tcBorders>
            <w:shd w:val="clear" w:color="auto" w:fill="CF9FFF"/>
            <w:vAlign w:val="center"/>
            <w:hideMark/>
          </w:tcPr>
          <w:p w14:paraId="4E6E8175" w14:textId="77777777" w:rsidR="00FD6742" w:rsidRDefault="00FD6742" w:rsidP="00FD6742">
            <w:pPr>
              <w:jc w:val="both"/>
              <w:rPr>
                <w:rFonts w:ascii="Arial" w:hAnsi="Arial" w:cs="Arial"/>
                <w:b/>
                <w:bCs/>
              </w:rPr>
            </w:pPr>
            <w:r>
              <w:rPr>
                <w:rFonts w:ascii="Arial" w:hAnsi="Arial" w:cs="Arial"/>
                <w:b/>
                <w:bCs/>
              </w:rPr>
              <w:t>ÍTEM</w:t>
            </w:r>
          </w:p>
        </w:tc>
        <w:tc>
          <w:tcPr>
            <w:tcW w:w="7522" w:type="dxa"/>
            <w:tcBorders>
              <w:top w:val="single" w:sz="4" w:space="0" w:color="auto"/>
              <w:left w:val="single" w:sz="4" w:space="0" w:color="auto"/>
              <w:bottom w:val="single" w:sz="4" w:space="0" w:color="auto"/>
              <w:right w:val="single" w:sz="4" w:space="0" w:color="auto"/>
            </w:tcBorders>
            <w:shd w:val="clear" w:color="auto" w:fill="CF9FFF"/>
            <w:vAlign w:val="center"/>
            <w:hideMark/>
          </w:tcPr>
          <w:p w14:paraId="00694890" w14:textId="77777777" w:rsidR="00FD6742" w:rsidRDefault="00FD6742" w:rsidP="00FD6742">
            <w:pPr>
              <w:jc w:val="both"/>
              <w:rPr>
                <w:rFonts w:ascii="Arial" w:hAnsi="Arial" w:cs="Arial"/>
                <w:b/>
                <w:bCs/>
              </w:rPr>
            </w:pPr>
            <w:r>
              <w:rPr>
                <w:rFonts w:ascii="Arial" w:hAnsi="Arial" w:cs="Arial"/>
                <w:b/>
                <w:bCs/>
              </w:rPr>
              <w:t>DESCRIPCIÓN</w:t>
            </w:r>
          </w:p>
        </w:tc>
      </w:tr>
      <w:tr w:rsidR="00FD6742" w14:paraId="54368C79" w14:textId="77777777" w:rsidTr="00FD6742">
        <w:trPr>
          <w:trHeight w:val="812"/>
        </w:trPr>
        <w:tc>
          <w:tcPr>
            <w:tcW w:w="1555" w:type="dxa"/>
            <w:tcBorders>
              <w:top w:val="single" w:sz="4" w:space="0" w:color="auto"/>
              <w:left w:val="single" w:sz="4" w:space="0" w:color="auto"/>
              <w:bottom w:val="single" w:sz="4" w:space="0" w:color="auto"/>
              <w:right w:val="single" w:sz="4" w:space="0" w:color="auto"/>
            </w:tcBorders>
            <w:vAlign w:val="center"/>
            <w:hideMark/>
          </w:tcPr>
          <w:p w14:paraId="52B82185" w14:textId="77777777" w:rsidR="00FD6742" w:rsidRDefault="00FD6742" w:rsidP="00FD6742">
            <w:pPr>
              <w:jc w:val="both"/>
              <w:rPr>
                <w:rFonts w:ascii="Arial" w:hAnsi="Arial" w:cs="Arial"/>
              </w:rPr>
            </w:pPr>
            <w:r>
              <w:rPr>
                <w:rFonts w:ascii="Arial" w:hAnsi="Arial" w:cs="Arial"/>
              </w:rPr>
              <w:t>Actividades Importantes</w:t>
            </w:r>
          </w:p>
        </w:tc>
        <w:tc>
          <w:tcPr>
            <w:tcW w:w="7522" w:type="dxa"/>
            <w:tcBorders>
              <w:top w:val="single" w:sz="4" w:space="0" w:color="auto"/>
              <w:left w:val="single" w:sz="4" w:space="0" w:color="auto"/>
              <w:bottom w:val="single" w:sz="4" w:space="0" w:color="auto"/>
              <w:right w:val="single" w:sz="4" w:space="0" w:color="auto"/>
            </w:tcBorders>
            <w:vAlign w:val="center"/>
          </w:tcPr>
          <w:p w14:paraId="38A3AA11" w14:textId="77777777" w:rsidR="004340AC" w:rsidRDefault="004340AC" w:rsidP="004340AC">
            <w:pPr>
              <w:pStyle w:val="Prrafodelista"/>
              <w:numPr>
                <w:ilvl w:val="0"/>
                <w:numId w:val="23"/>
              </w:numPr>
              <w:suppressAutoHyphens w:val="0"/>
              <w:contextualSpacing/>
              <w:jc w:val="both"/>
              <w:rPr>
                <w:rFonts w:ascii="Arial" w:hAnsi="Arial" w:cs="Arial"/>
              </w:rPr>
            </w:pPr>
            <w:r>
              <w:rPr>
                <w:rFonts w:ascii="Arial" w:hAnsi="Arial" w:cs="Arial"/>
              </w:rPr>
              <w:t xml:space="preserve">10 presentaciones de mitos y leyendas. </w:t>
            </w:r>
          </w:p>
          <w:p w14:paraId="79C01342" w14:textId="77777777" w:rsidR="004340AC" w:rsidRDefault="004340AC" w:rsidP="004340AC">
            <w:pPr>
              <w:pStyle w:val="Prrafodelista"/>
              <w:numPr>
                <w:ilvl w:val="0"/>
                <w:numId w:val="23"/>
              </w:numPr>
              <w:suppressAutoHyphens w:val="0"/>
              <w:contextualSpacing/>
              <w:jc w:val="both"/>
              <w:rPr>
                <w:rFonts w:ascii="Arial" w:hAnsi="Arial" w:cs="Arial"/>
              </w:rPr>
            </w:pPr>
            <w:r>
              <w:rPr>
                <w:rFonts w:ascii="Arial" w:hAnsi="Arial" w:cs="Arial"/>
              </w:rPr>
              <w:t xml:space="preserve">Inauguración del mariposario en el Ecoparque Los Yarumos. </w:t>
            </w:r>
          </w:p>
          <w:p w14:paraId="58AFB6F2" w14:textId="77777777" w:rsidR="004340AC" w:rsidRDefault="004340AC" w:rsidP="004340AC">
            <w:pPr>
              <w:pStyle w:val="Prrafodelista"/>
              <w:numPr>
                <w:ilvl w:val="0"/>
                <w:numId w:val="23"/>
              </w:numPr>
              <w:suppressAutoHyphens w:val="0"/>
              <w:contextualSpacing/>
              <w:jc w:val="both"/>
              <w:rPr>
                <w:rFonts w:ascii="Arial" w:hAnsi="Arial" w:cs="Arial"/>
              </w:rPr>
            </w:pPr>
            <w:r>
              <w:rPr>
                <w:rFonts w:ascii="Arial" w:hAnsi="Arial" w:cs="Arial"/>
              </w:rPr>
              <w:t>42 talleres de la Red en el colegio.</w:t>
            </w:r>
          </w:p>
          <w:p w14:paraId="680A5860" w14:textId="77777777" w:rsidR="004340AC" w:rsidRDefault="004340AC" w:rsidP="004340AC">
            <w:pPr>
              <w:pStyle w:val="Prrafodelista"/>
              <w:numPr>
                <w:ilvl w:val="0"/>
                <w:numId w:val="23"/>
              </w:numPr>
              <w:suppressAutoHyphens w:val="0"/>
              <w:contextualSpacing/>
              <w:jc w:val="both"/>
              <w:rPr>
                <w:rFonts w:ascii="Arial" w:hAnsi="Arial" w:cs="Arial"/>
              </w:rPr>
            </w:pPr>
            <w:r>
              <w:rPr>
                <w:rFonts w:ascii="Arial" w:hAnsi="Arial" w:cs="Arial"/>
              </w:rPr>
              <w:t xml:space="preserve">2 ferias de emprendimientos. </w:t>
            </w:r>
          </w:p>
          <w:p w14:paraId="6FED3B61" w14:textId="77777777" w:rsidR="004340AC" w:rsidRDefault="004340AC" w:rsidP="004340AC">
            <w:pPr>
              <w:pStyle w:val="Prrafodelista"/>
              <w:numPr>
                <w:ilvl w:val="0"/>
                <w:numId w:val="23"/>
              </w:numPr>
              <w:suppressAutoHyphens w:val="0"/>
              <w:contextualSpacing/>
              <w:jc w:val="both"/>
              <w:rPr>
                <w:rFonts w:ascii="Arial" w:hAnsi="Arial" w:cs="Arial"/>
              </w:rPr>
            </w:pPr>
            <w:r>
              <w:rPr>
                <w:rFonts w:ascii="Arial" w:hAnsi="Arial" w:cs="Arial"/>
              </w:rPr>
              <w:t xml:space="preserve">Cambio del 90% de los jardines de la red de Ecoparques. </w:t>
            </w:r>
          </w:p>
          <w:p w14:paraId="7B0BF6A4" w14:textId="77777777" w:rsidR="004340AC" w:rsidRDefault="004340AC" w:rsidP="004340AC">
            <w:pPr>
              <w:pStyle w:val="Prrafodelista"/>
              <w:numPr>
                <w:ilvl w:val="0"/>
                <w:numId w:val="23"/>
              </w:numPr>
              <w:suppressAutoHyphens w:val="0"/>
              <w:contextualSpacing/>
              <w:jc w:val="both"/>
              <w:rPr>
                <w:rFonts w:ascii="Arial" w:hAnsi="Arial" w:cs="Arial"/>
              </w:rPr>
            </w:pPr>
            <w:r>
              <w:rPr>
                <w:rFonts w:ascii="Arial" w:hAnsi="Arial" w:cs="Arial"/>
              </w:rPr>
              <w:t>Instalación de cerco amarillo en el Ecoparque los Alcázares en la entrada.</w:t>
            </w:r>
          </w:p>
          <w:p w14:paraId="1501DBE8" w14:textId="77777777" w:rsidR="004340AC" w:rsidRDefault="004340AC" w:rsidP="004340AC">
            <w:pPr>
              <w:pStyle w:val="Prrafodelista"/>
              <w:numPr>
                <w:ilvl w:val="0"/>
                <w:numId w:val="23"/>
              </w:numPr>
              <w:suppressAutoHyphens w:val="0"/>
              <w:contextualSpacing/>
              <w:jc w:val="both"/>
              <w:rPr>
                <w:rFonts w:ascii="Arial" w:hAnsi="Arial" w:cs="Arial"/>
              </w:rPr>
            </w:pPr>
            <w:r>
              <w:rPr>
                <w:rFonts w:ascii="Arial" w:hAnsi="Arial" w:cs="Arial"/>
              </w:rPr>
              <w:t>Instalación cerco amarillo Ecoparque Los Yarumos Sector Sinaí</w:t>
            </w:r>
          </w:p>
          <w:p w14:paraId="035DFD2C" w14:textId="77777777" w:rsidR="004340AC" w:rsidRDefault="004340AC" w:rsidP="004340AC">
            <w:pPr>
              <w:pStyle w:val="Prrafodelista"/>
              <w:numPr>
                <w:ilvl w:val="0"/>
                <w:numId w:val="23"/>
              </w:numPr>
              <w:suppressAutoHyphens w:val="0"/>
              <w:contextualSpacing/>
              <w:jc w:val="both"/>
              <w:rPr>
                <w:rFonts w:ascii="Arial" w:hAnsi="Arial" w:cs="Arial"/>
              </w:rPr>
            </w:pPr>
            <w:r>
              <w:rPr>
                <w:rFonts w:ascii="Arial" w:hAnsi="Arial" w:cs="Arial"/>
              </w:rPr>
              <w:t xml:space="preserve">Construcción del aula ambiental del Bosque Popular. </w:t>
            </w:r>
          </w:p>
          <w:p w14:paraId="47C622B4" w14:textId="77777777" w:rsidR="004340AC" w:rsidRDefault="004340AC" w:rsidP="004340AC">
            <w:pPr>
              <w:pStyle w:val="Prrafodelista"/>
              <w:numPr>
                <w:ilvl w:val="0"/>
                <w:numId w:val="23"/>
              </w:numPr>
              <w:suppressAutoHyphens w:val="0"/>
              <w:contextualSpacing/>
              <w:jc w:val="both"/>
              <w:rPr>
                <w:rFonts w:ascii="Arial" w:hAnsi="Arial" w:cs="Arial"/>
              </w:rPr>
            </w:pPr>
            <w:r>
              <w:rPr>
                <w:rFonts w:ascii="Arial" w:hAnsi="Arial" w:cs="Arial"/>
              </w:rPr>
              <w:t>La construcción de la entrada del Ecoparque Los Alcázares incluyentes.</w:t>
            </w:r>
          </w:p>
          <w:p w14:paraId="172E2331" w14:textId="77777777" w:rsidR="004340AC" w:rsidRDefault="004340AC" w:rsidP="004340AC">
            <w:pPr>
              <w:pStyle w:val="Prrafodelista"/>
              <w:numPr>
                <w:ilvl w:val="0"/>
                <w:numId w:val="23"/>
              </w:numPr>
              <w:suppressAutoHyphens w:val="0"/>
              <w:contextualSpacing/>
              <w:jc w:val="both"/>
              <w:rPr>
                <w:rFonts w:ascii="Arial" w:hAnsi="Arial" w:cs="Arial"/>
              </w:rPr>
            </w:pPr>
            <w:r>
              <w:rPr>
                <w:rFonts w:ascii="Arial" w:hAnsi="Arial" w:cs="Arial"/>
              </w:rPr>
              <w:t xml:space="preserve">Reparación de la vía de El Bosque Popular. </w:t>
            </w:r>
          </w:p>
          <w:p w14:paraId="6008D36F" w14:textId="77777777" w:rsidR="004340AC" w:rsidRDefault="004340AC" w:rsidP="004340AC">
            <w:pPr>
              <w:pStyle w:val="Prrafodelista"/>
              <w:numPr>
                <w:ilvl w:val="0"/>
                <w:numId w:val="23"/>
              </w:numPr>
              <w:suppressAutoHyphens w:val="0"/>
              <w:contextualSpacing/>
              <w:jc w:val="both"/>
              <w:rPr>
                <w:rFonts w:ascii="Arial" w:hAnsi="Arial" w:cs="Arial"/>
              </w:rPr>
            </w:pPr>
            <w:r>
              <w:rPr>
                <w:rFonts w:ascii="Arial" w:hAnsi="Arial" w:cs="Arial"/>
              </w:rPr>
              <w:t xml:space="preserve">Reparación de la vía que va hacia el sector Lusitania al Bosque Popular </w:t>
            </w:r>
          </w:p>
          <w:p w14:paraId="4DA431D9" w14:textId="77777777" w:rsidR="004340AC" w:rsidRDefault="004340AC" w:rsidP="004340AC">
            <w:pPr>
              <w:pStyle w:val="Prrafodelista"/>
              <w:numPr>
                <w:ilvl w:val="0"/>
                <w:numId w:val="23"/>
              </w:numPr>
              <w:suppressAutoHyphens w:val="0"/>
              <w:contextualSpacing/>
              <w:jc w:val="both"/>
              <w:rPr>
                <w:rFonts w:ascii="Arial" w:hAnsi="Arial" w:cs="Arial"/>
              </w:rPr>
            </w:pPr>
            <w:r>
              <w:rPr>
                <w:rFonts w:ascii="Arial" w:hAnsi="Arial" w:cs="Arial"/>
              </w:rPr>
              <w:t>86 talleres ambientales (manejo residuos sólidos y otros).</w:t>
            </w:r>
          </w:p>
          <w:p w14:paraId="2F193A95" w14:textId="77777777" w:rsidR="004340AC" w:rsidRDefault="004340AC" w:rsidP="004340AC">
            <w:pPr>
              <w:pStyle w:val="Prrafodelista"/>
              <w:numPr>
                <w:ilvl w:val="0"/>
                <w:numId w:val="23"/>
              </w:numPr>
              <w:suppressAutoHyphens w:val="0"/>
              <w:contextualSpacing/>
              <w:jc w:val="both"/>
              <w:rPr>
                <w:rFonts w:ascii="Arial" w:hAnsi="Arial" w:cs="Arial"/>
              </w:rPr>
            </w:pPr>
            <w:r>
              <w:rPr>
                <w:rFonts w:ascii="Arial" w:hAnsi="Arial" w:cs="Arial"/>
              </w:rPr>
              <w:t xml:space="preserve">Se instaló la publicidad de bienvenida en los 3 Ecoparques. </w:t>
            </w:r>
          </w:p>
          <w:p w14:paraId="5D7B09DF" w14:textId="75E93D6B" w:rsidR="00FD6742" w:rsidRPr="003E1DD7" w:rsidRDefault="004340AC" w:rsidP="004340AC">
            <w:pPr>
              <w:pStyle w:val="Prrafodelista"/>
              <w:numPr>
                <w:ilvl w:val="0"/>
                <w:numId w:val="23"/>
              </w:numPr>
              <w:suppressAutoHyphens w:val="0"/>
              <w:contextualSpacing/>
              <w:jc w:val="both"/>
              <w:rPr>
                <w:rFonts w:ascii="Arial" w:hAnsi="Arial" w:cs="Arial"/>
              </w:rPr>
            </w:pPr>
            <w:r>
              <w:rPr>
                <w:rFonts w:ascii="Arial" w:hAnsi="Arial" w:cs="Arial"/>
              </w:rPr>
              <w:t>Se realizó mantenimiento a los juegos infantiles de la red de ecoparques.</w:t>
            </w:r>
          </w:p>
        </w:tc>
      </w:tr>
    </w:tbl>
    <w:p w14:paraId="4BB7DD57" w14:textId="77777777" w:rsidR="00FD6742" w:rsidRDefault="00FD6742" w:rsidP="00FD6742">
      <w:pPr>
        <w:jc w:val="both"/>
        <w:rPr>
          <w:rFonts w:ascii="Arial" w:hAnsi="Arial" w:cs="Arial"/>
          <w:b/>
          <w:bCs/>
          <w:color w:val="7030A0"/>
          <w:sz w:val="24"/>
          <w:szCs w:val="24"/>
        </w:rPr>
      </w:pPr>
    </w:p>
    <w:p w14:paraId="0DE90A28" w14:textId="77777777" w:rsidR="00E96FE7" w:rsidRDefault="00E96FE7" w:rsidP="00FD6742">
      <w:pPr>
        <w:jc w:val="both"/>
        <w:rPr>
          <w:rFonts w:ascii="Arial" w:hAnsi="Arial" w:cs="Arial"/>
          <w:b/>
          <w:sz w:val="24"/>
          <w:szCs w:val="24"/>
        </w:rPr>
      </w:pPr>
    </w:p>
    <w:p w14:paraId="23CFD739" w14:textId="77777777" w:rsidR="00E96FE7" w:rsidRDefault="00E96FE7" w:rsidP="00FD6742">
      <w:pPr>
        <w:jc w:val="both"/>
        <w:rPr>
          <w:rFonts w:ascii="Arial" w:hAnsi="Arial" w:cs="Arial"/>
          <w:b/>
          <w:sz w:val="24"/>
          <w:szCs w:val="24"/>
        </w:rPr>
      </w:pPr>
    </w:p>
    <w:p w14:paraId="67B33536" w14:textId="403747F2" w:rsidR="00FD6742" w:rsidRPr="00CE0C2A" w:rsidRDefault="00FD6742" w:rsidP="00FD6742">
      <w:pPr>
        <w:jc w:val="both"/>
        <w:rPr>
          <w:rFonts w:ascii="Arial" w:hAnsi="Arial" w:cs="Arial"/>
          <w:b/>
          <w:sz w:val="24"/>
          <w:szCs w:val="24"/>
        </w:rPr>
      </w:pPr>
      <w:r w:rsidRPr="00CE0C2A">
        <w:rPr>
          <w:rFonts w:ascii="Arial" w:hAnsi="Arial" w:cs="Arial"/>
          <w:b/>
          <w:sz w:val="24"/>
          <w:szCs w:val="24"/>
        </w:rPr>
        <w:t xml:space="preserve">ACTIVIDADES EN LOS VIVEROS </w:t>
      </w:r>
    </w:p>
    <w:p w14:paraId="4EB66CC4" w14:textId="77777777" w:rsidR="004A0942" w:rsidRDefault="004A0942" w:rsidP="00FD6742">
      <w:pPr>
        <w:jc w:val="both"/>
        <w:rPr>
          <w:rFonts w:ascii="Arial" w:hAnsi="Arial" w:cs="Arial"/>
          <w:sz w:val="24"/>
          <w:szCs w:val="24"/>
        </w:rPr>
      </w:pPr>
    </w:p>
    <w:bookmarkEnd w:id="3"/>
    <w:p w14:paraId="69007C12" w14:textId="77777777" w:rsidR="004340AC" w:rsidRPr="00CE0C2A" w:rsidRDefault="004340AC" w:rsidP="004340AC">
      <w:pPr>
        <w:jc w:val="both"/>
        <w:rPr>
          <w:rFonts w:ascii="Arial" w:hAnsi="Arial" w:cs="Arial"/>
          <w:sz w:val="24"/>
          <w:szCs w:val="24"/>
        </w:rPr>
      </w:pPr>
      <w:r w:rsidRPr="00CE0C2A">
        <w:rPr>
          <w:rFonts w:ascii="Arial" w:hAnsi="Arial" w:cs="Arial"/>
          <w:sz w:val="24"/>
          <w:szCs w:val="24"/>
        </w:rPr>
        <w:t xml:space="preserve">Dentro de los viveros de la red de Ecoparques, </w:t>
      </w:r>
      <w:r>
        <w:rPr>
          <w:rFonts w:ascii="Arial" w:hAnsi="Arial" w:cs="Arial"/>
          <w:sz w:val="24"/>
          <w:szCs w:val="24"/>
        </w:rPr>
        <w:t xml:space="preserve">se han </w:t>
      </w:r>
      <w:r w:rsidRPr="00CE0C2A">
        <w:rPr>
          <w:rFonts w:ascii="Arial" w:hAnsi="Arial" w:cs="Arial"/>
          <w:sz w:val="24"/>
          <w:szCs w:val="24"/>
        </w:rPr>
        <w:t xml:space="preserve">alcanzado logros significativos en el 2023. Más de </w:t>
      </w:r>
      <w:r>
        <w:rPr>
          <w:rFonts w:ascii="Arial" w:hAnsi="Arial" w:cs="Arial"/>
          <w:b/>
          <w:sz w:val="24"/>
          <w:szCs w:val="24"/>
        </w:rPr>
        <w:t>13134</w:t>
      </w:r>
      <w:r w:rsidRPr="00CE0C2A">
        <w:rPr>
          <w:rFonts w:ascii="Arial" w:hAnsi="Arial" w:cs="Arial"/>
          <w:sz w:val="24"/>
          <w:szCs w:val="24"/>
        </w:rPr>
        <w:t xml:space="preserve"> plántulas han sido exitosamente cultivadas</w:t>
      </w:r>
      <w:r>
        <w:rPr>
          <w:rFonts w:ascii="Arial" w:hAnsi="Arial" w:cs="Arial"/>
          <w:sz w:val="24"/>
          <w:szCs w:val="24"/>
        </w:rPr>
        <w:t xml:space="preserve">. </w:t>
      </w:r>
    </w:p>
    <w:p w14:paraId="52A4ABB5" w14:textId="77777777" w:rsidR="004340AC" w:rsidRDefault="004340AC" w:rsidP="004340AC">
      <w:pPr>
        <w:jc w:val="both"/>
        <w:rPr>
          <w:rFonts w:ascii="Arial" w:hAnsi="Arial" w:cs="Arial"/>
          <w:sz w:val="24"/>
          <w:szCs w:val="24"/>
        </w:rPr>
      </w:pPr>
      <w:r w:rsidRPr="00CE0C2A">
        <w:rPr>
          <w:rFonts w:ascii="Arial" w:hAnsi="Arial" w:cs="Arial"/>
          <w:sz w:val="24"/>
          <w:szCs w:val="24"/>
        </w:rPr>
        <w:t>Se llevó a cabo un proceso integral que incluyó la construcción de cerramientos con puertas y zonas de descarga, así como la marcación de las plántulas para un manejo eficiente.</w:t>
      </w:r>
    </w:p>
    <w:p w14:paraId="125C318C" w14:textId="77777777" w:rsidR="004340AC" w:rsidRPr="00CE0C2A" w:rsidRDefault="004340AC" w:rsidP="004340AC">
      <w:pPr>
        <w:jc w:val="both"/>
        <w:rPr>
          <w:rFonts w:ascii="Arial" w:hAnsi="Arial" w:cs="Arial"/>
          <w:sz w:val="24"/>
          <w:szCs w:val="24"/>
        </w:rPr>
      </w:pPr>
    </w:p>
    <w:p w14:paraId="75E585D2" w14:textId="77777777" w:rsidR="004340AC" w:rsidRPr="00CE0C2A" w:rsidRDefault="004340AC" w:rsidP="004340AC">
      <w:pPr>
        <w:jc w:val="both"/>
        <w:rPr>
          <w:rFonts w:ascii="Arial" w:hAnsi="Arial" w:cs="Arial"/>
          <w:sz w:val="24"/>
          <w:szCs w:val="24"/>
        </w:rPr>
      </w:pPr>
      <w:r w:rsidRPr="00CE0C2A">
        <w:rPr>
          <w:rFonts w:ascii="Arial" w:hAnsi="Arial" w:cs="Arial"/>
          <w:sz w:val="24"/>
          <w:szCs w:val="24"/>
        </w:rPr>
        <w:t xml:space="preserve">Además, se avanzó en la construcción de una bodega destinada a almacenar abonos orgánicos, promoviendo prácticas sostenibles. </w:t>
      </w:r>
    </w:p>
    <w:p w14:paraId="014BD1D0" w14:textId="77777777" w:rsidR="004340AC" w:rsidRDefault="004340AC" w:rsidP="004340AC">
      <w:pPr>
        <w:jc w:val="both"/>
        <w:rPr>
          <w:rFonts w:ascii="Arial" w:hAnsi="Arial" w:cs="Arial"/>
          <w:sz w:val="24"/>
          <w:szCs w:val="24"/>
        </w:rPr>
      </w:pPr>
    </w:p>
    <w:p w14:paraId="54BCCA3D" w14:textId="77777777" w:rsidR="004340AC" w:rsidRPr="00CE0C2A" w:rsidRDefault="004340AC" w:rsidP="004340AC">
      <w:pPr>
        <w:jc w:val="both"/>
        <w:rPr>
          <w:rFonts w:ascii="Arial" w:hAnsi="Arial" w:cs="Arial"/>
          <w:sz w:val="24"/>
          <w:szCs w:val="24"/>
        </w:rPr>
      </w:pPr>
      <w:r w:rsidRPr="00CE0C2A">
        <w:rPr>
          <w:rFonts w:ascii="Arial" w:hAnsi="Arial" w:cs="Arial"/>
          <w:sz w:val="24"/>
          <w:szCs w:val="24"/>
        </w:rPr>
        <w:t xml:space="preserve">Se logró el 30% de la construcción de una bodega para la instalación y operación del vivero, fortaleciendo </w:t>
      </w:r>
      <w:r>
        <w:rPr>
          <w:rFonts w:ascii="Arial" w:hAnsi="Arial" w:cs="Arial"/>
          <w:sz w:val="24"/>
          <w:szCs w:val="24"/>
        </w:rPr>
        <w:t>la</w:t>
      </w:r>
      <w:r w:rsidRPr="00CE0C2A">
        <w:rPr>
          <w:rFonts w:ascii="Arial" w:hAnsi="Arial" w:cs="Arial"/>
          <w:sz w:val="24"/>
          <w:szCs w:val="24"/>
        </w:rPr>
        <w:t xml:space="preserve"> capacidad para cultivar especies nativas.</w:t>
      </w:r>
    </w:p>
    <w:p w14:paraId="69A77068" w14:textId="77777777" w:rsidR="004340AC" w:rsidRDefault="004340AC" w:rsidP="004340AC">
      <w:pPr>
        <w:jc w:val="both"/>
        <w:rPr>
          <w:rFonts w:ascii="Arial" w:hAnsi="Arial" w:cs="Arial"/>
          <w:sz w:val="24"/>
          <w:szCs w:val="24"/>
        </w:rPr>
      </w:pPr>
    </w:p>
    <w:p w14:paraId="026577F0" w14:textId="7780640B" w:rsidR="004340AC" w:rsidRDefault="004340AC" w:rsidP="004340AC">
      <w:pPr>
        <w:jc w:val="both"/>
        <w:rPr>
          <w:rFonts w:ascii="Arial" w:hAnsi="Arial" w:cs="Arial"/>
          <w:sz w:val="24"/>
          <w:szCs w:val="24"/>
        </w:rPr>
      </w:pPr>
    </w:p>
    <w:p w14:paraId="138AFEFF" w14:textId="77777777" w:rsidR="00E96FE7" w:rsidRDefault="00E96FE7" w:rsidP="004340AC">
      <w:pPr>
        <w:jc w:val="both"/>
        <w:rPr>
          <w:rFonts w:ascii="Arial" w:hAnsi="Arial" w:cs="Arial"/>
          <w:sz w:val="24"/>
          <w:szCs w:val="24"/>
        </w:rPr>
      </w:pPr>
    </w:p>
    <w:p w14:paraId="228D524C" w14:textId="77777777" w:rsidR="007F0190" w:rsidRPr="007F0190" w:rsidRDefault="007F0190" w:rsidP="007F0190">
      <w:pPr>
        <w:jc w:val="both"/>
        <w:rPr>
          <w:rFonts w:ascii="Arial" w:hAnsi="Arial" w:cs="Arial"/>
          <w:sz w:val="24"/>
          <w:szCs w:val="24"/>
        </w:rPr>
      </w:pPr>
    </w:p>
    <w:p w14:paraId="6F8408C2" w14:textId="7563E0AE" w:rsidR="00FD6742" w:rsidRPr="001C7309" w:rsidRDefault="00FD6742" w:rsidP="00FD6742">
      <w:pPr>
        <w:jc w:val="center"/>
        <w:rPr>
          <w:rFonts w:ascii="Montserrat" w:hAnsi="Montserrat" w:cs="Arial"/>
          <w:b/>
          <w:bCs/>
          <w:color w:val="002060"/>
          <w:sz w:val="64"/>
          <w:szCs w:val="64"/>
        </w:rPr>
      </w:pPr>
      <w:r w:rsidRPr="001C7309">
        <w:rPr>
          <w:rFonts w:ascii="Montserrat" w:hAnsi="Montserrat" w:cs="Arial"/>
          <w:b/>
          <w:bCs/>
          <w:color w:val="002060"/>
          <w:sz w:val="64"/>
          <w:szCs w:val="64"/>
        </w:rPr>
        <w:lastRenderedPageBreak/>
        <w:t>EXPOFERIAS</w:t>
      </w:r>
    </w:p>
    <w:p w14:paraId="39CFD67A" w14:textId="77777777" w:rsidR="001C7309" w:rsidRDefault="001C7309" w:rsidP="00FD6742">
      <w:pPr>
        <w:jc w:val="both"/>
        <w:rPr>
          <w:rFonts w:ascii="Arial" w:hAnsi="Arial" w:cs="Arial"/>
          <w:sz w:val="24"/>
          <w:szCs w:val="24"/>
        </w:rPr>
      </w:pPr>
    </w:p>
    <w:p w14:paraId="3750EE77" w14:textId="1A153219" w:rsidR="00FD6742" w:rsidRDefault="00FD6742" w:rsidP="00FD6742">
      <w:pPr>
        <w:jc w:val="both"/>
        <w:rPr>
          <w:rFonts w:ascii="Arial" w:hAnsi="Arial" w:cs="Arial"/>
          <w:sz w:val="24"/>
          <w:szCs w:val="24"/>
        </w:rPr>
      </w:pPr>
      <w:r w:rsidRPr="007B07F4">
        <w:rPr>
          <w:rFonts w:ascii="Arial" w:hAnsi="Arial" w:cs="Arial"/>
          <w:sz w:val="24"/>
          <w:szCs w:val="24"/>
        </w:rPr>
        <w:t>Es un espacio donde en calidad de préstamo o alquileres, se generan en la ciudad eventos que permiten derram</w:t>
      </w:r>
      <w:r w:rsidR="001C7309">
        <w:rPr>
          <w:rFonts w:ascii="Arial" w:hAnsi="Arial" w:cs="Arial"/>
          <w:sz w:val="24"/>
          <w:szCs w:val="24"/>
        </w:rPr>
        <w:t>a</w:t>
      </w:r>
      <w:r w:rsidRPr="007B07F4">
        <w:rPr>
          <w:rFonts w:ascii="Arial" w:hAnsi="Arial" w:cs="Arial"/>
          <w:sz w:val="24"/>
          <w:szCs w:val="24"/>
        </w:rPr>
        <w:t xml:space="preserve"> económic</w:t>
      </w:r>
      <w:r w:rsidR="001C7309">
        <w:rPr>
          <w:rFonts w:ascii="Arial" w:hAnsi="Arial" w:cs="Arial"/>
          <w:sz w:val="24"/>
          <w:szCs w:val="24"/>
        </w:rPr>
        <w:t>a</w:t>
      </w:r>
      <w:r w:rsidRPr="007B07F4">
        <w:rPr>
          <w:rFonts w:ascii="Arial" w:hAnsi="Arial" w:cs="Arial"/>
          <w:sz w:val="24"/>
          <w:szCs w:val="24"/>
        </w:rPr>
        <w:t>, oportunidad de disfrute para la comunidad y at</w:t>
      </w:r>
      <w:r w:rsidR="001C7309">
        <w:rPr>
          <w:rFonts w:ascii="Arial" w:hAnsi="Arial" w:cs="Arial"/>
          <w:sz w:val="24"/>
          <w:szCs w:val="24"/>
        </w:rPr>
        <w:t>racción d</w:t>
      </w:r>
      <w:r w:rsidRPr="007B07F4">
        <w:rPr>
          <w:rFonts w:ascii="Arial" w:hAnsi="Arial" w:cs="Arial"/>
          <w:sz w:val="24"/>
          <w:szCs w:val="24"/>
        </w:rPr>
        <w:t>el turismo a la ciudad. En el transcurso del año 2023, se realizaron diversidad de eventos que valieron como vitrina turística.</w:t>
      </w:r>
    </w:p>
    <w:p w14:paraId="36D92BF7" w14:textId="77777777" w:rsidR="00FD6742" w:rsidRPr="007B07F4" w:rsidRDefault="00FD6742" w:rsidP="00FD6742">
      <w:pPr>
        <w:jc w:val="both"/>
        <w:rPr>
          <w:rFonts w:ascii="Arial" w:hAnsi="Arial" w:cs="Arial"/>
          <w:b/>
          <w:bCs/>
          <w:sz w:val="24"/>
          <w:szCs w:val="24"/>
        </w:rPr>
      </w:pPr>
    </w:p>
    <w:p w14:paraId="5A6CFFF2" w14:textId="4BA2CF0D" w:rsidR="00FD6742" w:rsidRDefault="00FD6742" w:rsidP="007F0190">
      <w:pPr>
        <w:spacing w:after="160" w:line="259" w:lineRule="auto"/>
        <w:contextualSpacing/>
        <w:jc w:val="both"/>
        <w:rPr>
          <w:rFonts w:ascii="Arial" w:hAnsi="Arial" w:cs="Arial"/>
          <w:b/>
          <w:bCs/>
        </w:rPr>
      </w:pPr>
      <w:r w:rsidRPr="007F0190">
        <w:rPr>
          <w:rFonts w:ascii="Arial" w:hAnsi="Arial" w:cs="Arial"/>
          <w:b/>
          <w:bCs/>
        </w:rPr>
        <w:t xml:space="preserve">COMERCIALIZACIÓN </w:t>
      </w:r>
    </w:p>
    <w:p w14:paraId="3FEE10A5" w14:textId="77777777" w:rsidR="007F0190" w:rsidRPr="007F0190" w:rsidRDefault="007F0190" w:rsidP="007F0190">
      <w:pPr>
        <w:spacing w:after="160" w:line="259" w:lineRule="auto"/>
        <w:contextualSpacing/>
        <w:jc w:val="both"/>
        <w:rPr>
          <w:rFonts w:ascii="Arial" w:hAnsi="Arial" w:cs="Arial"/>
          <w:b/>
          <w:bCs/>
        </w:rPr>
      </w:pPr>
    </w:p>
    <w:p w14:paraId="22A3D79C" w14:textId="0FD3D566" w:rsidR="00FD6742" w:rsidRDefault="00FD6742" w:rsidP="00FD6742">
      <w:pPr>
        <w:jc w:val="both"/>
        <w:rPr>
          <w:rFonts w:ascii="Arial" w:hAnsi="Arial" w:cs="Arial"/>
          <w:color w:val="000000" w:themeColor="text1"/>
          <w:sz w:val="24"/>
          <w:szCs w:val="24"/>
          <w:lang w:eastAsia="es-CO"/>
        </w:rPr>
      </w:pPr>
      <w:r w:rsidRPr="007B07F4">
        <w:rPr>
          <w:rFonts w:ascii="Arial" w:hAnsi="Arial" w:cs="Arial"/>
          <w:color w:val="000000" w:themeColor="text1"/>
          <w:sz w:val="24"/>
          <w:szCs w:val="24"/>
          <w:lang w:eastAsia="es-CO"/>
        </w:rPr>
        <w:t xml:space="preserve">Se ejecutó la estrategia de </w:t>
      </w:r>
      <w:proofErr w:type="spellStart"/>
      <w:r w:rsidR="001C7309">
        <w:rPr>
          <w:rFonts w:ascii="Arial" w:hAnsi="Arial" w:cs="Arial"/>
          <w:color w:val="000000" w:themeColor="text1"/>
          <w:sz w:val="24"/>
          <w:szCs w:val="24"/>
          <w:lang w:eastAsia="es-CO"/>
        </w:rPr>
        <w:t>m</w:t>
      </w:r>
      <w:r w:rsidRPr="007B07F4">
        <w:rPr>
          <w:rFonts w:ascii="Arial" w:hAnsi="Arial" w:cs="Arial"/>
          <w:color w:val="000000" w:themeColor="text1"/>
          <w:sz w:val="24"/>
          <w:szCs w:val="24"/>
          <w:lang w:eastAsia="es-CO"/>
        </w:rPr>
        <w:t>ailing</w:t>
      </w:r>
      <w:proofErr w:type="spellEnd"/>
      <w:r w:rsidRPr="007B07F4">
        <w:rPr>
          <w:rFonts w:ascii="Arial" w:hAnsi="Arial" w:cs="Arial"/>
          <w:color w:val="000000" w:themeColor="text1"/>
          <w:sz w:val="24"/>
          <w:szCs w:val="24"/>
          <w:lang w:eastAsia="es-CO"/>
        </w:rPr>
        <w:t xml:space="preserve"> enviando el brochure digital a grandes y medianas empresas de la ciudad </w:t>
      </w:r>
      <w:r w:rsidRPr="007B07F4">
        <w:rPr>
          <w:rFonts w:ascii="Arial" w:hAnsi="Arial" w:cs="Arial"/>
          <w:color w:val="000000" w:themeColor="text1"/>
          <w:sz w:val="24"/>
          <w:szCs w:val="24"/>
          <w:lang w:val="es-ES_tradnl"/>
        </w:rPr>
        <w:t xml:space="preserve">registradas en la cámara de </w:t>
      </w:r>
      <w:r w:rsidRPr="007B07F4">
        <w:rPr>
          <w:rFonts w:ascii="Arial" w:hAnsi="Arial" w:cs="Arial"/>
          <w:color w:val="000000" w:themeColor="text1"/>
          <w:sz w:val="24"/>
          <w:szCs w:val="24"/>
          <w:lang w:eastAsia="es-CO"/>
        </w:rPr>
        <w:t>comercio.</w:t>
      </w:r>
    </w:p>
    <w:p w14:paraId="4CAE67B8" w14:textId="77777777" w:rsidR="001C7309" w:rsidRPr="007B07F4" w:rsidRDefault="001C7309" w:rsidP="00FD6742">
      <w:pPr>
        <w:jc w:val="both"/>
        <w:rPr>
          <w:rFonts w:ascii="Arial" w:hAnsi="Arial" w:cs="Arial"/>
          <w:color w:val="000000" w:themeColor="text1"/>
          <w:sz w:val="24"/>
          <w:szCs w:val="24"/>
          <w:lang w:eastAsia="es-CO"/>
        </w:rPr>
      </w:pPr>
    </w:p>
    <w:p w14:paraId="02933658" w14:textId="2CE6300A" w:rsidR="00FD6742" w:rsidRPr="007B07F4" w:rsidRDefault="00FD6742" w:rsidP="00FD6742">
      <w:pPr>
        <w:jc w:val="both"/>
        <w:rPr>
          <w:rFonts w:ascii="Arial" w:hAnsi="Arial" w:cs="Arial"/>
          <w:color w:val="000000" w:themeColor="text1"/>
          <w:sz w:val="24"/>
          <w:szCs w:val="24"/>
          <w:lang w:eastAsia="es-CO"/>
        </w:rPr>
      </w:pPr>
      <w:r w:rsidRPr="007B07F4">
        <w:rPr>
          <w:rFonts w:ascii="Arial" w:hAnsi="Arial" w:cs="Arial"/>
          <w:color w:val="000000" w:themeColor="text1"/>
          <w:sz w:val="24"/>
          <w:szCs w:val="24"/>
          <w:lang w:eastAsia="es-CO"/>
        </w:rPr>
        <w:t>Se buscó contribuir con el apoyo en el área comercial, para la implementación de un plan de marketing que permitió la creación de estrategias efectivas para el año 2023. En esta etapa se determinaron los objetivos del plan y las estrategias indicadas para el logro de un buen desempeño en el mercado potencial como: las empresas, cooperativas, productores de eventos nacionales e internacionales, empresarios culturales y artísticos, copropiedades, grupos religiosos, entidades gubernamentales, entre otros para ofrecer los centros culturales artísticos como también lo recreativo.</w:t>
      </w:r>
    </w:p>
    <w:p w14:paraId="64988A0F" w14:textId="77777777" w:rsidR="00FD6742" w:rsidRDefault="00FD6742" w:rsidP="00FD6742">
      <w:pPr>
        <w:jc w:val="center"/>
        <w:rPr>
          <w:rFonts w:ascii="Arial" w:hAnsi="Arial" w:cs="Arial"/>
          <w:b/>
          <w:bCs/>
          <w:sz w:val="24"/>
          <w:szCs w:val="24"/>
        </w:rPr>
      </w:pPr>
      <w:r w:rsidRPr="00C414E9">
        <w:rPr>
          <w:rFonts w:cstheme="minorHAnsi"/>
          <w:noProof/>
          <w:color w:val="000000" w:themeColor="text1"/>
          <w:sz w:val="24"/>
          <w:szCs w:val="24"/>
          <w:lang w:eastAsia="es-CO"/>
        </w:rPr>
        <w:drawing>
          <wp:inline distT="0" distB="0" distL="0" distR="0" wp14:anchorId="57C7F6AC" wp14:editId="7960DB58">
            <wp:extent cx="4576598" cy="2873828"/>
            <wp:effectExtent l="0" t="0" r="0" b="317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4673382" cy="2934603"/>
                    </a:xfrm>
                    <a:prstGeom prst="rect">
                      <a:avLst/>
                    </a:prstGeom>
                  </pic:spPr>
                </pic:pic>
              </a:graphicData>
            </a:graphic>
          </wp:inline>
        </w:drawing>
      </w:r>
    </w:p>
    <w:p w14:paraId="4AF55537" w14:textId="77777777" w:rsidR="00FD6742" w:rsidRDefault="00FD6742" w:rsidP="00FD6742">
      <w:pPr>
        <w:jc w:val="both"/>
        <w:rPr>
          <w:rFonts w:ascii="Arial" w:hAnsi="Arial" w:cs="Arial"/>
          <w:b/>
          <w:bCs/>
          <w:sz w:val="24"/>
          <w:szCs w:val="24"/>
        </w:rPr>
      </w:pPr>
    </w:p>
    <w:p w14:paraId="40D301D0" w14:textId="77777777" w:rsidR="00FD6742" w:rsidRPr="001C7309" w:rsidRDefault="00FD6742" w:rsidP="001C7309">
      <w:pPr>
        <w:spacing w:after="160" w:line="259" w:lineRule="auto"/>
        <w:contextualSpacing/>
        <w:jc w:val="both"/>
        <w:rPr>
          <w:rFonts w:ascii="Arial" w:hAnsi="Arial" w:cs="Arial"/>
          <w:b/>
          <w:bCs/>
        </w:rPr>
      </w:pPr>
      <w:r w:rsidRPr="001C7309">
        <w:rPr>
          <w:rFonts w:ascii="Arial" w:hAnsi="Arial" w:cs="Arial"/>
          <w:b/>
          <w:bCs/>
        </w:rPr>
        <w:t>DIFUSIÓN</w:t>
      </w:r>
    </w:p>
    <w:p w14:paraId="34ACFA87" w14:textId="77777777" w:rsidR="001C7309" w:rsidRDefault="001C7309" w:rsidP="00FD6742">
      <w:pPr>
        <w:jc w:val="both"/>
        <w:rPr>
          <w:rFonts w:ascii="Arial" w:hAnsi="Arial" w:cs="Arial"/>
          <w:color w:val="000000" w:themeColor="text1"/>
          <w:sz w:val="24"/>
          <w:szCs w:val="24"/>
          <w:lang w:eastAsia="es-CO"/>
        </w:rPr>
      </w:pPr>
    </w:p>
    <w:p w14:paraId="79F95270" w14:textId="2234FF6B" w:rsidR="00FD6742" w:rsidRDefault="00FD6742" w:rsidP="00FD6742">
      <w:pPr>
        <w:jc w:val="both"/>
        <w:rPr>
          <w:rFonts w:ascii="Arial" w:hAnsi="Arial" w:cs="Arial"/>
          <w:sz w:val="24"/>
          <w:szCs w:val="24"/>
        </w:rPr>
      </w:pPr>
      <w:r w:rsidRPr="006F607C">
        <w:rPr>
          <w:rFonts w:ascii="Arial" w:hAnsi="Arial" w:cs="Arial"/>
          <w:color w:val="000000" w:themeColor="text1"/>
          <w:sz w:val="24"/>
          <w:szCs w:val="24"/>
          <w:lang w:eastAsia="es-CO"/>
        </w:rPr>
        <w:t xml:space="preserve">La promoción del lugar se realizó mediante la publicación periódica de avisos en </w:t>
      </w:r>
      <w:r w:rsidRPr="006F607C">
        <w:rPr>
          <w:rFonts w:ascii="Arial" w:hAnsi="Arial" w:cs="Arial"/>
          <w:sz w:val="24"/>
          <w:szCs w:val="24"/>
          <w:lang w:val="es-ES_tradnl"/>
        </w:rPr>
        <w:t xml:space="preserve">la fan page para dar </w:t>
      </w:r>
      <w:r w:rsidRPr="006F607C">
        <w:rPr>
          <w:rFonts w:ascii="Arial" w:hAnsi="Arial" w:cs="Arial"/>
          <w:sz w:val="24"/>
          <w:szCs w:val="24"/>
        </w:rPr>
        <w:t xml:space="preserve">a conocer los servicios que ofrecemos en </w:t>
      </w:r>
      <w:proofErr w:type="spellStart"/>
      <w:r w:rsidRPr="006F607C">
        <w:rPr>
          <w:rFonts w:ascii="Arial" w:hAnsi="Arial" w:cs="Arial"/>
          <w:sz w:val="24"/>
          <w:szCs w:val="24"/>
        </w:rPr>
        <w:t>Expoferias</w:t>
      </w:r>
      <w:proofErr w:type="spellEnd"/>
      <w:r w:rsidRPr="006F607C">
        <w:rPr>
          <w:rFonts w:ascii="Arial" w:hAnsi="Arial" w:cs="Arial"/>
          <w:sz w:val="24"/>
          <w:szCs w:val="24"/>
        </w:rPr>
        <w:t xml:space="preserve">.  Redes sociales que se implementaron </w:t>
      </w:r>
      <w:r w:rsidR="004340AC">
        <w:rPr>
          <w:rFonts w:ascii="Arial" w:hAnsi="Arial" w:cs="Arial"/>
          <w:sz w:val="24"/>
          <w:szCs w:val="24"/>
        </w:rPr>
        <w:t>en el</w:t>
      </w:r>
      <w:r w:rsidRPr="006F607C">
        <w:rPr>
          <w:rFonts w:ascii="Arial" w:hAnsi="Arial" w:cs="Arial"/>
          <w:sz w:val="24"/>
          <w:szCs w:val="24"/>
        </w:rPr>
        <w:t xml:space="preserve"> año 2023. Consulta Virtual:</w:t>
      </w:r>
    </w:p>
    <w:p w14:paraId="4BA9A5C9" w14:textId="77777777" w:rsidR="001C7309" w:rsidRPr="006F607C" w:rsidRDefault="001C7309" w:rsidP="00FD6742">
      <w:pPr>
        <w:jc w:val="both"/>
        <w:rPr>
          <w:rFonts w:ascii="Arial" w:hAnsi="Arial" w:cs="Arial"/>
          <w:sz w:val="24"/>
          <w:szCs w:val="24"/>
        </w:rPr>
      </w:pPr>
    </w:p>
    <w:p w14:paraId="6CDC96A2" w14:textId="6892D314" w:rsidR="00FD6742" w:rsidRDefault="00FD6742" w:rsidP="002425DE">
      <w:pPr>
        <w:pStyle w:val="Prrafodelista"/>
        <w:numPr>
          <w:ilvl w:val="0"/>
          <w:numId w:val="25"/>
        </w:numPr>
        <w:suppressAutoHyphens w:val="0"/>
        <w:spacing w:after="160" w:line="259" w:lineRule="auto"/>
        <w:contextualSpacing/>
        <w:jc w:val="both"/>
        <w:rPr>
          <w:rStyle w:val="Hipervnculo"/>
          <w:rFonts w:ascii="Arial" w:eastAsia="SimSun" w:hAnsi="Arial" w:cs="Arial"/>
          <w:bCs/>
        </w:rPr>
      </w:pPr>
      <w:r w:rsidRPr="006F607C">
        <w:rPr>
          <w:rFonts w:ascii="Arial" w:eastAsia="SimSun" w:hAnsi="Arial" w:cs="Arial"/>
          <w:bCs/>
          <w:lang w:eastAsia="es-ES"/>
        </w:rPr>
        <w:t>Link de Instagram</w:t>
      </w:r>
      <w:hyperlink r:id="rId76" w:history="1"/>
      <w:r w:rsidRPr="006F607C">
        <w:rPr>
          <w:rFonts w:ascii="Arial" w:eastAsia="SimSun" w:hAnsi="Arial" w:cs="Arial"/>
          <w:bCs/>
          <w:lang w:eastAsia="es-ES"/>
        </w:rPr>
        <w:t xml:space="preserve">: </w:t>
      </w:r>
      <w:hyperlink r:id="rId77" w:history="1">
        <w:r w:rsidRPr="006F607C">
          <w:rPr>
            <w:rStyle w:val="Hipervnculo"/>
            <w:rFonts w:ascii="Arial" w:eastAsia="SimSun" w:hAnsi="Arial" w:cs="Arial"/>
            <w:bCs/>
          </w:rPr>
          <w:t>https://www.instagram.com/expoferias_manizales/</w:t>
        </w:r>
      </w:hyperlink>
      <w:r w:rsidRPr="006F607C">
        <w:rPr>
          <w:rStyle w:val="Hipervnculo"/>
          <w:rFonts w:ascii="Arial" w:eastAsia="SimSun" w:hAnsi="Arial" w:cs="Arial"/>
          <w:bCs/>
          <w:lang w:eastAsia="es-ES"/>
        </w:rPr>
        <w:t xml:space="preserve"> </w:t>
      </w:r>
      <w:r w:rsidRPr="006F607C">
        <w:rPr>
          <w:rStyle w:val="Hipervnculo"/>
          <w:rFonts w:ascii="Arial" w:eastAsia="SimSun" w:hAnsi="Arial" w:cs="Arial"/>
          <w:bCs/>
        </w:rPr>
        <w:t>@Expoferias_manizales</w:t>
      </w:r>
    </w:p>
    <w:p w14:paraId="63B8A052" w14:textId="77777777" w:rsidR="001C7309" w:rsidRDefault="001C7309" w:rsidP="001C7309">
      <w:pPr>
        <w:pStyle w:val="Prrafodelista"/>
        <w:suppressAutoHyphens w:val="0"/>
        <w:spacing w:after="160" w:line="259" w:lineRule="auto"/>
        <w:ind w:left="360"/>
        <w:contextualSpacing/>
        <w:jc w:val="both"/>
        <w:rPr>
          <w:rStyle w:val="Hipervnculo"/>
          <w:rFonts w:ascii="Arial" w:eastAsia="SimSun" w:hAnsi="Arial" w:cs="Arial"/>
          <w:bCs/>
        </w:rPr>
      </w:pPr>
    </w:p>
    <w:p w14:paraId="1E5B2DF5" w14:textId="08B9C6BB" w:rsidR="00FD6742" w:rsidRPr="0050540C" w:rsidRDefault="00FD6742" w:rsidP="0050540C">
      <w:pPr>
        <w:pStyle w:val="Prrafodelista"/>
        <w:numPr>
          <w:ilvl w:val="0"/>
          <w:numId w:val="25"/>
        </w:numPr>
        <w:suppressAutoHyphens w:val="0"/>
        <w:spacing w:after="160" w:line="259" w:lineRule="auto"/>
        <w:contextualSpacing/>
        <w:jc w:val="both"/>
        <w:rPr>
          <w:rFonts w:ascii="Arial" w:eastAsia="SimSun" w:hAnsi="Arial" w:cs="Arial"/>
          <w:bCs/>
          <w:color w:val="0563C1" w:themeColor="hyperlink"/>
          <w:u w:val="single"/>
        </w:rPr>
      </w:pPr>
      <w:r w:rsidRPr="006F607C">
        <w:rPr>
          <w:rFonts w:ascii="Arial" w:hAnsi="Arial" w:cs="Arial"/>
        </w:rPr>
        <w:t xml:space="preserve">Link Facebook: </w:t>
      </w:r>
      <w:hyperlink r:id="rId78" w:history="1">
        <w:r w:rsidRPr="006F607C">
          <w:rPr>
            <w:rStyle w:val="Hipervnculo"/>
            <w:rFonts w:ascii="Arial" w:eastAsia="SimSun" w:hAnsi="Arial" w:cs="Arial"/>
            <w:bCs/>
          </w:rPr>
          <w:t>https://www.facebook.com/profile.php?id=100054209154703</w:t>
        </w:r>
      </w:hyperlink>
    </w:p>
    <w:p w14:paraId="2AFEC162" w14:textId="77777777" w:rsidR="00FD6742" w:rsidRPr="00CE48F4" w:rsidRDefault="00FD6742" w:rsidP="00FD6742">
      <w:pPr>
        <w:jc w:val="center"/>
        <w:rPr>
          <w:rFonts w:eastAsia="SimSun" w:cstheme="minorHAnsi"/>
          <w:bCs/>
          <w:sz w:val="20"/>
          <w:szCs w:val="20"/>
          <w:lang w:eastAsia="es-ES"/>
        </w:rPr>
      </w:pPr>
    </w:p>
    <w:p w14:paraId="0A4D9AFB" w14:textId="77777777" w:rsidR="00FD6742" w:rsidRPr="006F607C" w:rsidRDefault="00FD6742" w:rsidP="002425DE">
      <w:pPr>
        <w:pStyle w:val="NormalWeb"/>
        <w:numPr>
          <w:ilvl w:val="0"/>
          <w:numId w:val="26"/>
        </w:numPr>
        <w:spacing w:before="0" w:beforeAutospacing="0" w:after="0" w:afterAutospacing="0"/>
        <w:jc w:val="both"/>
        <w:rPr>
          <w:rFonts w:ascii="Arial" w:hAnsi="Arial" w:cs="Arial"/>
        </w:rPr>
      </w:pPr>
      <w:r w:rsidRPr="006F607C">
        <w:rPr>
          <w:rFonts w:ascii="Arial" w:hAnsi="Arial" w:cs="Arial"/>
        </w:rPr>
        <w:t>Se hizo parte del Brochure Comercial de los espacios ofertados de eventos y convenciones administrados por el ICTM en la ciudad de Manizales.</w:t>
      </w:r>
    </w:p>
    <w:p w14:paraId="5E3F4282" w14:textId="77777777" w:rsidR="00FD6742" w:rsidRPr="001C3166" w:rsidRDefault="00FD6742" w:rsidP="00FD6742">
      <w:pPr>
        <w:pStyle w:val="NormalWeb"/>
        <w:spacing w:before="0" w:beforeAutospacing="0" w:after="0" w:afterAutospacing="0"/>
        <w:ind w:left="1080"/>
        <w:jc w:val="both"/>
        <w:rPr>
          <w:rFonts w:asciiTheme="minorHAnsi" w:hAnsiTheme="minorHAnsi" w:cstheme="minorHAnsi"/>
        </w:rPr>
      </w:pPr>
    </w:p>
    <w:p w14:paraId="3BE75F53" w14:textId="082CC371" w:rsidR="00FD6742" w:rsidRPr="001C3166" w:rsidRDefault="00FD6742" w:rsidP="0050540C">
      <w:pPr>
        <w:pStyle w:val="Prrafodelista"/>
        <w:ind w:left="1080" w:hanging="1080"/>
        <w:jc w:val="center"/>
        <w:rPr>
          <w:rFonts w:ascii="Arial" w:hAnsi="Arial" w:cs="Arial"/>
          <w:b/>
          <w:bCs/>
          <w:noProof/>
          <w:lang w:eastAsia="es-CO"/>
        </w:rPr>
      </w:pPr>
      <w:r w:rsidRPr="00743A6D">
        <w:rPr>
          <w:noProof/>
          <w:lang w:eastAsia="es-CO"/>
        </w:rPr>
        <w:drawing>
          <wp:inline distT="0" distB="0" distL="0" distR="0" wp14:anchorId="3EEDAFB3" wp14:editId="6CC0992A">
            <wp:extent cx="2568802" cy="1545771"/>
            <wp:effectExtent l="0" t="0" r="3175" b="0"/>
            <wp:docPr id="18"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a:blip r:embed="rId79"/>
                    <a:stretch>
                      <a:fillRect/>
                    </a:stretch>
                  </pic:blipFill>
                  <pic:spPr>
                    <a:xfrm>
                      <a:off x="0" y="0"/>
                      <a:ext cx="2622834" cy="1578285"/>
                    </a:xfrm>
                    <a:prstGeom prst="rect">
                      <a:avLst/>
                    </a:prstGeom>
                  </pic:spPr>
                </pic:pic>
              </a:graphicData>
            </a:graphic>
          </wp:inline>
        </w:drawing>
      </w:r>
      <w:r w:rsidR="0050540C">
        <w:rPr>
          <w:noProof/>
          <w:lang w:eastAsia="es-CO"/>
        </w:rPr>
        <w:t xml:space="preserve">   </w:t>
      </w:r>
      <w:r w:rsidRPr="00743A6D">
        <w:rPr>
          <w:noProof/>
          <w:lang w:eastAsia="es-CO"/>
        </w:rPr>
        <w:drawing>
          <wp:inline distT="0" distB="0" distL="0" distR="0" wp14:anchorId="5204C165" wp14:editId="3E18E2A0">
            <wp:extent cx="2744524" cy="1561465"/>
            <wp:effectExtent l="0" t="0" r="0" b="635"/>
            <wp:docPr id="1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9"/>
                    <pic:cNvPicPr>
                      <a:picLocks noChangeAspect="1"/>
                    </pic:cNvPicPr>
                  </pic:nvPicPr>
                  <pic:blipFill>
                    <a:blip r:embed="rId80"/>
                    <a:stretch>
                      <a:fillRect/>
                    </a:stretch>
                  </pic:blipFill>
                  <pic:spPr>
                    <a:xfrm>
                      <a:off x="0" y="0"/>
                      <a:ext cx="2852550" cy="1622925"/>
                    </a:xfrm>
                    <a:prstGeom prst="rect">
                      <a:avLst/>
                    </a:prstGeom>
                  </pic:spPr>
                </pic:pic>
              </a:graphicData>
            </a:graphic>
          </wp:inline>
        </w:drawing>
      </w:r>
    </w:p>
    <w:p w14:paraId="3640D4C9" w14:textId="77777777" w:rsidR="00FD6742" w:rsidRDefault="00FD6742" w:rsidP="00FD6742">
      <w:pPr>
        <w:pStyle w:val="Prrafodelista"/>
        <w:ind w:left="1080"/>
        <w:jc w:val="center"/>
        <w:rPr>
          <w:rFonts w:ascii="Arial" w:hAnsi="Arial" w:cs="Arial"/>
          <w:b/>
          <w:bCs/>
          <w:noProof/>
          <w:lang w:eastAsia="es-CO"/>
        </w:rPr>
      </w:pPr>
    </w:p>
    <w:p w14:paraId="7382D991" w14:textId="38526E83" w:rsidR="0050540C" w:rsidRDefault="00FD6742" w:rsidP="00FD6742">
      <w:pPr>
        <w:pStyle w:val="Prrafodelista"/>
        <w:ind w:left="1080"/>
        <w:jc w:val="center"/>
        <w:rPr>
          <w:rFonts w:ascii="Arial" w:hAnsi="Arial" w:cs="Arial"/>
          <w:b/>
          <w:bCs/>
          <w:noProof/>
          <w:lang w:eastAsia="es-CO"/>
        </w:rPr>
      </w:pPr>
      <w:r w:rsidRPr="00743A6D">
        <w:rPr>
          <w:noProof/>
          <w:lang w:eastAsia="es-CO"/>
        </w:rPr>
        <w:drawing>
          <wp:inline distT="0" distB="0" distL="0" distR="0" wp14:anchorId="0395E074" wp14:editId="7084AEE3">
            <wp:extent cx="3056988" cy="1730829"/>
            <wp:effectExtent l="0" t="0" r="0" b="3175"/>
            <wp:docPr id="20"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2"/>
                    <pic:cNvPicPr>
                      <a:picLocks noChangeAspect="1"/>
                    </pic:cNvPicPr>
                  </pic:nvPicPr>
                  <pic:blipFill>
                    <a:blip r:embed="rId81"/>
                    <a:stretch>
                      <a:fillRect/>
                    </a:stretch>
                  </pic:blipFill>
                  <pic:spPr>
                    <a:xfrm>
                      <a:off x="0" y="0"/>
                      <a:ext cx="3126863" cy="1770391"/>
                    </a:xfrm>
                    <a:prstGeom prst="rect">
                      <a:avLst/>
                    </a:prstGeom>
                  </pic:spPr>
                </pic:pic>
              </a:graphicData>
            </a:graphic>
          </wp:inline>
        </w:drawing>
      </w:r>
      <w:r>
        <w:rPr>
          <w:rFonts w:ascii="Arial" w:hAnsi="Arial" w:cs="Arial"/>
          <w:b/>
          <w:bCs/>
          <w:noProof/>
          <w:lang w:eastAsia="es-CO"/>
        </w:rPr>
        <w:t xml:space="preserve">  </w:t>
      </w:r>
    </w:p>
    <w:p w14:paraId="4D6674BA" w14:textId="77777777" w:rsidR="0050540C" w:rsidRDefault="0050540C" w:rsidP="00FD6742">
      <w:pPr>
        <w:pStyle w:val="Prrafodelista"/>
        <w:ind w:left="1080"/>
        <w:jc w:val="center"/>
        <w:rPr>
          <w:rFonts w:ascii="Arial" w:hAnsi="Arial" w:cs="Arial"/>
          <w:b/>
          <w:bCs/>
          <w:noProof/>
          <w:lang w:eastAsia="es-CO"/>
        </w:rPr>
      </w:pPr>
    </w:p>
    <w:p w14:paraId="702FF07E" w14:textId="455BF2EA" w:rsidR="00FD6742" w:rsidRDefault="00FD6742" w:rsidP="00FD6742">
      <w:pPr>
        <w:pStyle w:val="Prrafodelista"/>
        <w:ind w:left="1080"/>
        <w:jc w:val="center"/>
        <w:rPr>
          <w:rFonts w:ascii="Arial" w:hAnsi="Arial" w:cs="Arial"/>
          <w:b/>
          <w:bCs/>
          <w:noProof/>
          <w:lang w:eastAsia="es-CO"/>
        </w:rPr>
      </w:pPr>
      <w:r w:rsidRPr="00743A6D">
        <w:rPr>
          <w:noProof/>
          <w:lang w:eastAsia="es-CO"/>
        </w:rPr>
        <w:drawing>
          <wp:inline distT="0" distB="0" distL="0" distR="0" wp14:anchorId="013A7739" wp14:editId="48980256">
            <wp:extent cx="2766251" cy="1567543"/>
            <wp:effectExtent l="0" t="0" r="0" b="0"/>
            <wp:docPr id="2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3"/>
                    <pic:cNvPicPr>
                      <a:picLocks noChangeAspect="1"/>
                    </pic:cNvPicPr>
                  </pic:nvPicPr>
                  <pic:blipFill>
                    <a:blip r:embed="rId82"/>
                    <a:stretch>
                      <a:fillRect/>
                    </a:stretch>
                  </pic:blipFill>
                  <pic:spPr>
                    <a:xfrm>
                      <a:off x="0" y="0"/>
                      <a:ext cx="2845130" cy="1612241"/>
                    </a:xfrm>
                    <a:prstGeom prst="rect">
                      <a:avLst/>
                    </a:prstGeom>
                  </pic:spPr>
                </pic:pic>
              </a:graphicData>
            </a:graphic>
          </wp:inline>
        </w:drawing>
      </w:r>
    </w:p>
    <w:p w14:paraId="193946C0" w14:textId="77777777" w:rsidR="0050540C" w:rsidRPr="00DD3357" w:rsidRDefault="0050540C" w:rsidP="00FD6742">
      <w:pPr>
        <w:pStyle w:val="Prrafodelista"/>
        <w:ind w:left="1080"/>
        <w:jc w:val="center"/>
        <w:rPr>
          <w:rFonts w:ascii="Arial" w:hAnsi="Arial" w:cs="Arial"/>
          <w:b/>
          <w:bCs/>
          <w:noProof/>
          <w:lang w:eastAsia="es-CO"/>
        </w:rPr>
      </w:pPr>
    </w:p>
    <w:p w14:paraId="7A2A0AEE" w14:textId="77777777" w:rsidR="00FD6742" w:rsidRPr="00DD3357" w:rsidRDefault="00FD6742" w:rsidP="0050540C">
      <w:pPr>
        <w:pStyle w:val="Prrafodelista"/>
        <w:ind w:left="1080" w:hanging="1222"/>
        <w:jc w:val="center"/>
        <w:rPr>
          <w:rFonts w:ascii="Arial" w:hAnsi="Arial" w:cs="Arial"/>
          <w:b/>
          <w:bCs/>
          <w:noProof/>
          <w:lang w:eastAsia="es-CO"/>
        </w:rPr>
      </w:pPr>
      <w:r w:rsidRPr="00743A6D">
        <w:rPr>
          <w:noProof/>
          <w:lang w:eastAsia="es-CO"/>
        </w:rPr>
        <w:lastRenderedPageBreak/>
        <w:drawing>
          <wp:inline distT="0" distB="0" distL="0" distR="0" wp14:anchorId="0400E365" wp14:editId="5C322C76">
            <wp:extent cx="2643781" cy="1517337"/>
            <wp:effectExtent l="0" t="0" r="4445" b="6985"/>
            <wp:docPr id="2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4"/>
                    <pic:cNvPicPr>
                      <a:picLocks noChangeAspect="1"/>
                    </pic:cNvPicPr>
                  </pic:nvPicPr>
                  <pic:blipFill>
                    <a:blip r:embed="rId83"/>
                    <a:stretch>
                      <a:fillRect/>
                    </a:stretch>
                  </pic:blipFill>
                  <pic:spPr>
                    <a:xfrm>
                      <a:off x="0" y="0"/>
                      <a:ext cx="2721560" cy="1561976"/>
                    </a:xfrm>
                    <a:prstGeom prst="rect">
                      <a:avLst/>
                    </a:prstGeom>
                  </pic:spPr>
                </pic:pic>
              </a:graphicData>
            </a:graphic>
          </wp:inline>
        </w:drawing>
      </w:r>
      <w:r>
        <w:rPr>
          <w:rFonts w:ascii="Arial" w:hAnsi="Arial" w:cs="Arial"/>
          <w:b/>
          <w:bCs/>
          <w:noProof/>
          <w:lang w:eastAsia="es-CO"/>
        </w:rPr>
        <w:t xml:space="preserve"> </w:t>
      </w:r>
      <w:r w:rsidRPr="00743A6D">
        <w:rPr>
          <w:noProof/>
          <w:lang w:eastAsia="es-CO"/>
        </w:rPr>
        <w:drawing>
          <wp:inline distT="0" distB="0" distL="0" distR="0" wp14:anchorId="4153E43D" wp14:editId="252E2D5C">
            <wp:extent cx="2787069" cy="1557696"/>
            <wp:effectExtent l="0" t="0" r="0" b="4445"/>
            <wp:docPr id="25"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pic:cNvPicPr>
                      <a:picLocks noChangeAspect="1"/>
                    </pic:cNvPicPr>
                  </pic:nvPicPr>
                  <pic:blipFill>
                    <a:blip r:embed="rId84"/>
                    <a:stretch>
                      <a:fillRect/>
                    </a:stretch>
                  </pic:blipFill>
                  <pic:spPr>
                    <a:xfrm>
                      <a:off x="0" y="0"/>
                      <a:ext cx="2856747" cy="1596639"/>
                    </a:xfrm>
                    <a:prstGeom prst="rect">
                      <a:avLst/>
                    </a:prstGeom>
                  </pic:spPr>
                </pic:pic>
              </a:graphicData>
            </a:graphic>
          </wp:inline>
        </w:drawing>
      </w:r>
    </w:p>
    <w:p w14:paraId="157E607A" w14:textId="77777777" w:rsidR="001C7309" w:rsidRDefault="001C7309" w:rsidP="00FD6742">
      <w:pPr>
        <w:jc w:val="both"/>
        <w:rPr>
          <w:rFonts w:ascii="Arial" w:hAnsi="Arial" w:cs="Arial"/>
          <w:b/>
          <w:bCs/>
          <w:sz w:val="24"/>
          <w:szCs w:val="24"/>
        </w:rPr>
      </w:pPr>
    </w:p>
    <w:p w14:paraId="09B889B3" w14:textId="77777777" w:rsidR="0050540C" w:rsidRDefault="0050540C" w:rsidP="00FD6742">
      <w:pPr>
        <w:jc w:val="both"/>
        <w:rPr>
          <w:rFonts w:ascii="Arial" w:hAnsi="Arial" w:cs="Arial"/>
          <w:b/>
          <w:bCs/>
          <w:sz w:val="24"/>
          <w:szCs w:val="24"/>
        </w:rPr>
      </w:pPr>
    </w:p>
    <w:p w14:paraId="39F241B9" w14:textId="32094FCA" w:rsidR="00FD6742" w:rsidRDefault="00FD6742" w:rsidP="00FD6742">
      <w:pPr>
        <w:jc w:val="both"/>
        <w:rPr>
          <w:rFonts w:ascii="Arial" w:hAnsi="Arial" w:cs="Arial"/>
          <w:b/>
          <w:bCs/>
          <w:sz w:val="24"/>
          <w:szCs w:val="24"/>
        </w:rPr>
      </w:pPr>
      <w:r w:rsidRPr="006F607C">
        <w:rPr>
          <w:rFonts w:ascii="Arial" w:hAnsi="Arial" w:cs="Arial"/>
          <w:b/>
          <w:bCs/>
          <w:sz w:val="24"/>
          <w:szCs w:val="24"/>
        </w:rPr>
        <w:t>EVENTOS REALIZADOS</w:t>
      </w:r>
      <w:r>
        <w:rPr>
          <w:rFonts w:ascii="Arial" w:hAnsi="Arial" w:cs="Arial"/>
          <w:b/>
          <w:bCs/>
          <w:sz w:val="24"/>
          <w:szCs w:val="24"/>
        </w:rPr>
        <w:t xml:space="preserve">: </w:t>
      </w:r>
      <w:r w:rsidRPr="0005132C">
        <w:rPr>
          <w:rFonts w:ascii="Arial" w:hAnsi="Arial" w:cs="Arial"/>
          <w:b/>
          <w:bCs/>
          <w:sz w:val="24"/>
          <w:szCs w:val="24"/>
        </w:rPr>
        <w:t>1</w:t>
      </w:r>
      <w:r w:rsidR="0005132C" w:rsidRPr="0005132C">
        <w:rPr>
          <w:rFonts w:ascii="Arial" w:hAnsi="Arial" w:cs="Arial"/>
          <w:b/>
          <w:bCs/>
          <w:sz w:val="24"/>
          <w:szCs w:val="24"/>
        </w:rPr>
        <w:t>7</w:t>
      </w:r>
      <w:r w:rsidRPr="0005132C">
        <w:rPr>
          <w:rFonts w:ascii="Arial" w:hAnsi="Arial" w:cs="Arial"/>
          <w:b/>
          <w:bCs/>
          <w:sz w:val="24"/>
          <w:szCs w:val="24"/>
        </w:rPr>
        <w:t>0.000 Visitantes</w:t>
      </w:r>
      <w:r>
        <w:rPr>
          <w:rFonts w:ascii="Arial" w:hAnsi="Arial" w:cs="Arial"/>
          <w:b/>
          <w:bCs/>
          <w:sz w:val="24"/>
          <w:szCs w:val="24"/>
        </w:rPr>
        <w:t xml:space="preserve"> </w:t>
      </w:r>
    </w:p>
    <w:p w14:paraId="01078CBA" w14:textId="77777777" w:rsidR="001C7309" w:rsidRDefault="001C7309" w:rsidP="00FD6742">
      <w:pPr>
        <w:jc w:val="both"/>
        <w:rPr>
          <w:rFonts w:ascii="Arial" w:hAnsi="Arial" w:cs="Arial"/>
          <w:b/>
          <w:bCs/>
          <w:sz w:val="24"/>
          <w:szCs w:val="24"/>
        </w:rPr>
      </w:pPr>
    </w:p>
    <w:p w14:paraId="1DD03A63" w14:textId="77777777" w:rsidR="00FD6742" w:rsidRDefault="00FD6742" w:rsidP="001C7309">
      <w:pPr>
        <w:jc w:val="right"/>
        <w:rPr>
          <w:rFonts w:ascii="Arial" w:hAnsi="Arial" w:cs="Arial"/>
          <w:b/>
          <w:bCs/>
          <w:color w:val="7030A0"/>
          <w:sz w:val="64"/>
          <w:szCs w:val="64"/>
        </w:rPr>
      </w:pPr>
      <w:r w:rsidRPr="0036000E">
        <w:rPr>
          <w:rFonts w:cstheme="minorHAnsi"/>
          <w:noProof/>
          <w:sz w:val="24"/>
          <w:szCs w:val="24"/>
          <w:lang w:eastAsia="es-CO"/>
        </w:rPr>
        <w:drawing>
          <wp:inline distT="0" distB="0" distL="0" distR="0" wp14:anchorId="0BFB9B28" wp14:editId="4C2C1896">
            <wp:extent cx="6043178" cy="3657600"/>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6145649" cy="3719620"/>
                    </a:xfrm>
                    <a:prstGeom prst="rect">
                      <a:avLst/>
                    </a:prstGeom>
                  </pic:spPr>
                </pic:pic>
              </a:graphicData>
            </a:graphic>
          </wp:inline>
        </w:drawing>
      </w:r>
    </w:p>
    <w:p w14:paraId="585CBC2F" w14:textId="77777777" w:rsidR="00FD6742" w:rsidRPr="0073018B" w:rsidRDefault="00FD6742" w:rsidP="00FD6742">
      <w:pPr>
        <w:jc w:val="center"/>
        <w:rPr>
          <w:rFonts w:ascii="Arial" w:hAnsi="Arial" w:cs="Arial"/>
          <w:b/>
          <w:bCs/>
          <w:color w:val="7030A0"/>
          <w:sz w:val="24"/>
          <w:szCs w:val="24"/>
        </w:rPr>
      </w:pPr>
    </w:p>
    <w:p w14:paraId="7B087BAD" w14:textId="77777777" w:rsidR="0050540C" w:rsidRDefault="0050540C" w:rsidP="001C7309">
      <w:pPr>
        <w:jc w:val="both"/>
        <w:rPr>
          <w:rFonts w:ascii="Arial" w:hAnsi="Arial" w:cs="Arial"/>
          <w:b/>
          <w:bCs/>
          <w:sz w:val="24"/>
          <w:szCs w:val="24"/>
        </w:rPr>
      </w:pPr>
    </w:p>
    <w:p w14:paraId="78AC3734" w14:textId="52B814F2" w:rsidR="00FD6742" w:rsidRDefault="00FD6742" w:rsidP="001C7309">
      <w:pPr>
        <w:jc w:val="both"/>
        <w:rPr>
          <w:rFonts w:ascii="Arial" w:hAnsi="Arial" w:cs="Arial"/>
          <w:b/>
          <w:bCs/>
          <w:sz w:val="24"/>
          <w:szCs w:val="24"/>
        </w:rPr>
      </w:pPr>
      <w:r w:rsidRPr="0073018B">
        <w:rPr>
          <w:rFonts w:ascii="Arial" w:hAnsi="Arial" w:cs="Arial"/>
          <w:b/>
          <w:bCs/>
          <w:sz w:val="24"/>
          <w:szCs w:val="24"/>
        </w:rPr>
        <w:t>LOGROS</w:t>
      </w:r>
    </w:p>
    <w:p w14:paraId="549C08E2" w14:textId="77777777" w:rsidR="001C7309" w:rsidRDefault="001C7309" w:rsidP="001C7309">
      <w:pPr>
        <w:jc w:val="both"/>
        <w:rPr>
          <w:rFonts w:ascii="Arial" w:hAnsi="Arial" w:cs="Arial"/>
          <w:b/>
          <w:bCs/>
          <w:sz w:val="24"/>
          <w:szCs w:val="24"/>
        </w:rPr>
      </w:pPr>
    </w:p>
    <w:p w14:paraId="01CEC7D2" w14:textId="3DBE4B40" w:rsidR="00FD6742" w:rsidRDefault="00FD6742" w:rsidP="002425DE">
      <w:pPr>
        <w:pStyle w:val="Prrafodelista"/>
        <w:numPr>
          <w:ilvl w:val="0"/>
          <w:numId w:val="24"/>
        </w:numPr>
        <w:tabs>
          <w:tab w:val="left" w:pos="825"/>
        </w:tabs>
        <w:suppressAutoHyphens w:val="0"/>
        <w:contextualSpacing/>
        <w:jc w:val="both"/>
        <w:rPr>
          <w:rFonts w:ascii="Arial" w:hAnsi="Arial" w:cs="Arial"/>
        </w:rPr>
      </w:pPr>
      <w:r w:rsidRPr="0073018B">
        <w:rPr>
          <w:rFonts w:ascii="Arial" w:hAnsi="Arial" w:cs="Arial"/>
        </w:rPr>
        <w:t>Reconocimiento de marca y visibilidad.</w:t>
      </w:r>
    </w:p>
    <w:p w14:paraId="48599D35" w14:textId="77777777" w:rsidR="001C7309" w:rsidRDefault="001C7309" w:rsidP="000A2DBD">
      <w:pPr>
        <w:pStyle w:val="Prrafodelista"/>
        <w:tabs>
          <w:tab w:val="left" w:pos="825"/>
        </w:tabs>
        <w:suppressAutoHyphens w:val="0"/>
        <w:ind w:left="360"/>
        <w:contextualSpacing/>
        <w:jc w:val="both"/>
        <w:rPr>
          <w:rFonts w:ascii="Arial" w:hAnsi="Arial" w:cs="Arial"/>
        </w:rPr>
      </w:pPr>
    </w:p>
    <w:p w14:paraId="05BBBFB9" w14:textId="77777777" w:rsidR="001C7309" w:rsidRPr="001C7309" w:rsidRDefault="001C7309" w:rsidP="000A2DBD">
      <w:pPr>
        <w:tabs>
          <w:tab w:val="left" w:pos="825"/>
        </w:tabs>
        <w:ind w:left="360"/>
        <w:contextualSpacing/>
        <w:jc w:val="both"/>
        <w:rPr>
          <w:rFonts w:ascii="Arial" w:hAnsi="Arial" w:cs="Arial"/>
        </w:rPr>
      </w:pPr>
    </w:p>
    <w:p w14:paraId="384C778B" w14:textId="30F0D49E" w:rsidR="001C7309" w:rsidRDefault="00FD6742" w:rsidP="002425DE">
      <w:pPr>
        <w:pStyle w:val="Prrafodelista"/>
        <w:numPr>
          <w:ilvl w:val="0"/>
          <w:numId w:val="24"/>
        </w:numPr>
        <w:tabs>
          <w:tab w:val="left" w:pos="825"/>
        </w:tabs>
        <w:suppressAutoHyphens w:val="0"/>
        <w:contextualSpacing/>
        <w:jc w:val="both"/>
        <w:rPr>
          <w:rFonts w:ascii="Arial" w:hAnsi="Arial" w:cs="Arial"/>
        </w:rPr>
      </w:pPr>
      <w:r w:rsidRPr="0073018B">
        <w:rPr>
          <w:rFonts w:ascii="Arial" w:hAnsi="Arial" w:cs="Arial"/>
        </w:rPr>
        <w:t>Realización de convenios con entidades públicas y privadas de la región y a nivel nacional</w:t>
      </w:r>
      <w:r w:rsidR="001C7309">
        <w:rPr>
          <w:rFonts w:ascii="Arial" w:hAnsi="Arial" w:cs="Arial"/>
        </w:rPr>
        <w:t>.</w:t>
      </w:r>
    </w:p>
    <w:p w14:paraId="22198D7D" w14:textId="77777777" w:rsidR="001C7309" w:rsidRPr="001C7309" w:rsidRDefault="001C7309" w:rsidP="000A2DBD">
      <w:pPr>
        <w:pStyle w:val="Prrafodelista"/>
        <w:tabs>
          <w:tab w:val="left" w:pos="825"/>
        </w:tabs>
        <w:suppressAutoHyphens w:val="0"/>
        <w:ind w:left="360"/>
        <w:contextualSpacing/>
        <w:jc w:val="both"/>
        <w:rPr>
          <w:rFonts w:ascii="Arial" w:hAnsi="Arial" w:cs="Arial"/>
        </w:rPr>
      </w:pPr>
    </w:p>
    <w:p w14:paraId="15AF10F3" w14:textId="4955B0F4" w:rsidR="00FD6742" w:rsidRDefault="00FD6742" w:rsidP="002425DE">
      <w:pPr>
        <w:pStyle w:val="Prrafodelista"/>
        <w:numPr>
          <w:ilvl w:val="0"/>
          <w:numId w:val="24"/>
        </w:numPr>
        <w:tabs>
          <w:tab w:val="left" w:pos="825"/>
        </w:tabs>
        <w:suppressAutoHyphens w:val="0"/>
        <w:contextualSpacing/>
        <w:jc w:val="both"/>
        <w:rPr>
          <w:rFonts w:ascii="Arial" w:hAnsi="Arial" w:cs="Arial"/>
        </w:rPr>
      </w:pPr>
      <w:r>
        <w:rPr>
          <w:rFonts w:ascii="Arial" w:hAnsi="Arial" w:cs="Arial"/>
        </w:rPr>
        <w:t>A</w:t>
      </w:r>
      <w:r w:rsidRPr="0073018B">
        <w:rPr>
          <w:rFonts w:ascii="Arial" w:hAnsi="Arial" w:cs="Arial"/>
        </w:rPr>
        <w:t>decuaciones al interior y exterior del recinto de eventos.</w:t>
      </w:r>
    </w:p>
    <w:p w14:paraId="7772517C" w14:textId="77777777" w:rsidR="001C7309" w:rsidRPr="0073018B" w:rsidRDefault="001C7309" w:rsidP="000A2DBD">
      <w:pPr>
        <w:pStyle w:val="Prrafodelista"/>
        <w:tabs>
          <w:tab w:val="left" w:pos="825"/>
        </w:tabs>
        <w:suppressAutoHyphens w:val="0"/>
        <w:ind w:left="360"/>
        <w:contextualSpacing/>
        <w:jc w:val="both"/>
        <w:rPr>
          <w:rFonts w:ascii="Arial" w:hAnsi="Arial" w:cs="Arial"/>
        </w:rPr>
      </w:pPr>
    </w:p>
    <w:p w14:paraId="7829F997" w14:textId="77AD01DF" w:rsidR="00FD6742" w:rsidRDefault="00FD6742" w:rsidP="002425DE">
      <w:pPr>
        <w:pStyle w:val="Prrafodelista"/>
        <w:numPr>
          <w:ilvl w:val="0"/>
          <w:numId w:val="24"/>
        </w:numPr>
        <w:suppressAutoHyphens w:val="0"/>
        <w:contextualSpacing/>
        <w:jc w:val="both"/>
        <w:rPr>
          <w:rFonts w:ascii="Arial" w:hAnsi="Arial" w:cs="Arial"/>
        </w:rPr>
      </w:pPr>
      <w:r w:rsidRPr="0073018B">
        <w:rPr>
          <w:rFonts w:ascii="Arial" w:hAnsi="Arial" w:cs="Arial"/>
        </w:rPr>
        <w:t>Incremento notable de eventos.</w:t>
      </w:r>
    </w:p>
    <w:p w14:paraId="432DC3B8" w14:textId="77777777" w:rsidR="001C7309" w:rsidRPr="0073018B" w:rsidRDefault="001C7309" w:rsidP="000A2DBD">
      <w:pPr>
        <w:pStyle w:val="Prrafodelista"/>
        <w:suppressAutoHyphens w:val="0"/>
        <w:ind w:left="360"/>
        <w:contextualSpacing/>
        <w:jc w:val="both"/>
        <w:rPr>
          <w:rFonts w:ascii="Arial" w:hAnsi="Arial" w:cs="Arial"/>
        </w:rPr>
      </w:pPr>
    </w:p>
    <w:p w14:paraId="7D590259" w14:textId="4DBA3F7C" w:rsidR="00FD6742" w:rsidRDefault="00FD6742" w:rsidP="002425DE">
      <w:pPr>
        <w:pStyle w:val="Prrafodelista"/>
        <w:numPr>
          <w:ilvl w:val="0"/>
          <w:numId w:val="24"/>
        </w:numPr>
        <w:suppressAutoHyphens w:val="0"/>
        <w:contextualSpacing/>
        <w:jc w:val="both"/>
        <w:rPr>
          <w:rFonts w:ascii="Arial" w:hAnsi="Arial" w:cs="Arial"/>
        </w:rPr>
      </w:pPr>
      <w:r w:rsidRPr="0073018B">
        <w:rPr>
          <w:rFonts w:ascii="Arial" w:hAnsi="Arial" w:cs="Arial"/>
        </w:rPr>
        <w:t>Fortalecimiento acciones comerciales, mercadeo y comunicaciones.</w:t>
      </w:r>
    </w:p>
    <w:p w14:paraId="7D22697C" w14:textId="77777777" w:rsidR="001C7309" w:rsidRPr="0073018B" w:rsidRDefault="001C7309" w:rsidP="000A2DBD">
      <w:pPr>
        <w:pStyle w:val="Prrafodelista"/>
        <w:suppressAutoHyphens w:val="0"/>
        <w:ind w:left="360"/>
        <w:contextualSpacing/>
        <w:jc w:val="both"/>
        <w:rPr>
          <w:rFonts w:ascii="Arial" w:hAnsi="Arial" w:cs="Arial"/>
        </w:rPr>
      </w:pPr>
    </w:p>
    <w:p w14:paraId="5ABC1122" w14:textId="2C35BA67" w:rsidR="00FD6742" w:rsidRDefault="00FD6742" w:rsidP="002425DE">
      <w:pPr>
        <w:pStyle w:val="Prrafodelista"/>
        <w:numPr>
          <w:ilvl w:val="0"/>
          <w:numId w:val="24"/>
        </w:numPr>
        <w:suppressAutoHyphens w:val="0"/>
        <w:contextualSpacing/>
        <w:jc w:val="both"/>
        <w:rPr>
          <w:rFonts w:ascii="Arial" w:hAnsi="Arial" w:cs="Arial"/>
        </w:rPr>
      </w:pPr>
      <w:r w:rsidRPr="0073018B">
        <w:rPr>
          <w:rFonts w:ascii="Arial" w:hAnsi="Arial" w:cs="Arial"/>
        </w:rPr>
        <w:t>Reactivación económica y sostenibilidad.</w:t>
      </w:r>
    </w:p>
    <w:p w14:paraId="243CBABD" w14:textId="77777777" w:rsidR="001C7309" w:rsidRPr="0073018B" w:rsidRDefault="001C7309" w:rsidP="000A2DBD">
      <w:pPr>
        <w:pStyle w:val="Prrafodelista"/>
        <w:suppressAutoHyphens w:val="0"/>
        <w:ind w:left="360"/>
        <w:contextualSpacing/>
        <w:jc w:val="both"/>
        <w:rPr>
          <w:rFonts w:ascii="Arial" w:hAnsi="Arial" w:cs="Arial"/>
        </w:rPr>
      </w:pPr>
    </w:p>
    <w:p w14:paraId="7BEA287A" w14:textId="48D4BCC7" w:rsidR="00FD6742" w:rsidRDefault="00FD6742" w:rsidP="002425DE">
      <w:pPr>
        <w:pStyle w:val="Prrafodelista"/>
        <w:numPr>
          <w:ilvl w:val="0"/>
          <w:numId w:val="24"/>
        </w:numPr>
        <w:suppressAutoHyphens w:val="0"/>
        <w:contextualSpacing/>
        <w:jc w:val="both"/>
        <w:rPr>
          <w:rFonts w:ascii="Arial" w:hAnsi="Arial" w:cs="Arial"/>
        </w:rPr>
      </w:pPr>
      <w:r w:rsidRPr="0073018B">
        <w:rPr>
          <w:rFonts w:ascii="Arial" w:hAnsi="Arial" w:cs="Arial"/>
        </w:rPr>
        <w:t>Generación de espacios para la realización de eventos para todos los gustos.</w:t>
      </w:r>
    </w:p>
    <w:p w14:paraId="245AE926" w14:textId="77777777" w:rsidR="001C7309" w:rsidRPr="0073018B" w:rsidRDefault="001C7309" w:rsidP="000A2DBD">
      <w:pPr>
        <w:pStyle w:val="Prrafodelista"/>
        <w:suppressAutoHyphens w:val="0"/>
        <w:ind w:left="360"/>
        <w:contextualSpacing/>
        <w:jc w:val="both"/>
        <w:rPr>
          <w:rFonts w:ascii="Arial" w:hAnsi="Arial" w:cs="Arial"/>
        </w:rPr>
      </w:pPr>
    </w:p>
    <w:p w14:paraId="611FDC6F" w14:textId="4EAF1BE3" w:rsidR="00FD6742" w:rsidRPr="001C7309" w:rsidRDefault="00FD6742" w:rsidP="002425DE">
      <w:pPr>
        <w:pStyle w:val="Prrafodelista"/>
        <w:numPr>
          <w:ilvl w:val="0"/>
          <w:numId w:val="24"/>
        </w:numPr>
        <w:suppressAutoHyphens w:val="0"/>
        <w:contextualSpacing/>
        <w:jc w:val="both"/>
        <w:rPr>
          <w:rFonts w:ascii="Arial" w:hAnsi="Arial" w:cs="Arial"/>
        </w:rPr>
      </w:pPr>
      <w:r w:rsidRPr="0073018B">
        <w:rPr>
          <w:rFonts w:ascii="Arial" w:hAnsi="Arial" w:cs="Arial"/>
          <w:spacing w:val="-2"/>
        </w:rPr>
        <w:t>Nuevos</w:t>
      </w:r>
      <w:r w:rsidRPr="0073018B">
        <w:rPr>
          <w:rFonts w:ascii="Arial" w:hAnsi="Arial" w:cs="Arial"/>
          <w:spacing w:val="-20"/>
        </w:rPr>
        <w:t xml:space="preserve"> </w:t>
      </w:r>
      <w:r w:rsidRPr="0073018B">
        <w:rPr>
          <w:rFonts w:ascii="Arial" w:hAnsi="Arial" w:cs="Arial"/>
          <w:spacing w:val="-2"/>
        </w:rPr>
        <w:t>empresarios</w:t>
      </w:r>
      <w:r w:rsidRPr="0073018B">
        <w:rPr>
          <w:rFonts w:ascii="Arial" w:hAnsi="Arial" w:cs="Arial"/>
          <w:spacing w:val="-20"/>
        </w:rPr>
        <w:t xml:space="preserve"> </w:t>
      </w:r>
      <w:r w:rsidRPr="0073018B">
        <w:rPr>
          <w:rFonts w:ascii="Arial" w:hAnsi="Arial" w:cs="Arial"/>
          <w:spacing w:val="-2"/>
        </w:rPr>
        <w:t>de</w:t>
      </w:r>
      <w:r w:rsidRPr="0073018B">
        <w:rPr>
          <w:rFonts w:ascii="Arial" w:hAnsi="Arial" w:cs="Arial"/>
          <w:spacing w:val="-18"/>
        </w:rPr>
        <w:t xml:space="preserve"> </w:t>
      </w:r>
      <w:r w:rsidRPr="0073018B">
        <w:rPr>
          <w:rFonts w:ascii="Arial" w:hAnsi="Arial" w:cs="Arial"/>
          <w:spacing w:val="-2"/>
        </w:rPr>
        <w:t>la</w:t>
      </w:r>
      <w:r w:rsidRPr="0073018B">
        <w:rPr>
          <w:rFonts w:ascii="Arial" w:hAnsi="Arial" w:cs="Arial"/>
          <w:spacing w:val="-19"/>
        </w:rPr>
        <w:t xml:space="preserve"> </w:t>
      </w:r>
      <w:r w:rsidRPr="0073018B">
        <w:rPr>
          <w:rFonts w:ascii="Arial" w:hAnsi="Arial" w:cs="Arial"/>
          <w:spacing w:val="-2"/>
        </w:rPr>
        <w:t>región</w:t>
      </w:r>
      <w:r w:rsidRPr="0073018B">
        <w:rPr>
          <w:rFonts w:ascii="Arial" w:hAnsi="Arial" w:cs="Arial"/>
          <w:spacing w:val="-20"/>
        </w:rPr>
        <w:t xml:space="preserve"> </w:t>
      </w:r>
      <w:r w:rsidRPr="0073018B">
        <w:rPr>
          <w:rFonts w:ascii="Arial" w:hAnsi="Arial" w:cs="Arial"/>
          <w:spacing w:val="-2"/>
        </w:rPr>
        <w:t>y</w:t>
      </w:r>
      <w:r w:rsidRPr="0073018B">
        <w:rPr>
          <w:rFonts w:ascii="Arial" w:hAnsi="Arial" w:cs="Arial"/>
          <w:spacing w:val="-18"/>
        </w:rPr>
        <w:t xml:space="preserve"> </w:t>
      </w:r>
      <w:r w:rsidRPr="0073018B">
        <w:rPr>
          <w:rFonts w:ascii="Arial" w:hAnsi="Arial" w:cs="Arial"/>
          <w:spacing w:val="-2"/>
        </w:rPr>
        <w:t>a</w:t>
      </w:r>
      <w:r w:rsidRPr="0073018B">
        <w:rPr>
          <w:rFonts w:ascii="Arial" w:hAnsi="Arial" w:cs="Arial"/>
          <w:spacing w:val="-18"/>
        </w:rPr>
        <w:t xml:space="preserve"> </w:t>
      </w:r>
      <w:r w:rsidRPr="0073018B">
        <w:rPr>
          <w:rFonts w:ascii="Arial" w:hAnsi="Arial" w:cs="Arial"/>
          <w:spacing w:val="-2"/>
        </w:rPr>
        <w:t>nivel</w:t>
      </w:r>
      <w:r w:rsidRPr="0073018B">
        <w:rPr>
          <w:rFonts w:ascii="Arial" w:hAnsi="Arial" w:cs="Arial"/>
          <w:spacing w:val="-21"/>
        </w:rPr>
        <w:t xml:space="preserve"> </w:t>
      </w:r>
      <w:r w:rsidRPr="0073018B">
        <w:rPr>
          <w:rFonts w:ascii="Arial" w:hAnsi="Arial" w:cs="Arial"/>
          <w:spacing w:val="-2"/>
        </w:rPr>
        <w:t>nacional</w:t>
      </w:r>
      <w:r w:rsidRPr="0073018B">
        <w:rPr>
          <w:rFonts w:ascii="Arial" w:hAnsi="Arial" w:cs="Arial"/>
          <w:spacing w:val="-14"/>
        </w:rPr>
        <w:t xml:space="preserve"> </w:t>
      </w:r>
      <w:r w:rsidRPr="0073018B">
        <w:rPr>
          <w:rFonts w:ascii="Arial" w:hAnsi="Arial" w:cs="Arial"/>
          <w:spacing w:val="-2"/>
        </w:rPr>
        <w:t>que realizan</w:t>
      </w:r>
      <w:r w:rsidRPr="0073018B">
        <w:rPr>
          <w:rFonts w:ascii="Arial" w:hAnsi="Arial" w:cs="Arial"/>
          <w:spacing w:val="-20"/>
        </w:rPr>
        <w:t xml:space="preserve"> </w:t>
      </w:r>
      <w:r w:rsidRPr="0073018B">
        <w:rPr>
          <w:rFonts w:ascii="Arial" w:hAnsi="Arial" w:cs="Arial"/>
          <w:spacing w:val="-2"/>
        </w:rPr>
        <w:t>sus</w:t>
      </w:r>
      <w:r w:rsidRPr="0073018B">
        <w:rPr>
          <w:rFonts w:ascii="Arial" w:hAnsi="Arial" w:cs="Arial"/>
          <w:spacing w:val="-19"/>
        </w:rPr>
        <w:t xml:space="preserve"> </w:t>
      </w:r>
      <w:r w:rsidRPr="0073018B">
        <w:rPr>
          <w:rFonts w:ascii="Arial" w:hAnsi="Arial" w:cs="Arial"/>
          <w:spacing w:val="-2"/>
        </w:rPr>
        <w:t>eventos</w:t>
      </w:r>
      <w:r w:rsidRPr="0073018B">
        <w:rPr>
          <w:rFonts w:ascii="Arial" w:hAnsi="Arial" w:cs="Arial"/>
          <w:spacing w:val="-21"/>
        </w:rPr>
        <w:t xml:space="preserve"> </w:t>
      </w:r>
      <w:r w:rsidRPr="0073018B">
        <w:rPr>
          <w:rFonts w:ascii="Arial" w:hAnsi="Arial" w:cs="Arial"/>
          <w:spacing w:val="-2"/>
        </w:rPr>
        <w:t>en</w:t>
      </w:r>
      <w:r w:rsidRPr="0073018B">
        <w:rPr>
          <w:rFonts w:ascii="Arial" w:hAnsi="Arial" w:cs="Arial"/>
          <w:spacing w:val="-19"/>
        </w:rPr>
        <w:t xml:space="preserve"> </w:t>
      </w:r>
      <w:proofErr w:type="spellStart"/>
      <w:r w:rsidRPr="0073018B">
        <w:rPr>
          <w:rFonts w:ascii="Arial" w:hAnsi="Arial" w:cs="Arial"/>
          <w:spacing w:val="-2"/>
        </w:rPr>
        <w:t>Expoferias</w:t>
      </w:r>
      <w:proofErr w:type="spellEnd"/>
      <w:r w:rsidRPr="0073018B">
        <w:rPr>
          <w:rFonts w:ascii="Arial" w:hAnsi="Arial" w:cs="Arial"/>
          <w:spacing w:val="-2"/>
        </w:rPr>
        <w:t>.</w:t>
      </w:r>
    </w:p>
    <w:p w14:paraId="2ECDBF70" w14:textId="77777777" w:rsidR="001C7309" w:rsidRPr="0073018B" w:rsidRDefault="001C7309" w:rsidP="000A2DBD">
      <w:pPr>
        <w:pStyle w:val="Prrafodelista"/>
        <w:suppressAutoHyphens w:val="0"/>
        <w:ind w:left="360"/>
        <w:contextualSpacing/>
        <w:jc w:val="both"/>
        <w:rPr>
          <w:rFonts w:ascii="Arial" w:hAnsi="Arial" w:cs="Arial"/>
        </w:rPr>
      </w:pPr>
    </w:p>
    <w:p w14:paraId="1E5881F1" w14:textId="2635FBB6" w:rsidR="00FD6742" w:rsidRPr="001C7309" w:rsidRDefault="00FD6742" w:rsidP="002425DE">
      <w:pPr>
        <w:pStyle w:val="Prrafodelista"/>
        <w:numPr>
          <w:ilvl w:val="0"/>
          <w:numId w:val="24"/>
        </w:numPr>
        <w:suppressAutoHyphens w:val="0"/>
        <w:contextualSpacing/>
        <w:jc w:val="both"/>
        <w:rPr>
          <w:rFonts w:ascii="Arial" w:hAnsi="Arial" w:cs="Arial"/>
        </w:rPr>
      </w:pPr>
      <w:r w:rsidRPr="0073018B">
        <w:rPr>
          <w:rFonts w:ascii="Arial" w:hAnsi="Arial" w:cs="Arial"/>
          <w:spacing w:val="-4"/>
        </w:rPr>
        <w:t>Aporte</w:t>
      </w:r>
      <w:r w:rsidRPr="0073018B">
        <w:rPr>
          <w:rFonts w:ascii="Arial" w:hAnsi="Arial" w:cs="Arial"/>
          <w:spacing w:val="-11"/>
        </w:rPr>
        <w:t xml:space="preserve"> </w:t>
      </w:r>
      <w:r w:rsidRPr="0073018B">
        <w:rPr>
          <w:rFonts w:ascii="Arial" w:hAnsi="Arial" w:cs="Arial"/>
          <w:spacing w:val="-4"/>
        </w:rPr>
        <w:t>a</w:t>
      </w:r>
      <w:r w:rsidRPr="0073018B">
        <w:rPr>
          <w:rFonts w:ascii="Arial" w:hAnsi="Arial" w:cs="Arial"/>
          <w:spacing w:val="-11"/>
        </w:rPr>
        <w:t xml:space="preserve"> </w:t>
      </w:r>
      <w:r w:rsidRPr="0073018B">
        <w:rPr>
          <w:rFonts w:ascii="Arial" w:hAnsi="Arial" w:cs="Arial"/>
          <w:spacing w:val="-4"/>
        </w:rPr>
        <w:t>la</w:t>
      </w:r>
      <w:r w:rsidRPr="0073018B">
        <w:rPr>
          <w:rFonts w:ascii="Arial" w:hAnsi="Arial" w:cs="Arial"/>
          <w:spacing w:val="-11"/>
        </w:rPr>
        <w:t xml:space="preserve"> </w:t>
      </w:r>
      <w:r w:rsidRPr="0073018B">
        <w:rPr>
          <w:rFonts w:ascii="Arial" w:hAnsi="Arial" w:cs="Arial"/>
          <w:spacing w:val="-4"/>
        </w:rPr>
        <w:t>diversificación</w:t>
      </w:r>
      <w:r w:rsidRPr="0073018B">
        <w:rPr>
          <w:rFonts w:ascii="Arial" w:hAnsi="Arial" w:cs="Arial"/>
          <w:spacing w:val="-10"/>
        </w:rPr>
        <w:t xml:space="preserve"> </w:t>
      </w:r>
      <w:r w:rsidRPr="0073018B">
        <w:rPr>
          <w:rFonts w:ascii="Arial" w:hAnsi="Arial" w:cs="Arial"/>
          <w:spacing w:val="-4"/>
        </w:rPr>
        <w:t>cultural</w:t>
      </w:r>
      <w:r w:rsidRPr="0073018B">
        <w:rPr>
          <w:rFonts w:ascii="Arial" w:hAnsi="Arial" w:cs="Arial"/>
          <w:spacing w:val="-10"/>
        </w:rPr>
        <w:t xml:space="preserve"> </w:t>
      </w:r>
      <w:r w:rsidRPr="0073018B">
        <w:rPr>
          <w:rFonts w:ascii="Arial" w:hAnsi="Arial" w:cs="Arial"/>
          <w:spacing w:val="-4"/>
        </w:rPr>
        <w:t>y</w:t>
      </w:r>
      <w:r w:rsidRPr="0073018B">
        <w:rPr>
          <w:rFonts w:ascii="Arial" w:hAnsi="Arial" w:cs="Arial"/>
          <w:spacing w:val="-9"/>
        </w:rPr>
        <w:t xml:space="preserve"> </w:t>
      </w:r>
      <w:r w:rsidRPr="0073018B">
        <w:rPr>
          <w:rFonts w:ascii="Arial" w:hAnsi="Arial" w:cs="Arial"/>
          <w:spacing w:val="-4"/>
        </w:rPr>
        <w:t>social.</w:t>
      </w:r>
    </w:p>
    <w:p w14:paraId="00064EA9" w14:textId="77777777" w:rsidR="001C7309" w:rsidRPr="0073018B" w:rsidRDefault="001C7309" w:rsidP="000A2DBD">
      <w:pPr>
        <w:pStyle w:val="Prrafodelista"/>
        <w:suppressAutoHyphens w:val="0"/>
        <w:ind w:left="360"/>
        <w:contextualSpacing/>
        <w:jc w:val="both"/>
        <w:rPr>
          <w:rFonts w:ascii="Arial" w:hAnsi="Arial" w:cs="Arial"/>
        </w:rPr>
      </w:pPr>
    </w:p>
    <w:p w14:paraId="20C93491" w14:textId="6E012086" w:rsidR="000A2DBD" w:rsidRPr="007F0190" w:rsidRDefault="00FD6742" w:rsidP="002425DE">
      <w:pPr>
        <w:pStyle w:val="Prrafodelista"/>
        <w:numPr>
          <w:ilvl w:val="0"/>
          <w:numId w:val="24"/>
        </w:numPr>
        <w:suppressAutoHyphens w:val="0"/>
        <w:contextualSpacing/>
        <w:jc w:val="both"/>
        <w:rPr>
          <w:rFonts w:ascii="Arial" w:hAnsi="Arial" w:cs="Arial"/>
        </w:rPr>
      </w:pPr>
      <w:r w:rsidRPr="0073018B">
        <w:rPr>
          <w:rFonts w:ascii="Arial" w:hAnsi="Arial" w:cs="Arial"/>
          <w:spacing w:val="-4"/>
        </w:rPr>
        <w:t>Activación</w:t>
      </w:r>
      <w:r w:rsidRPr="0073018B">
        <w:rPr>
          <w:rFonts w:ascii="Arial" w:hAnsi="Arial" w:cs="Arial"/>
          <w:spacing w:val="-13"/>
        </w:rPr>
        <w:t xml:space="preserve"> </w:t>
      </w:r>
      <w:r w:rsidRPr="0073018B">
        <w:rPr>
          <w:rFonts w:ascii="Arial" w:hAnsi="Arial" w:cs="Arial"/>
          <w:spacing w:val="-4"/>
        </w:rPr>
        <w:t>hotelera,</w:t>
      </w:r>
      <w:r w:rsidRPr="0073018B">
        <w:rPr>
          <w:rFonts w:ascii="Arial" w:hAnsi="Arial" w:cs="Arial"/>
          <w:spacing w:val="-17"/>
        </w:rPr>
        <w:t xml:space="preserve"> </w:t>
      </w:r>
      <w:r w:rsidRPr="0073018B">
        <w:rPr>
          <w:rFonts w:ascii="Arial" w:hAnsi="Arial" w:cs="Arial"/>
          <w:spacing w:val="-4"/>
        </w:rPr>
        <w:t>turística</w:t>
      </w:r>
      <w:r w:rsidRPr="0073018B">
        <w:rPr>
          <w:rFonts w:ascii="Arial" w:hAnsi="Arial" w:cs="Arial"/>
          <w:spacing w:val="-13"/>
        </w:rPr>
        <w:t xml:space="preserve"> </w:t>
      </w:r>
      <w:r w:rsidRPr="0073018B">
        <w:rPr>
          <w:rFonts w:ascii="Arial" w:hAnsi="Arial" w:cs="Arial"/>
          <w:spacing w:val="-4"/>
        </w:rPr>
        <w:t>y</w:t>
      </w:r>
      <w:r w:rsidRPr="0073018B">
        <w:rPr>
          <w:rFonts w:ascii="Arial" w:hAnsi="Arial" w:cs="Arial"/>
          <w:spacing w:val="-12"/>
        </w:rPr>
        <w:t xml:space="preserve"> </w:t>
      </w:r>
      <w:r w:rsidRPr="0073018B">
        <w:rPr>
          <w:rFonts w:ascii="Arial" w:hAnsi="Arial" w:cs="Arial"/>
          <w:spacing w:val="-4"/>
        </w:rPr>
        <w:t>comercial.</w:t>
      </w:r>
    </w:p>
    <w:p w14:paraId="286BD229" w14:textId="77777777" w:rsidR="000A2DBD" w:rsidRPr="0073018B" w:rsidRDefault="000A2DBD" w:rsidP="001C7309">
      <w:pPr>
        <w:pStyle w:val="Prrafodelista"/>
        <w:suppressAutoHyphens w:val="0"/>
        <w:ind w:left="0"/>
        <w:contextualSpacing/>
        <w:jc w:val="both"/>
        <w:rPr>
          <w:rFonts w:ascii="Arial" w:hAnsi="Arial" w:cs="Arial"/>
        </w:rPr>
      </w:pPr>
    </w:p>
    <w:p w14:paraId="2619A23E" w14:textId="77777777" w:rsidR="00FD6742" w:rsidRPr="0073018B" w:rsidRDefault="00FD6742" w:rsidP="001C7309">
      <w:pPr>
        <w:jc w:val="center"/>
        <w:rPr>
          <w:rFonts w:ascii="Arial" w:hAnsi="Arial" w:cs="Arial"/>
          <w:b/>
          <w:bCs/>
          <w:color w:val="7030A0"/>
          <w:sz w:val="24"/>
          <w:szCs w:val="24"/>
        </w:rPr>
      </w:pPr>
      <w:r>
        <w:rPr>
          <w:noProof/>
          <w:lang w:eastAsia="es-CO"/>
        </w:rPr>
        <w:drawing>
          <wp:inline distT="0" distB="0" distL="0" distR="0" wp14:anchorId="0975966A" wp14:editId="55169014">
            <wp:extent cx="5749121" cy="1426028"/>
            <wp:effectExtent l="0" t="0" r="4445" b="317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885774" cy="1459924"/>
                    </a:xfrm>
                    <a:prstGeom prst="rect">
                      <a:avLst/>
                    </a:prstGeom>
                  </pic:spPr>
                </pic:pic>
              </a:graphicData>
            </a:graphic>
          </wp:inline>
        </w:drawing>
      </w:r>
    </w:p>
    <w:p w14:paraId="2C59FC65" w14:textId="77777777" w:rsidR="001C7309" w:rsidRDefault="001C7309" w:rsidP="001C7309">
      <w:pPr>
        <w:jc w:val="center"/>
        <w:rPr>
          <w:rFonts w:ascii="Arial" w:hAnsi="Arial" w:cs="Arial"/>
          <w:b/>
          <w:bCs/>
          <w:color w:val="7030A0"/>
          <w:sz w:val="64"/>
          <w:szCs w:val="64"/>
        </w:rPr>
      </w:pPr>
    </w:p>
    <w:p w14:paraId="4071DA2C" w14:textId="440FC734" w:rsidR="00FD6742" w:rsidRPr="001C7309" w:rsidRDefault="00FD6742" w:rsidP="001C7309">
      <w:pPr>
        <w:jc w:val="center"/>
        <w:rPr>
          <w:rFonts w:ascii="Montserrat" w:hAnsi="Montserrat" w:cs="Arial"/>
          <w:b/>
          <w:bCs/>
          <w:color w:val="002060"/>
          <w:sz w:val="64"/>
          <w:szCs w:val="64"/>
        </w:rPr>
      </w:pPr>
      <w:r w:rsidRPr="001C7309">
        <w:rPr>
          <w:rFonts w:ascii="Montserrat" w:hAnsi="Montserrat" w:cs="Arial"/>
          <w:b/>
          <w:bCs/>
          <w:color w:val="002060"/>
          <w:sz w:val="64"/>
          <w:szCs w:val="64"/>
        </w:rPr>
        <w:t>TEATRO FUNDADORES</w:t>
      </w:r>
    </w:p>
    <w:p w14:paraId="5E6FBD38" w14:textId="77777777" w:rsidR="001C7309" w:rsidRDefault="001C7309" w:rsidP="001C7309">
      <w:pPr>
        <w:jc w:val="both"/>
        <w:rPr>
          <w:rFonts w:ascii="Arial" w:hAnsi="Arial" w:cs="Arial"/>
          <w:sz w:val="24"/>
          <w:szCs w:val="24"/>
        </w:rPr>
      </w:pPr>
    </w:p>
    <w:p w14:paraId="6ACBA5EB" w14:textId="120C4496" w:rsidR="00FD6742" w:rsidRDefault="00FD6742" w:rsidP="001C7309">
      <w:pPr>
        <w:jc w:val="both"/>
        <w:rPr>
          <w:rFonts w:ascii="Arial" w:hAnsi="Arial" w:cs="Arial"/>
          <w:sz w:val="24"/>
          <w:szCs w:val="24"/>
          <w:lang w:val="es-MX"/>
        </w:rPr>
      </w:pPr>
      <w:r w:rsidRPr="00F33E60">
        <w:rPr>
          <w:rFonts w:ascii="Arial" w:hAnsi="Arial" w:cs="Arial"/>
          <w:sz w:val="24"/>
          <w:szCs w:val="24"/>
        </w:rPr>
        <w:t xml:space="preserve">El Centro Cultural y de Convenciones Teatro los Fundadores, fue declarado como bien de interés cultural de Manizales en 1999. </w:t>
      </w:r>
      <w:r w:rsidR="001C7309">
        <w:rPr>
          <w:rFonts w:ascii="Arial" w:hAnsi="Arial" w:cs="Arial"/>
          <w:sz w:val="24"/>
          <w:szCs w:val="24"/>
        </w:rPr>
        <w:t>Este r</w:t>
      </w:r>
      <w:r w:rsidRPr="00F33E60">
        <w:rPr>
          <w:rFonts w:ascii="Arial" w:hAnsi="Arial" w:cs="Arial"/>
          <w:sz w:val="24"/>
          <w:szCs w:val="24"/>
        </w:rPr>
        <w:t xml:space="preserve">ecinto que se consolida hoy como el eje motor del desarrollo regional, </w:t>
      </w:r>
      <w:r w:rsidR="001C7309">
        <w:rPr>
          <w:rFonts w:ascii="Arial" w:hAnsi="Arial" w:cs="Arial"/>
          <w:sz w:val="24"/>
          <w:szCs w:val="24"/>
        </w:rPr>
        <w:t xml:space="preserve">tiene la </w:t>
      </w:r>
      <w:r w:rsidRPr="00F33E60">
        <w:rPr>
          <w:rFonts w:ascii="Arial" w:hAnsi="Arial" w:cs="Arial"/>
          <w:sz w:val="24"/>
          <w:szCs w:val="24"/>
        </w:rPr>
        <w:t xml:space="preserve">capacidad de operar, promocionar y desarrollar eventos culturales, artísticos y académicos a nivel local, nacional e internacional. </w:t>
      </w:r>
      <w:r w:rsidR="001C7309">
        <w:rPr>
          <w:rFonts w:ascii="Arial" w:hAnsi="Arial" w:cs="Arial"/>
          <w:sz w:val="24"/>
          <w:szCs w:val="24"/>
        </w:rPr>
        <w:t>Fue escenario durante el 2023 de l</w:t>
      </w:r>
      <w:r w:rsidRPr="00F33E60">
        <w:rPr>
          <w:rFonts w:ascii="Arial" w:hAnsi="Arial" w:cs="Arial"/>
          <w:sz w:val="24"/>
          <w:szCs w:val="24"/>
          <w:lang w:val="es-MX"/>
        </w:rPr>
        <w:t xml:space="preserve">os siguientes </w:t>
      </w:r>
      <w:r w:rsidR="001C7309">
        <w:rPr>
          <w:rFonts w:ascii="Arial" w:hAnsi="Arial" w:cs="Arial"/>
          <w:sz w:val="24"/>
          <w:szCs w:val="24"/>
          <w:lang w:val="es-MX"/>
        </w:rPr>
        <w:t>eventos</w:t>
      </w:r>
      <w:r w:rsidRPr="00F33E60">
        <w:rPr>
          <w:rFonts w:ascii="Arial" w:hAnsi="Arial" w:cs="Arial"/>
          <w:sz w:val="24"/>
          <w:szCs w:val="24"/>
          <w:lang w:val="es-MX"/>
        </w:rPr>
        <w:t>:</w:t>
      </w:r>
    </w:p>
    <w:p w14:paraId="7BAFFC57" w14:textId="77777777" w:rsidR="001C7309" w:rsidRPr="00F33E60" w:rsidRDefault="001C7309" w:rsidP="001C7309">
      <w:pPr>
        <w:jc w:val="both"/>
        <w:rPr>
          <w:rFonts w:ascii="Arial" w:hAnsi="Arial" w:cs="Arial"/>
          <w:sz w:val="24"/>
          <w:szCs w:val="24"/>
          <w:lang w:val="es-MX"/>
        </w:rPr>
      </w:pPr>
    </w:p>
    <w:p w14:paraId="21A923B5" w14:textId="77777777" w:rsidR="00FD6742" w:rsidRPr="001C7309" w:rsidRDefault="00FD6742" w:rsidP="002425DE">
      <w:pPr>
        <w:pStyle w:val="Prrafodelista"/>
        <w:numPr>
          <w:ilvl w:val="0"/>
          <w:numId w:val="39"/>
        </w:numPr>
        <w:contextualSpacing/>
        <w:rPr>
          <w:rFonts w:ascii="Arial" w:hAnsi="Arial" w:cs="Arial"/>
          <w:lang w:val="es-MX"/>
        </w:rPr>
      </w:pPr>
      <w:r w:rsidRPr="001C7309">
        <w:rPr>
          <w:rFonts w:ascii="Arial" w:hAnsi="Arial" w:cs="Arial"/>
          <w:lang w:val="es-MX"/>
        </w:rPr>
        <w:t xml:space="preserve">Reinado Internacional del Café </w:t>
      </w:r>
    </w:p>
    <w:p w14:paraId="70CB89A1" w14:textId="77777777" w:rsidR="00FD6742" w:rsidRPr="001C7309" w:rsidRDefault="00FD6742" w:rsidP="002425DE">
      <w:pPr>
        <w:pStyle w:val="Prrafodelista"/>
        <w:numPr>
          <w:ilvl w:val="0"/>
          <w:numId w:val="39"/>
        </w:numPr>
        <w:contextualSpacing/>
        <w:rPr>
          <w:rFonts w:ascii="Arial" w:hAnsi="Arial" w:cs="Arial"/>
          <w:lang w:val="es-MX"/>
        </w:rPr>
      </w:pPr>
      <w:r w:rsidRPr="001C7309">
        <w:rPr>
          <w:rFonts w:ascii="Arial" w:hAnsi="Arial" w:cs="Arial"/>
          <w:lang w:val="es-MX"/>
        </w:rPr>
        <w:t>Concierto Andrés Cepeda</w:t>
      </w:r>
    </w:p>
    <w:p w14:paraId="4B6BCC24" w14:textId="77777777" w:rsidR="00FD6742" w:rsidRPr="001C7309" w:rsidRDefault="00FD6742" w:rsidP="002425DE">
      <w:pPr>
        <w:pStyle w:val="Prrafodelista"/>
        <w:numPr>
          <w:ilvl w:val="0"/>
          <w:numId w:val="39"/>
        </w:numPr>
        <w:contextualSpacing/>
        <w:rPr>
          <w:rFonts w:ascii="Arial" w:hAnsi="Arial" w:cs="Arial"/>
          <w:lang w:val="es-MX"/>
        </w:rPr>
      </w:pPr>
      <w:r w:rsidRPr="001C7309">
        <w:rPr>
          <w:rFonts w:ascii="Arial" w:hAnsi="Arial" w:cs="Arial"/>
          <w:lang w:val="es-MX"/>
        </w:rPr>
        <w:t>Fiesta Fin del Mundo, Tributos</w:t>
      </w:r>
    </w:p>
    <w:p w14:paraId="0183553A" w14:textId="77777777" w:rsidR="00FD6742" w:rsidRPr="001C7309" w:rsidRDefault="00FD6742" w:rsidP="002425DE">
      <w:pPr>
        <w:pStyle w:val="Prrafodelista"/>
        <w:numPr>
          <w:ilvl w:val="0"/>
          <w:numId w:val="39"/>
        </w:numPr>
        <w:contextualSpacing/>
        <w:rPr>
          <w:rFonts w:ascii="Arial" w:hAnsi="Arial" w:cs="Arial"/>
          <w:lang w:val="es-MX"/>
        </w:rPr>
      </w:pPr>
      <w:r w:rsidRPr="001C7309">
        <w:rPr>
          <w:rFonts w:ascii="Arial" w:hAnsi="Arial" w:cs="Arial"/>
          <w:lang w:val="es-MX"/>
        </w:rPr>
        <w:t>Ballet: El Lago de los Cisnes</w:t>
      </w:r>
    </w:p>
    <w:p w14:paraId="266944E0" w14:textId="77777777" w:rsidR="00FD6742" w:rsidRPr="001C7309" w:rsidRDefault="00FD6742" w:rsidP="002425DE">
      <w:pPr>
        <w:pStyle w:val="Prrafodelista"/>
        <w:numPr>
          <w:ilvl w:val="0"/>
          <w:numId w:val="39"/>
        </w:numPr>
        <w:contextualSpacing/>
        <w:rPr>
          <w:rFonts w:ascii="Arial" w:hAnsi="Arial" w:cs="Arial"/>
          <w:lang w:val="es-MX"/>
        </w:rPr>
      </w:pPr>
      <w:r w:rsidRPr="001C7309">
        <w:rPr>
          <w:rFonts w:ascii="Arial" w:hAnsi="Arial" w:cs="Arial"/>
          <w:lang w:val="es-MX"/>
        </w:rPr>
        <w:t xml:space="preserve">Evento infantil Mundo Mágico </w:t>
      </w:r>
    </w:p>
    <w:p w14:paraId="6E26A7E4" w14:textId="3935AFB6" w:rsidR="007F0190" w:rsidRPr="0050540C" w:rsidRDefault="00FD6742" w:rsidP="0050540C">
      <w:pPr>
        <w:pStyle w:val="Prrafodelista"/>
        <w:numPr>
          <w:ilvl w:val="0"/>
          <w:numId w:val="39"/>
        </w:numPr>
        <w:contextualSpacing/>
        <w:rPr>
          <w:rFonts w:ascii="Arial" w:hAnsi="Arial" w:cs="Arial"/>
          <w:lang w:val="es-MX"/>
        </w:rPr>
      </w:pPr>
      <w:r w:rsidRPr="001C7309">
        <w:rPr>
          <w:rFonts w:ascii="Arial" w:hAnsi="Arial" w:cs="Arial"/>
          <w:lang w:val="es-MX"/>
        </w:rPr>
        <w:t xml:space="preserve">Concierto </w:t>
      </w:r>
      <w:proofErr w:type="spellStart"/>
      <w:r w:rsidRPr="001C7309">
        <w:rPr>
          <w:rFonts w:ascii="Arial" w:hAnsi="Arial" w:cs="Arial"/>
          <w:lang w:val="es-MX"/>
        </w:rPr>
        <w:t>Alci</w:t>
      </w:r>
      <w:proofErr w:type="spellEnd"/>
      <w:r w:rsidRPr="001C7309">
        <w:rPr>
          <w:rFonts w:ascii="Arial" w:hAnsi="Arial" w:cs="Arial"/>
          <w:lang w:val="es-MX"/>
        </w:rPr>
        <w:t xml:space="preserve"> Acosta</w:t>
      </w:r>
    </w:p>
    <w:p w14:paraId="75CED647" w14:textId="77777777" w:rsidR="00FD6742" w:rsidRPr="001C7309" w:rsidRDefault="00FD6742" w:rsidP="002425DE">
      <w:pPr>
        <w:pStyle w:val="Prrafodelista"/>
        <w:numPr>
          <w:ilvl w:val="0"/>
          <w:numId w:val="39"/>
        </w:numPr>
        <w:contextualSpacing/>
        <w:rPr>
          <w:rFonts w:ascii="Arial" w:hAnsi="Arial" w:cs="Arial"/>
          <w:lang w:val="es-MX"/>
        </w:rPr>
      </w:pPr>
      <w:r w:rsidRPr="001C7309">
        <w:rPr>
          <w:rFonts w:ascii="Arial" w:hAnsi="Arial" w:cs="Arial"/>
          <w:lang w:val="es-MX"/>
        </w:rPr>
        <w:t xml:space="preserve">Siempre Tango </w:t>
      </w:r>
    </w:p>
    <w:p w14:paraId="1AFF61A9" w14:textId="77777777" w:rsidR="00FD6742" w:rsidRPr="001C7309" w:rsidRDefault="00FD6742" w:rsidP="002425DE">
      <w:pPr>
        <w:pStyle w:val="Prrafodelista"/>
        <w:numPr>
          <w:ilvl w:val="0"/>
          <w:numId w:val="40"/>
        </w:numPr>
        <w:contextualSpacing/>
        <w:rPr>
          <w:rFonts w:ascii="Arial" w:hAnsi="Arial" w:cs="Arial"/>
          <w:lang w:val="es-MX"/>
        </w:rPr>
      </w:pPr>
      <w:r w:rsidRPr="001C7309">
        <w:rPr>
          <w:rFonts w:ascii="Arial" w:hAnsi="Arial" w:cs="Arial"/>
          <w:lang w:val="es-MX"/>
        </w:rPr>
        <w:lastRenderedPageBreak/>
        <w:t xml:space="preserve">Concierto: Tributo Soda </w:t>
      </w:r>
      <w:proofErr w:type="spellStart"/>
      <w:r w:rsidRPr="001C7309">
        <w:rPr>
          <w:rFonts w:ascii="Arial" w:hAnsi="Arial" w:cs="Arial"/>
          <w:lang w:val="es-MX"/>
        </w:rPr>
        <w:t>Stereo</w:t>
      </w:r>
      <w:proofErr w:type="spellEnd"/>
    </w:p>
    <w:p w14:paraId="52525601" w14:textId="77777777" w:rsidR="00FD6742" w:rsidRPr="001C7309" w:rsidRDefault="00FD6742" w:rsidP="002425DE">
      <w:pPr>
        <w:pStyle w:val="Prrafodelista"/>
        <w:numPr>
          <w:ilvl w:val="0"/>
          <w:numId w:val="40"/>
        </w:numPr>
        <w:contextualSpacing/>
        <w:rPr>
          <w:rFonts w:ascii="Arial" w:hAnsi="Arial" w:cs="Arial"/>
          <w:lang w:val="es-MX"/>
        </w:rPr>
      </w:pPr>
      <w:r w:rsidRPr="001C7309">
        <w:rPr>
          <w:rFonts w:ascii="Arial" w:hAnsi="Arial" w:cs="Arial"/>
          <w:lang w:val="es-MX"/>
        </w:rPr>
        <w:t xml:space="preserve">Concierto: Tributo Sinfónico Metálica </w:t>
      </w:r>
    </w:p>
    <w:p w14:paraId="3BBA3463" w14:textId="77777777" w:rsidR="00FD6742" w:rsidRPr="001C7309" w:rsidRDefault="00FD6742" w:rsidP="002425DE">
      <w:pPr>
        <w:pStyle w:val="Prrafodelista"/>
        <w:numPr>
          <w:ilvl w:val="0"/>
          <w:numId w:val="40"/>
        </w:numPr>
        <w:contextualSpacing/>
        <w:rPr>
          <w:rFonts w:ascii="Arial" w:hAnsi="Arial" w:cs="Arial"/>
          <w:lang w:val="es-MX"/>
        </w:rPr>
      </w:pPr>
      <w:r w:rsidRPr="001C7309">
        <w:rPr>
          <w:rFonts w:ascii="Arial" w:hAnsi="Arial" w:cs="Arial"/>
          <w:lang w:val="es-MX"/>
        </w:rPr>
        <w:t>Orquesta Aragón de Cuba</w:t>
      </w:r>
    </w:p>
    <w:p w14:paraId="71789380" w14:textId="77777777" w:rsidR="00FD6742" w:rsidRPr="001C7309" w:rsidRDefault="00FD6742" w:rsidP="002425DE">
      <w:pPr>
        <w:pStyle w:val="Prrafodelista"/>
        <w:numPr>
          <w:ilvl w:val="0"/>
          <w:numId w:val="40"/>
        </w:numPr>
        <w:contextualSpacing/>
        <w:rPr>
          <w:rFonts w:ascii="Arial" w:hAnsi="Arial" w:cs="Arial"/>
          <w:lang w:val="es-MX"/>
        </w:rPr>
      </w:pPr>
      <w:r w:rsidRPr="001C7309">
        <w:rPr>
          <w:rFonts w:ascii="Arial" w:hAnsi="Arial" w:cs="Arial"/>
          <w:lang w:val="es-MX"/>
        </w:rPr>
        <w:t>Copa Colombiana de Porrismo</w:t>
      </w:r>
    </w:p>
    <w:p w14:paraId="39BF9807" w14:textId="77777777" w:rsidR="00FD6742" w:rsidRPr="001C7309" w:rsidRDefault="00FD6742" w:rsidP="002425DE">
      <w:pPr>
        <w:pStyle w:val="Prrafodelista"/>
        <w:numPr>
          <w:ilvl w:val="0"/>
          <w:numId w:val="40"/>
        </w:numPr>
        <w:spacing w:after="160" w:line="259" w:lineRule="auto"/>
        <w:contextualSpacing/>
        <w:rPr>
          <w:rFonts w:ascii="Arial" w:hAnsi="Arial" w:cs="Arial"/>
          <w:lang w:val="es-MX"/>
        </w:rPr>
      </w:pPr>
      <w:r w:rsidRPr="001C7309">
        <w:rPr>
          <w:rFonts w:ascii="Arial" w:hAnsi="Arial" w:cs="Arial"/>
          <w:lang w:val="es-MX"/>
        </w:rPr>
        <w:t xml:space="preserve">Concierto Martha Gómez Sinfónico </w:t>
      </w:r>
    </w:p>
    <w:p w14:paraId="06380835" w14:textId="77777777" w:rsidR="00FD6742" w:rsidRPr="001C7309" w:rsidRDefault="00FD6742" w:rsidP="002425DE">
      <w:pPr>
        <w:pStyle w:val="Prrafodelista"/>
        <w:numPr>
          <w:ilvl w:val="0"/>
          <w:numId w:val="40"/>
        </w:numPr>
        <w:spacing w:after="160" w:line="259" w:lineRule="auto"/>
        <w:contextualSpacing/>
        <w:rPr>
          <w:rFonts w:ascii="Arial" w:hAnsi="Arial" w:cs="Arial"/>
          <w:lang w:val="es-MX"/>
        </w:rPr>
      </w:pPr>
      <w:r w:rsidRPr="001C7309">
        <w:rPr>
          <w:rFonts w:ascii="Arial" w:hAnsi="Arial" w:cs="Arial"/>
          <w:lang w:val="es-MX"/>
        </w:rPr>
        <w:t xml:space="preserve">Campeonato Departamental de Fisiculturismo </w:t>
      </w:r>
    </w:p>
    <w:p w14:paraId="2E9F8D8E" w14:textId="77777777" w:rsidR="00FD6742" w:rsidRPr="001C7309" w:rsidRDefault="00FD6742" w:rsidP="002425DE">
      <w:pPr>
        <w:pStyle w:val="Prrafodelista"/>
        <w:numPr>
          <w:ilvl w:val="0"/>
          <w:numId w:val="40"/>
        </w:numPr>
        <w:spacing w:after="160" w:line="259" w:lineRule="auto"/>
        <w:contextualSpacing/>
        <w:rPr>
          <w:rFonts w:ascii="Arial" w:hAnsi="Arial" w:cs="Arial"/>
          <w:lang w:val="es-MX"/>
        </w:rPr>
      </w:pPr>
      <w:r w:rsidRPr="001C7309">
        <w:rPr>
          <w:rFonts w:ascii="Arial" w:hAnsi="Arial" w:cs="Arial"/>
          <w:lang w:val="es-MX"/>
        </w:rPr>
        <w:t xml:space="preserve">Concierto Vicente García </w:t>
      </w:r>
    </w:p>
    <w:p w14:paraId="3A06522F" w14:textId="77777777" w:rsidR="00FD6742" w:rsidRPr="001C7309" w:rsidRDefault="00FD6742" w:rsidP="002425DE">
      <w:pPr>
        <w:pStyle w:val="Prrafodelista"/>
        <w:numPr>
          <w:ilvl w:val="0"/>
          <w:numId w:val="40"/>
        </w:numPr>
        <w:spacing w:after="160" w:line="259" w:lineRule="auto"/>
        <w:contextualSpacing/>
        <w:rPr>
          <w:rFonts w:ascii="Arial" w:hAnsi="Arial" w:cs="Arial"/>
          <w:lang w:val="es-MX"/>
        </w:rPr>
      </w:pPr>
      <w:r w:rsidRPr="001C7309">
        <w:rPr>
          <w:rFonts w:ascii="Arial" w:hAnsi="Arial" w:cs="Arial"/>
          <w:lang w:val="es-MX"/>
        </w:rPr>
        <w:t xml:space="preserve">Concierto Ana y Jaime </w:t>
      </w:r>
    </w:p>
    <w:p w14:paraId="1F8BA77F" w14:textId="466C33ED" w:rsidR="00FD6742" w:rsidRPr="001C7309" w:rsidRDefault="00A06CD7" w:rsidP="002425DE">
      <w:pPr>
        <w:pStyle w:val="Prrafodelista"/>
        <w:numPr>
          <w:ilvl w:val="0"/>
          <w:numId w:val="40"/>
        </w:numPr>
        <w:spacing w:after="160" w:line="259" w:lineRule="auto"/>
        <w:contextualSpacing/>
        <w:rPr>
          <w:rFonts w:ascii="Arial" w:hAnsi="Arial" w:cs="Arial"/>
          <w:lang w:val="es-MX"/>
        </w:rPr>
      </w:pPr>
      <w:r>
        <w:rPr>
          <w:rFonts w:ascii="Arial" w:hAnsi="Arial" w:cs="Arial"/>
          <w:b/>
          <w:bCs/>
          <w:noProof/>
          <w:color w:val="7030A0"/>
        </w:rPr>
        <w:drawing>
          <wp:anchor distT="0" distB="0" distL="114300" distR="114300" simplePos="0" relativeHeight="251659264" behindDoc="1" locked="0" layoutInCell="1" allowOverlap="1" wp14:anchorId="7EEA3367" wp14:editId="4010E6CF">
            <wp:simplePos x="0" y="0"/>
            <wp:positionH relativeFrom="margin">
              <wp:align>center</wp:align>
            </wp:positionH>
            <wp:positionV relativeFrom="paragraph">
              <wp:posOffset>344986</wp:posOffset>
            </wp:positionV>
            <wp:extent cx="7285355" cy="548640"/>
            <wp:effectExtent l="0" t="0" r="0" b="3810"/>
            <wp:wrapTight wrapText="bothSides">
              <wp:wrapPolygon edited="0">
                <wp:start x="0" y="0"/>
                <wp:lineTo x="0" y="21000"/>
                <wp:lineTo x="21519" y="21000"/>
                <wp:lineTo x="21519" y="0"/>
                <wp:lineTo x="0" y="0"/>
              </wp:wrapPolygon>
            </wp:wrapTight>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7285355" cy="548640"/>
                    </a:xfrm>
                    <a:prstGeom prst="rect">
                      <a:avLst/>
                    </a:prstGeom>
                    <a:noFill/>
                  </pic:spPr>
                </pic:pic>
              </a:graphicData>
            </a:graphic>
          </wp:anchor>
        </w:drawing>
      </w:r>
      <w:r w:rsidR="00FD6742" w:rsidRPr="001C7309">
        <w:rPr>
          <w:rFonts w:ascii="Arial" w:hAnsi="Arial" w:cs="Arial"/>
          <w:lang w:val="es-MX"/>
        </w:rPr>
        <w:t>Concierto Rata Blanca</w:t>
      </w:r>
    </w:p>
    <w:p w14:paraId="48610C84" w14:textId="0A505226" w:rsidR="00FD6742" w:rsidRPr="00F33E60" w:rsidRDefault="00FD6742" w:rsidP="00FD6742">
      <w:pPr>
        <w:jc w:val="both"/>
        <w:rPr>
          <w:rFonts w:ascii="Arial" w:hAnsi="Arial" w:cs="Arial"/>
          <w:b/>
          <w:bCs/>
          <w:color w:val="7030A0"/>
          <w:sz w:val="24"/>
          <w:szCs w:val="24"/>
        </w:rPr>
      </w:pPr>
    </w:p>
    <w:p w14:paraId="4E2A0CDA" w14:textId="521786FE" w:rsidR="00FD6742" w:rsidRDefault="00A06CD7" w:rsidP="00FD6742">
      <w:pPr>
        <w:jc w:val="center"/>
        <w:rPr>
          <w:rFonts w:ascii="Arial" w:hAnsi="Arial" w:cs="Arial"/>
          <w:b/>
          <w:bCs/>
          <w:color w:val="7030A0"/>
          <w:sz w:val="64"/>
          <w:szCs w:val="64"/>
        </w:rPr>
      </w:pPr>
      <w:r>
        <w:rPr>
          <w:rFonts w:ascii="Arial" w:hAnsi="Arial" w:cs="Arial"/>
          <w:b/>
          <w:bCs/>
          <w:noProof/>
          <w:color w:val="7030A0"/>
          <w:sz w:val="64"/>
          <w:szCs w:val="64"/>
        </w:rPr>
        <w:drawing>
          <wp:inline distT="0" distB="0" distL="0" distR="0" wp14:anchorId="7C5FE5F3" wp14:editId="7983D88D">
            <wp:extent cx="5163820" cy="3286125"/>
            <wp:effectExtent l="0" t="0" r="0" b="952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163820" cy="3286125"/>
                    </a:xfrm>
                    <a:prstGeom prst="rect">
                      <a:avLst/>
                    </a:prstGeom>
                    <a:noFill/>
                  </pic:spPr>
                </pic:pic>
              </a:graphicData>
            </a:graphic>
          </wp:inline>
        </w:drawing>
      </w:r>
    </w:p>
    <w:p w14:paraId="2B677638" w14:textId="77777777" w:rsidR="001C7309" w:rsidRDefault="001C7309" w:rsidP="00FD6742">
      <w:pPr>
        <w:jc w:val="both"/>
        <w:rPr>
          <w:rFonts w:ascii="Arial" w:hAnsi="Arial" w:cs="Arial"/>
          <w:b/>
          <w:bCs/>
          <w:sz w:val="24"/>
          <w:szCs w:val="24"/>
        </w:rPr>
      </w:pPr>
    </w:p>
    <w:p w14:paraId="3E3BEC6D" w14:textId="3A298B0B" w:rsidR="00FD6742" w:rsidRDefault="00FD6742" w:rsidP="00FD6742">
      <w:pPr>
        <w:jc w:val="both"/>
        <w:rPr>
          <w:rFonts w:ascii="Arial" w:hAnsi="Arial" w:cs="Arial"/>
          <w:b/>
          <w:bCs/>
          <w:sz w:val="24"/>
          <w:szCs w:val="24"/>
        </w:rPr>
      </w:pPr>
      <w:r w:rsidRPr="00F33E60">
        <w:rPr>
          <w:rFonts w:ascii="Arial" w:hAnsi="Arial" w:cs="Arial"/>
          <w:b/>
          <w:bCs/>
          <w:sz w:val="24"/>
          <w:szCs w:val="24"/>
        </w:rPr>
        <w:t xml:space="preserve">USO DE LAS SALAS: </w:t>
      </w:r>
    </w:p>
    <w:p w14:paraId="66C7EE46" w14:textId="77777777" w:rsidR="001C7309" w:rsidRPr="00F33E60" w:rsidRDefault="001C7309" w:rsidP="00FD6742">
      <w:pPr>
        <w:jc w:val="both"/>
        <w:rPr>
          <w:rFonts w:ascii="Arial" w:hAnsi="Arial" w:cs="Arial"/>
          <w:b/>
          <w:bCs/>
          <w:sz w:val="24"/>
          <w:szCs w:val="24"/>
        </w:rPr>
      </w:pPr>
    </w:p>
    <w:p w14:paraId="6E028131" w14:textId="146C8EBA" w:rsidR="004E6E92" w:rsidRPr="00890648" w:rsidRDefault="004E6E92" w:rsidP="004E6E92">
      <w:pPr>
        <w:shd w:val="clear" w:color="auto" w:fill="FFFFFF"/>
        <w:rPr>
          <w:rFonts w:ascii="Arial" w:eastAsia="Times New Roman" w:hAnsi="Arial" w:cs="Arial"/>
          <w:color w:val="222222"/>
          <w:sz w:val="24"/>
          <w:szCs w:val="24"/>
          <w:lang w:eastAsia="es-CO"/>
        </w:rPr>
      </w:pPr>
      <w:r w:rsidRPr="004E6E92">
        <w:rPr>
          <w:rFonts w:ascii="Arial" w:eastAsia="Times New Roman" w:hAnsi="Arial" w:cs="Arial"/>
          <w:color w:val="222222"/>
          <w:sz w:val="24"/>
          <w:szCs w:val="24"/>
          <w:lang w:eastAsia="es-CO"/>
        </w:rPr>
        <w:t>-</w:t>
      </w:r>
      <w:r w:rsidRPr="00890648">
        <w:rPr>
          <w:rFonts w:ascii="Arial" w:eastAsia="Times New Roman" w:hAnsi="Arial" w:cs="Arial"/>
          <w:color w:val="222222"/>
          <w:sz w:val="24"/>
          <w:szCs w:val="24"/>
          <w:lang w:eastAsia="es-CO"/>
        </w:rPr>
        <w:t xml:space="preserve"> SALA FUNDADORES: </w:t>
      </w:r>
      <w:r>
        <w:rPr>
          <w:rFonts w:ascii="Arial" w:eastAsia="Times New Roman" w:hAnsi="Arial" w:cs="Arial"/>
          <w:color w:val="222222"/>
          <w:sz w:val="24"/>
          <w:szCs w:val="24"/>
          <w:lang w:eastAsia="es-CO"/>
        </w:rPr>
        <w:t>181</w:t>
      </w:r>
    </w:p>
    <w:p w14:paraId="71231D83" w14:textId="77777777" w:rsidR="004E6E92" w:rsidRPr="00890648" w:rsidRDefault="004E6E92" w:rsidP="004E6E92">
      <w:pPr>
        <w:shd w:val="clear" w:color="auto" w:fill="FFFFFF"/>
        <w:rPr>
          <w:rFonts w:ascii="Arial" w:eastAsia="Times New Roman" w:hAnsi="Arial" w:cs="Arial"/>
          <w:color w:val="222222"/>
          <w:sz w:val="24"/>
          <w:szCs w:val="24"/>
          <w:lang w:eastAsia="es-CO"/>
        </w:rPr>
      </w:pPr>
      <w:r w:rsidRPr="00890648">
        <w:rPr>
          <w:rFonts w:ascii="Arial" w:eastAsia="Times New Roman" w:hAnsi="Arial" w:cs="Arial"/>
          <w:color w:val="222222"/>
          <w:sz w:val="24"/>
          <w:szCs w:val="24"/>
          <w:lang w:eastAsia="es-CO"/>
        </w:rPr>
        <w:t xml:space="preserve">- AUDITORIO OLIMPIA: </w:t>
      </w:r>
      <w:r>
        <w:rPr>
          <w:rFonts w:ascii="Arial" w:eastAsia="Times New Roman" w:hAnsi="Arial" w:cs="Arial"/>
          <w:color w:val="222222"/>
          <w:sz w:val="24"/>
          <w:szCs w:val="24"/>
          <w:lang w:eastAsia="es-CO"/>
        </w:rPr>
        <w:t>243</w:t>
      </w:r>
    </w:p>
    <w:p w14:paraId="6B30119D" w14:textId="77777777" w:rsidR="004E6E92" w:rsidRPr="00890648" w:rsidRDefault="004E6E92" w:rsidP="004E6E92">
      <w:pPr>
        <w:shd w:val="clear" w:color="auto" w:fill="FFFFFF"/>
        <w:rPr>
          <w:rFonts w:ascii="Arial" w:eastAsia="Times New Roman" w:hAnsi="Arial" w:cs="Arial"/>
          <w:color w:val="222222"/>
          <w:sz w:val="24"/>
          <w:szCs w:val="24"/>
          <w:lang w:eastAsia="es-CO"/>
        </w:rPr>
      </w:pPr>
      <w:r w:rsidRPr="00890648">
        <w:rPr>
          <w:rFonts w:ascii="Arial" w:eastAsia="Times New Roman" w:hAnsi="Arial" w:cs="Arial"/>
          <w:color w:val="222222"/>
          <w:sz w:val="24"/>
          <w:szCs w:val="24"/>
          <w:lang w:eastAsia="es-CO"/>
        </w:rPr>
        <w:t xml:space="preserve">- SALAS CUMANDAY: </w:t>
      </w:r>
      <w:r>
        <w:rPr>
          <w:rFonts w:ascii="Arial" w:eastAsia="Times New Roman" w:hAnsi="Arial" w:cs="Arial"/>
          <w:color w:val="222222"/>
          <w:sz w:val="24"/>
          <w:szCs w:val="24"/>
          <w:lang w:eastAsia="es-CO"/>
        </w:rPr>
        <w:t>369</w:t>
      </w:r>
    </w:p>
    <w:p w14:paraId="2E20AAF3" w14:textId="63E0050B" w:rsidR="004E6E92" w:rsidRDefault="004E6E92" w:rsidP="004E6E92">
      <w:pPr>
        <w:shd w:val="clear" w:color="auto" w:fill="FFFFFF"/>
        <w:rPr>
          <w:rFonts w:ascii="Arial" w:eastAsia="Times New Roman" w:hAnsi="Arial" w:cs="Arial"/>
          <w:color w:val="222222"/>
          <w:sz w:val="24"/>
          <w:szCs w:val="24"/>
          <w:lang w:eastAsia="es-CO"/>
        </w:rPr>
      </w:pPr>
      <w:r w:rsidRPr="00890648">
        <w:rPr>
          <w:rFonts w:ascii="Arial" w:eastAsia="Times New Roman" w:hAnsi="Arial" w:cs="Arial"/>
          <w:color w:val="222222"/>
          <w:sz w:val="24"/>
          <w:szCs w:val="24"/>
          <w:lang w:eastAsia="es-CO"/>
        </w:rPr>
        <w:t xml:space="preserve">- SALÓN DE ENSAYO: </w:t>
      </w:r>
      <w:r>
        <w:rPr>
          <w:rFonts w:ascii="Arial" w:eastAsia="Times New Roman" w:hAnsi="Arial" w:cs="Arial"/>
          <w:color w:val="222222"/>
          <w:sz w:val="24"/>
          <w:szCs w:val="24"/>
          <w:lang w:eastAsia="es-CO"/>
        </w:rPr>
        <w:t>343</w:t>
      </w:r>
    </w:p>
    <w:p w14:paraId="242E5A5A" w14:textId="214D02FE" w:rsidR="004E6E92" w:rsidRDefault="004E6E92" w:rsidP="004E6E92">
      <w:pPr>
        <w:shd w:val="clear" w:color="auto" w:fill="FFFFFF"/>
        <w:rPr>
          <w:rFonts w:ascii="Arial" w:eastAsia="Times New Roman" w:hAnsi="Arial" w:cs="Arial"/>
          <w:color w:val="222222"/>
          <w:sz w:val="24"/>
          <w:szCs w:val="24"/>
          <w:lang w:eastAsia="es-CO"/>
        </w:rPr>
      </w:pPr>
    </w:p>
    <w:p w14:paraId="22788B03" w14:textId="79398541" w:rsidR="004E6E92" w:rsidRDefault="004E6E92" w:rsidP="004E6E92">
      <w:pPr>
        <w:shd w:val="clear" w:color="auto" w:fill="FFFFFF"/>
        <w:jc w:val="center"/>
        <w:rPr>
          <w:rFonts w:ascii="Arial" w:eastAsia="Times New Roman" w:hAnsi="Arial" w:cs="Arial"/>
          <w:color w:val="222222"/>
          <w:sz w:val="24"/>
          <w:szCs w:val="24"/>
          <w:lang w:eastAsia="es-CO"/>
        </w:rPr>
      </w:pPr>
      <w:r>
        <w:rPr>
          <w:rFonts w:ascii="Arial" w:eastAsia="Times New Roman" w:hAnsi="Arial" w:cs="Arial"/>
          <w:noProof/>
          <w:color w:val="222222"/>
          <w:sz w:val="24"/>
          <w:szCs w:val="24"/>
          <w:lang w:eastAsia="es-CO"/>
        </w:rPr>
        <w:lastRenderedPageBreak/>
        <w:drawing>
          <wp:inline distT="0" distB="0" distL="0" distR="0" wp14:anchorId="4C900D54" wp14:editId="49A7D9B1">
            <wp:extent cx="4279900" cy="2615565"/>
            <wp:effectExtent l="0" t="0" r="635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279900" cy="2615565"/>
                    </a:xfrm>
                    <a:prstGeom prst="rect">
                      <a:avLst/>
                    </a:prstGeom>
                    <a:noFill/>
                  </pic:spPr>
                </pic:pic>
              </a:graphicData>
            </a:graphic>
          </wp:inline>
        </w:drawing>
      </w:r>
    </w:p>
    <w:p w14:paraId="2EBA0081" w14:textId="613F3D5C" w:rsidR="004E6E92" w:rsidRDefault="004E6E92" w:rsidP="004E6E92">
      <w:pPr>
        <w:shd w:val="clear" w:color="auto" w:fill="FFFFFF"/>
        <w:jc w:val="center"/>
        <w:rPr>
          <w:rFonts w:ascii="Arial" w:eastAsia="Times New Roman" w:hAnsi="Arial" w:cs="Arial"/>
          <w:color w:val="222222"/>
          <w:sz w:val="24"/>
          <w:szCs w:val="24"/>
          <w:lang w:eastAsia="es-CO"/>
        </w:rPr>
      </w:pPr>
    </w:p>
    <w:p w14:paraId="1E42CB0E" w14:textId="77777777" w:rsidR="004E6E92" w:rsidRDefault="004E6E92" w:rsidP="004E6E92">
      <w:pPr>
        <w:shd w:val="clear" w:color="auto" w:fill="FFFFFF"/>
        <w:jc w:val="center"/>
        <w:rPr>
          <w:rFonts w:ascii="Arial" w:eastAsia="Times New Roman" w:hAnsi="Arial" w:cs="Arial"/>
          <w:color w:val="222222"/>
          <w:sz w:val="24"/>
          <w:szCs w:val="24"/>
          <w:lang w:eastAsia="es-CO"/>
        </w:rPr>
      </w:pPr>
    </w:p>
    <w:p w14:paraId="2AAA7302" w14:textId="77777777" w:rsidR="004E6E92" w:rsidRDefault="004E6E92" w:rsidP="004E6E92">
      <w:pPr>
        <w:shd w:val="clear" w:color="auto" w:fill="FFFFFF"/>
        <w:jc w:val="center"/>
        <w:rPr>
          <w:rFonts w:ascii="Arial" w:eastAsia="Times New Roman" w:hAnsi="Arial" w:cs="Arial"/>
          <w:color w:val="222222"/>
          <w:sz w:val="24"/>
          <w:szCs w:val="24"/>
          <w:lang w:eastAsia="es-CO"/>
        </w:rPr>
      </w:pPr>
    </w:p>
    <w:p w14:paraId="7C689A35" w14:textId="584D9B39" w:rsidR="004E6E92" w:rsidRPr="00A06CD7" w:rsidRDefault="004E6E92" w:rsidP="00A06CD7">
      <w:pPr>
        <w:shd w:val="clear" w:color="auto" w:fill="FFFFFF"/>
        <w:jc w:val="center"/>
        <w:rPr>
          <w:rFonts w:ascii="Arial" w:eastAsia="Times New Roman" w:hAnsi="Arial" w:cs="Arial"/>
          <w:color w:val="222222"/>
          <w:sz w:val="24"/>
          <w:szCs w:val="24"/>
          <w:lang w:eastAsia="es-CO"/>
        </w:rPr>
      </w:pPr>
      <w:r>
        <w:rPr>
          <w:rFonts w:ascii="Arial" w:eastAsia="Times New Roman" w:hAnsi="Arial" w:cs="Arial"/>
          <w:noProof/>
          <w:color w:val="222222"/>
          <w:sz w:val="24"/>
          <w:szCs w:val="24"/>
          <w:lang w:eastAsia="es-CO"/>
        </w:rPr>
        <w:drawing>
          <wp:inline distT="0" distB="0" distL="0" distR="0" wp14:anchorId="3D105281" wp14:editId="6D33369C">
            <wp:extent cx="4328795" cy="2451100"/>
            <wp:effectExtent l="0" t="0" r="0" b="635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328795" cy="2451100"/>
                    </a:xfrm>
                    <a:prstGeom prst="rect">
                      <a:avLst/>
                    </a:prstGeom>
                    <a:noFill/>
                  </pic:spPr>
                </pic:pic>
              </a:graphicData>
            </a:graphic>
          </wp:inline>
        </w:drawing>
      </w:r>
    </w:p>
    <w:p w14:paraId="7481C151" w14:textId="77777777" w:rsidR="00FD6742" w:rsidRPr="00F33E60" w:rsidRDefault="00FD6742" w:rsidP="00FD6742">
      <w:pPr>
        <w:jc w:val="center"/>
        <w:rPr>
          <w:rFonts w:ascii="Arial" w:hAnsi="Arial" w:cs="Arial"/>
          <w:b/>
          <w:bCs/>
          <w:color w:val="7030A0"/>
          <w:sz w:val="24"/>
          <w:szCs w:val="24"/>
        </w:rPr>
      </w:pPr>
    </w:p>
    <w:p w14:paraId="30E24799" w14:textId="40F2B670" w:rsidR="00FD6742" w:rsidRDefault="00FD6742" w:rsidP="00FD6742">
      <w:pPr>
        <w:jc w:val="both"/>
        <w:rPr>
          <w:rFonts w:ascii="Arial" w:hAnsi="Arial" w:cs="Arial"/>
          <w:b/>
          <w:bCs/>
          <w:sz w:val="24"/>
          <w:szCs w:val="24"/>
        </w:rPr>
      </w:pPr>
      <w:r w:rsidRPr="00F33E60">
        <w:rPr>
          <w:rFonts w:ascii="Arial" w:hAnsi="Arial" w:cs="Arial"/>
          <w:b/>
          <w:bCs/>
          <w:sz w:val="24"/>
          <w:szCs w:val="24"/>
        </w:rPr>
        <w:t xml:space="preserve">LOGROS: </w:t>
      </w:r>
    </w:p>
    <w:p w14:paraId="3A4DAF25" w14:textId="77777777" w:rsidR="0064219C" w:rsidRPr="00F33E60" w:rsidRDefault="0064219C" w:rsidP="00FD6742">
      <w:pPr>
        <w:jc w:val="both"/>
        <w:rPr>
          <w:rFonts w:ascii="Arial" w:hAnsi="Arial" w:cs="Arial"/>
          <w:b/>
          <w:bCs/>
          <w:sz w:val="24"/>
          <w:szCs w:val="24"/>
        </w:rPr>
      </w:pPr>
    </w:p>
    <w:p w14:paraId="73E18621" w14:textId="5144EAB8" w:rsidR="00FD6742" w:rsidRDefault="00FD6742" w:rsidP="002425DE">
      <w:pPr>
        <w:pStyle w:val="Prrafodelista"/>
        <w:numPr>
          <w:ilvl w:val="0"/>
          <w:numId w:val="41"/>
        </w:numPr>
        <w:suppressAutoHyphens w:val="0"/>
        <w:spacing w:after="160" w:line="259" w:lineRule="auto"/>
        <w:contextualSpacing/>
        <w:jc w:val="both"/>
        <w:rPr>
          <w:rFonts w:ascii="Arial" w:hAnsi="Arial" w:cs="Arial"/>
        </w:rPr>
      </w:pPr>
      <w:r w:rsidRPr="00F33E60">
        <w:rPr>
          <w:rFonts w:ascii="Arial" w:hAnsi="Arial" w:cs="Arial"/>
        </w:rPr>
        <w:t xml:space="preserve">Se ha contado con eventos </w:t>
      </w:r>
      <w:r w:rsidR="001C7309">
        <w:rPr>
          <w:rFonts w:ascii="Arial" w:hAnsi="Arial" w:cs="Arial"/>
        </w:rPr>
        <w:t>n</w:t>
      </w:r>
      <w:r w:rsidRPr="00F33E60">
        <w:rPr>
          <w:rFonts w:ascii="Arial" w:hAnsi="Arial" w:cs="Arial"/>
        </w:rPr>
        <w:t>acionales e internacionales de música, teatro y danza.</w:t>
      </w:r>
    </w:p>
    <w:p w14:paraId="5BED6B3C" w14:textId="77777777" w:rsidR="0064219C" w:rsidRPr="00F33E60" w:rsidRDefault="0064219C" w:rsidP="0064219C">
      <w:pPr>
        <w:pStyle w:val="Prrafodelista"/>
        <w:suppressAutoHyphens w:val="0"/>
        <w:spacing w:after="160" w:line="259" w:lineRule="auto"/>
        <w:ind w:left="360"/>
        <w:contextualSpacing/>
        <w:jc w:val="both"/>
        <w:rPr>
          <w:rFonts w:ascii="Arial" w:hAnsi="Arial" w:cs="Arial"/>
        </w:rPr>
      </w:pPr>
    </w:p>
    <w:p w14:paraId="2DE3A01E" w14:textId="3E37C732" w:rsidR="00FD6742" w:rsidRDefault="00FD6742" w:rsidP="002425DE">
      <w:pPr>
        <w:pStyle w:val="Prrafodelista"/>
        <w:numPr>
          <w:ilvl w:val="0"/>
          <w:numId w:val="41"/>
        </w:numPr>
        <w:suppressAutoHyphens w:val="0"/>
        <w:spacing w:after="160" w:line="259" w:lineRule="auto"/>
        <w:contextualSpacing/>
        <w:jc w:val="both"/>
        <w:rPr>
          <w:rFonts w:ascii="Arial" w:hAnsi="Arial" w:cs="Arial"/>
        </w:rPr>
      </w:pPr>
      <w:r w:rsidRPr="00F33E60">
        <w:rPr>
          <w:rFonts w:ascii="Arial" w:hAnsi="Arial" w:cs="Arial"/>
        </w:rPr>
        <w:t xml:space="preserve">Presentaciones para formar público y fomentar el desarrollo de nuevos a artistas locales y regionales. </w:t>
      </w:r>
    </w:p>
    <w:p w14:paraId="7CE1A04D" w14:textId="77777777" w:rsidR="0064219C" w:rsidRPr="00F33E60" w:rsidRDefault="0064219C" w:rsidP="0064219C">
      <w:pPr>
        <w:pStyle w:val="Prrafodelista"/>
        <w:suppressAutoHyphens w:val="0"/>
        <w:spacing w:after="160" w:line="259" w:lineRule="auto"/>
        <w:ind w:left="360"/>
        <w:contextualSpacing/>
        <w:jc w:val="both"/>
        <w:rPr>
          <w:rFonts w:ascii="Arial" w:hAnsi="Arial" w:cs="Arial"/>
        </w:rPr>
      </w:pPr>
    </w:p>
    <w:p w14:paraId="27E07ED2" w14:textId="77777777" w:rsidR="0064219C" w:rsidRDefault="00FD6742" w:rsidP="002425DE">
      <w:pPr>
        <w:pStyle w:val="Prrafodelista"/>
        <w:numPr>
          <w:ilvl w:val="0"/>
          <w:numId w:val="41"/>
        </w:numPr>
        <w:suppressAutoHyphens w:val="0"/>
        <w:spacing w:after="160" w:line="259" w:lineRule="auto"/>
        <w:contextualSpacing/>
        <w:jc w:val="both"/>
        <w:rPr>
          <w:rFonts w:ascii="Arial" w:hAnsi="Arial" w:cs="Arial"/>
        </w:rPr>
      </w:pPr>
      <w:r w:rsidRPr="00F33E60">
        <w:rPr>
          <w:rFonts w:ascii="Arial" w:hAnsi="Arial" w:cs="Arial"/>
        </w:rPr>
        <w:t>Programación variada y de calidad contando con gran asistencia de espectadores.</w:t>
      </w:r>
    </w:p>
    <w:p w14:paraId="1ABAB185" w14:textId="77777777" w:rsidR="0064219C" w:rsidRDefault="0064219C" w:rsidP="0064219C">
      <w:pPr>
        <w:pStyle w:val="Prrafodelista"/>
        <w:suppressAutoHyphens w:val="0"/>
        <w:spacing w:after="160" w:line="259" w:lineRule="auto"/>
        <w:ind w:left="360"/>
        <w:contextualSpacing/>
        <w:jc w:val="both"/>
        <w:rPr>
          <w:rFonts w:ascii="Arial" w:hAnsi="Arial" w:cs="Arial"/>
        </w:rPr>
      </w:pPr>
    </w:p>
    <w:p w14:paraId="761FD632" w14:textId="6A6E0B77" w:rsidR="00FD6742" w:rsidRPr="0064219C" w:rsidRDefault="00FD6742" w:rsidP="002425DE">
      <w:pPr>
        <w:pStyle w:val="Prrafodelista"/>
        <w:numPr>
          <w:ilvl w:val="0"/>
          <w:numId w:val="41"/>
        </w:numPr>
        <w:suppressAutoHyphens w:val="0"/>
        <w:spacing w:after="160" w:line="259" w:lineRule="auto"/>
        <w:contextualSpacing/>
        <w:jc w:val="both"/>
        <w:rPr>
          <w:rFonts w:ascii="Arial" w:hAnsi="Arial" w:cs="Arial"/>
        </w:rPr>
      </w:pPr>
      <w:r w:rsidRPr="0064219C">
        <w:rPr>
          <w:rFonts w:ascii="Arial" w:hAnsi="Arial" w:cs="Arial"/>
        </w:rPr>
        <w:lastRenderedPageBreak/>
        <w:t>Fortalecer al Centro Cultural y de Convenciones como espacio de referencia para la cultura y el entretenimiento</w:t>
      </w:r>
      <w:r w:rsidR="0064219C" w:rsidRPr="0064219C">
        <w:rPr>
          <w:rFonts w:ascii="Arial" w:hAnsi="Arial" w:cs="Arial"/>
        </w:rPr>
        <w:t>.</w:t>
      </w:r>
    </w:p>
    <w:p w14:paraId="00203AC0" w14:textId="77777777" w:rsidR="0064219C" w:rsidRPr="00C25E1C" w:rsidRDefault="0064219C" w:rsidP="0064219C">
      <w:pPr>
        <w:pStyle w:val="Prrafodelista"/>
        <w:suppressAutoHyphens w:val="0"/>
        <w:spacing w:after="160" w:line="259" w:lineRule="auto"/>
        <w:ind w:left="360"/>
        <w:contextualSpacing/>
        <w:jc w:val="both"/>
        <w:rPr>
          <w:rFonts w:ascii="Arial" w:hAnsi="Arial" w:cs="Arial"/>
          <w:b/>
          <w:bCs/>
          <w:color w:val="7030A0"/>
        </w:rPr>
      </w:pPr>
    </w:p>
    <w:p w14:paraId="3E692823" w14:textId="6B2527BF" w:rsidR="00FD6742" w:rsidRDefault="00FD6742" w:rsidP="00FD6742">
      <w:pPr>
        <w:jc w:val="center"/>
        <w:rPr>
          <w:rFonts w:ascii="Arial" w:hAnsi="Arial" w:cs="Arial"/>
          <w:b/>
          <w:bCs/>
          <w:color w:val="7030A0"/>
          <w:sz w:val="24"/>
          <w:szCs w:val="24"/>
        </w:rPr>
      </w:pPr>
      <w:r>
        <w:rPr>
          <w:rFonts w:ascii="Arial" w:hAnsi="Arial" w:cs="Arial"/>
          <w:b/>
          <w:bCs/>
          <w:noProof/>
          <w:color w:val="7030A0"/>
          <w:sz w:val="24"/>
          <w:szCs w:val="24"/>
        </w:rPr>
        <w:drawing>
          <wp:inline distT="0" distB="0" distL="0" distR="0" wp14:anchorId="0034F870" wp14:editId="0B2B8ABA">
            <wp:extent cx="5438140" cy="2615565"/>
            <wp:effectExtent l="0" t="0" r="0" b="0"/>
            <wp:docPr id="546640672"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438140" cy="2615565"/>
                    </a:xfrm>
                    <a:prstGeom prst="rect">
                      <a:avLst/>
                    </a:prstGeom>
                    <a:noFill/>
                  </pic:spPr>
                </pic:pic>
              </a:graphicData>
            </a:graphic>
          </wp:inline>
        </w:drawing>
      </w:r>
    </w:p>
    <w:p w14:paraId="0B72B77C" w14:textId="77777777" w:rsidR="00BC1962" w:rsidRDefault="00BC1962" w:rsidP="00FD6742">
      <w:pPr>
        <w:jc w:val="center"/>
        <w:rPr>
          <w:rFonts w:ascii="Arial" w:hAnsi="Arial" w:cs="Arial"/>
          <w:b/>
          <w:bCs/>
          <w:color w:val="7030A0"/>
          <w:sz w:val="24"/>
          <w:szCs w:val="24"/>
        </w:rPr>
      </w:pPr>
    </w:p>
    <w:p w14:paraId="633596D0" w14:textId="4AF5D581" w:rsidR="00FD6742" w:rsidRDefault="00FD6742" w:rsidP="00FD6742">
      <w:pPr>
        <w:jc w:val="center"/>
        <w:rPr>
          <w:rFonts w:ascii="Arial" w:hAnsi="Arial" w:cs="Arial"/>
          <w:b/>
          <w:bCs/>
          <w:color w:val="7030A0"/>
          <w:sz w:val="24"/>
          <w:szCs w:val="24"/>
        </w:rPr>
      </w:pPr>
      <w:r>
        <w:rPr>
          <w:rFonts w:ascii="Arial" w:hAnsi="Arial" w:cs="Arial"/>
          <w:b/>
          <w:bCs/>
          <w:noProof/>
          <w:color w:val="7030A0"/>
          <w:sz w:val="24"/>
          <w:szCs w:val="24"/>
        </w:rPr>
        <w:drawing>
          <wp:inline distT="0" distB="0" distL="0" distR="0" wp14:anchorId="2075B13A" wp14:editId="5E1CD401">
            <wp:extent cx="2148840" cy="2144133"/>
            <wp:effectExtent l="0" t="0" r="0" b="2540"/>
            <wp:docPr id="1459514466"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160477" cy="2155744"/>
                    </a:xfrm>
                    <a:prstGeom prst="rect">
                      <a:avLst/>
                    </a:prstGeom>
                    <a:noFill/>
                  </pic:spPr>
                </pic:pic>
              </a:graphicData>
            </a:graphic>
          </wp:inline>
        </w:drawing>
      </w:r>
      <w:r>
        <w:rPr>
          <w:rFonts w:ascii="Arial" w:hAnsi="Arial" w:cs="Arial"/>
          <w:b/>
          <w:bCs/>
          <w:color w:val="7030A0"/>
          <w:sz w:val="24"/>
          <w:szCs w:val="24"/>
        </w:rPr>
        <w:t xml:space="preserve"> </w:t>
      </w:r>
      <w:r>
        <w:rPr>
          <w:rFonts w:ascii="Arial" w:hAnsi="Arial" w:cs="Arial"/>
          <w:b/>
          <w:bCs/>
          <w:noProof/>
          <w:color w:val="7030A0"/>
          <w:sz w:val="24"/>
          <w:szCs w:val="24"/>
        </w:rPr>
        <w:drawing>
          <wp:inline distT="0" distB="0" distL="0" distR="0" wp14:anchorId="12FE0212" wp14:editId="35A22449">
            <wp:extent cx="1741820" cy="2133600"/>
            <wp:effectExtent l="0" t="0" r="0" b="0"/>
            <wp:docPr id="35548282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764289" cy="2161123"/>
                    </a:xfrm>
                    <a:prstGeom prst="rect">
                      <a:avLst/>
                    </a:prstGeom>
                    <a:noFill/>
                  </pic:spPr>
                </pic:pic>
              </a:graphicData>
            </a:graphic>
          </wp:inline>
        </w:drawing>
      </w:r>
      <w:r>
        <w:rPr>
          <w:rFonts w:ascii="Arial" w:hAnsi="Arial" w:cs="Arial"/>
          <w:b/>
          <w:bCs/>
          <w:color w:val="7030A0"/>
          <w:sz w:val="24"/>
          <w:szCs w:val="24"/>
        </w:rPr>
        <w:t xml:space="preserve"> </w:t>
      </w:r>
    </w:p>
    <w:p w14:paraId="540C9E50" w14:textId="77777777" w:rsidR="00BC1962" w:rsidRDefault="00BC1962" w:rsidP="00FD6742">
      <w:pPr>
        <w:jc w:val="center"/>
        <w:rPr>
          <w:rFonts w:ascii="Arial" w:hAnsi="Arial" w:cs="Arial"/>
          <w:b/>
          <w:bCs/>
          <w:color w:val="7030A0"/>
          <w:sz w:val="24"/>
          <w:szCs w:val="24"/>
        </w:rPr>
      </w:pPr>
    </w:p>
    <w:p w14:paraId="19E78A13" w14:textId="096B309D" w:rsidR="00FD6742" w:rsidRDefault="00FD6742" w:rsidP="00BC1962">
      <w:pPr>
        <w:jc w:val="center"/>
        <w:rPr>
          <w:rFonts w:ascii="Arial" w:hAnsi="Arial" w:cs="Arial"/>
          <w:b/>
          <w:bCs/>
          <w:color w:val="7030A0"/>
          <w:sz w:val="24"/>
          <w:szCs w:val="24"/>
        </w:rPr>
      </w:pPr>
      <w:r>
        <w:rPr>
          <w:rFonts w:ascii="Arial" w:hAnsi="Arial" w:cs="Arial"/>
          <w:b/>
          <w:bCs/>
          <w:noProof/>
          <w:color w:val="7030A0"/>
          <w:sz w:val="24"/>
          <w:szCs w:val="24"/>
        </w:rPr>
        <w:drawing>
          <wp:inline distT="0" distB="0" distL="0" distR="0" wp14:anchorId="2856E3C1" wp14:editId="286C37C9">
            <wp:extent cx="2179320" cy="1569720"/>
            <wp:effectExtent l="0" t="0" r="5080" b="5080"/>
            <wp:docPr id="2038299430"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206532" cy="1589320"/>
                    </a:xfrm>
                    <a:prstGeom prst="rect">
                      <a:avLst/>
                    </a:prstGeom>
                    <a:noFill/>
                  </pic:spPr>
                </pic:pic>
              </a:graphicData>
            </a:graphic>
          </wp:inline>
        </w:drawing>
      </w:r>
      <w:r w:rsidR="00BC1962">
        <w:rPr>
          <w:rFonts w:ascii="Arial" w:hAnsi="Arial" w:cs="Arial"/>
          <w:b/>
          <w:bCs/>
          <w:noProof/>
          <w:color w:val="7030A0"/>
          <w:sz w:val="24"/>
          <w:szCs w:val="24"/>
        </w:rPr>
        <w:t xml:space="preserve">  </w:t>
      </w:r>
      <w:r>
        <w:rPr>
          <w:rFonts w:ascii="Arial" w:hAnsi="Arial" w:cs="Arial"/>
          <w:b/>
          <w:bCs/>
          <w:noProof/>
          <w:color w:val="7030A0"/>
          <w:sz w:val="24"/>
          <w:szCs w:val="24"/>
        </w:rPr>
        <w:drawing>
          <wp:inline distT="0" distB="0" distL="0" distR="0" wp14:anchorId="5AA4D73C" wp14:editId="00E20200">
            <wp:extent cx="1741805" cy="1577174"/>
            <wp:effectExtent l="0" t="0" r="0" b="0"/>
            <wp:docPr id="1623005042"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794635" cy="1625010"/>
                    </a:xfrm>
                    <a:prstGeom prst="rect">
                      <a:avLst/>
                    </a:prstGeom>
                    <a:noFill/>
                  </pic:spPr>
                </pic:pic>
              </a:graphicData>
            </a:graphic>
          </wp:inline>
        </w:drawing>
      </w:r>
    </w:p>
    <w:p w14:paraId="084A4522" w14:textId="77777777" w:rsidR="00BC1962" w:rsidRDefault="00FD6742" w:rsidP="00FD6742">
      <w:pPr>
        <w:jc w:val="center"/>
        <w:rPr>
          <w:rFonts w:ascii="Arial" w:hAnsi="Arial" w:cs="Arial"/>
          <w:b/>
          <w:bCs/>
          <w:color w:val="7030A0"/>
          <w:sz w:val="24"/>
          <w:szCs w:val="24"/>
        </w:rPr>
      </w:pPr>
      <w:r>
        <w:rPr>
          <w:rFonts w:ascii="Arial" w:hAnsi="Arial" w:cs="Arial"/>
          <w:b/>
          <w:bCs/>
          <w:color w:val="7030A0"/>
          <w:sz w:val="24"/>
          <w:szCs w:val="24"/>
        </w:rPr>
        <w:lastRenderedPageBreak/>
        <w:t xml:space="preserve"> </w:t>
      </w:r>
      <w:r>
        <w:rPr>
          <w:rFonts w:ascii="Arial" w:hAnsi="Arial" w:cs="Arial"/>
          <w:b/>
          <w:bCs/>
          <w:noProof/>
          <w:color w:val="7030A0"/>
          <w:sz w:val="24"/>
          <w:szCs w:val="24"/>
        </w:rPr>
        <w:drawing>
          <wp:inline distT="0" distB="0" distL="0" distR="0" wp14:anchorId="79736E5F" wp14:editId="5C5E3171">
            <wp:extent cx="2780030" cy="1853565"/>
            <wp:effectExtent l="0" t="0" r="1270" b="0"/>
            <wp:docPr id="800175863"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780030" cy="1853565"/>
                    </a:xfrm>
                    <a:prstGeom prst="rect">
                      <a:avLst/>
                    </a:prstGeom>
                    <a:noFill/>
                  </pic:spPr>
                </pic:pic>
              </a:graphicData>
            </a:graphic>
          </wp:inline>
        </w:drawing>
      </w:r>
      <w:r>
        <w:rPr>
          <w:rFonts w:ascii="Arial" w:hAnsi="Arial" w:cs="Arial"/>
          <w:b/>
          <w:bCs/>
          <w:color w:val="7030A0"/>
          <w:sz w:val="24"/>
          <w:szCs w:val="24"/>
        </w:rPr>
        <w:t xml:space="preserve"> </w:t>
      </w:r>
    </w:p>
    <w:p w14:paraId="65D5D065" w14:textId="77777777" w:rsidR="00BC1962" w:rsidRDefault="00BC1962" w:rsidP="00FD6742">
      <w:pPr>
        <w:jc w:val="center"/>
        <w:rPr>
          <w:rFonts w:ascii="Arial" w:hAnsi="Arial" w:cs="Arial"/>
          <w:b/>
          <w:bCs/>
          <w:color w:val="7030A0"/>
          <w:sz w:val="24"/>
          <w:szCs w:val="24"/>
        </w:rPr>
      </w:pPr>
    </w:p>
    <w:p w14:paraId="62A8AC94" w14:textId="56A89AEA" w:rsidR="00FD6742" w:rsidRDefault="00FD6742" w:rsidP="00FD6742">
      <w:pPr>
        <w:jc w:val="center"/>
        <w:rPr>
          <w:rFonts w:ascii="Arial" w:hAnsi="Arial" w:cs="Arial"/>
          <w:b/>
          <w:bCs/>
          <w:color w:val="7030A0"/>
          <w:sz w:val="24"/>
          <w:szCs w:val="24"/>
        </w:rPr>
      </w:pPr>
      <w:r>
        <w:rPr>
          <w:rFonts w:ascii="Arial" w:hAnsi="Arial" w:cs="Arial"/>
          <w:b/>
          <w:bCs/>
          <w:noProof/>
          <w:color w:val="7030A0"/>
          <w:sz w:val="24"/>
          <w:szCs w:val="24"/>
        </w:rPr>
        <w:drawing>
          <wp:inline distT="0" distB="0" distL="0" distR="0" wp14:anchorId="249B95E4" wp14:editId="7FD21D7F">
            <wp:extent cx="2749550" cy="1835150"/>
            <wp:effectExtent l="0" t="0" r="0" b="0"/>
            <wp:docPr id="124699165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749550" cy="1835150"/>
                    </a:xfrm>
                    <a:prstGeom prst="rect">
                      <a:avLst/>
                    </a:prstGeom>
                    <a:noFill/>
                  </pic:spPr>
                </pic:pic>
              </a:graphicData>
            </a:graphic>
          </wp:inline>
        </w:drawing>
      </w:r>
    </w:p>
    <w:p w14:paraId="1D4BF640" w14:textId="77777777" w:rsidR="00BC1962" w:rsidRDefault="00BC1962" w:rsidP="00FD6742">
      <w:pPr>
        <w:jc w:val="center"/>
        <w:rPr>
          <w:rFonts w:ascii="Arial" w:hAnsi="Arial" w:cs="Arial"/>
          <w:b/>
          <w:bCs/>
          <w:color w:val="7030A0"/>
          <w:sz w:val="24"/>
          <w:szCs w:val="24"/>
        </w:rPr>
      </w:pPr>
    </w:p>
    <w:p w14:paraId="7BF19403" w14:textId="0632B6AB" w:rsidR="00FD6742" w:rsidRDefault="00FD6742" w:rsidP="00FD6742">
      <w:pPr>
        <w:jc w:val="center"/>
        <w:rPr>
          <w:rFonts w:ascii="Arial" w:hAnsi="Arial" w:cs="Arial"/>
          <w:b/>
          <w:bCs/>
          <w:color w:val="7030A0"/>
          <w:sz w:val="24"/>
          <w:szCs w:val="24"/>
        </w:rPr>
      </w:pPr>
      <w:r>
        <w:rPr>
          <w:rFonts w:ascii="Arial" w:hAnsi="Arial" w:cs="Arial"/>
          <w:b/>
          <w:bCs/>
          <w:noProof/>
          <w:color w:val="7030A0"/>
          <w:sz w:val="24"/>
          <w:szCs w:val="24"/>
        </w:rPr>
        <w:drawing>
          <wp:inline distT="0" distB="0" distL="0" distR="0" wp14:anchorId="3AC290E4" wp14:editId="553D4921">
            <wp:extent cx="2383790" cy="1786255"/>
            <wp:effectExtent l="0" t="0" r="0" b="4445"/>
            <wp:docPr id="632838916"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383790" cy="1786255"/>
                    </a:xfrm>
                    <a:prstGeom prst="rect">
                      <a:avLst/>
                    </a:prstGeom>
                    <a:noFill/>
                  </pic:spPr>
                </pic:pic>
              </a:graphicData>
            </a:graphic>
          </wp:inline>
        </w:drawing>
      </w:r>
      <w:r>
        <w:rPr>
          <w:rFonts w:ascii="Arial" w:hAnsi="Arial" w:cs="Arial"/>
          <w:b/>
          <w:bCs/>
          <w:color w:val="7030A0"/>
          <w:sz w:val="24"/>
          <w:szCs w:val="24"/>
        </w:rPr>
        <w:t xml:space="preserve"> </w:t>
      </w:r>
      <w:r>
        <w:rPr>
          <w:rFonts w:ascii="Arial" w:hAnsi="Arial" w:cs="Arial"/>
          <w:b/>
          <w:bCs/>
          <w:noProof/>
          <w:color w:val="7030A0"/>
          <w:sz w:val="24"/>
          <w:szCs w:val="24"/>
        </w:rPr>
        <w:drawing>
          <wp:inline distT="0" distB="0" distL="0" distR="0" wp14:anchorId="2B2B49B6" wp14:editId="36B792F9">
            <wp:extent cx="2295525" cy="1804501"/>
            <wp:effectExtent l="0" t="0" r="0" b="5715"/>
            <wp:docPr id="932234545"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301420" cy="1809135"/>
                    </a:xfrm>
                    <a:prstGeom prst="rect">
                      <a:avLst/>
                    </a:prstGeom>
                    <a:noFill/>
                  </pic:spPr>
                </pic:pic>
              </a:graphicData>
            </a:graphic>
          </wp:inline>
        </w:drawing>
      </w:r>
      <w:r>
        <w:rPr>
          <w:rFonts w:ascii="Arial" w:hAnsi="Arial" w:cs="Arial"/>
          <w:b/>
          <w:bCs/>
          <w:color w:val="7030A0"/>
          <w:sz w:val="24"/>
          <w:szCs w:val="24"/>
        </w:rPr>
        <w:t xml:space="preserve"> </w:t>
      </w:r>
    </w:p>
    <w:p w14:paraId="62966130" w14:textId="77777777" w:rsidR="00BC1962" w:rsidRDefault="00BC1962" w:rsidP="00FD6742">
      <w:pPr>
        <w:jc w:val="center"/>
        <w:rPr>
          <w:rFonts w:ascii="Arial" w:hAnsi="Arial" w:cs="Arial"/>
          <w:b/>
          <w:bCs/>
          <w:color w:val="7030A0"/>
          <w:sz w:val="24"/>
          <w:szCs w:val="24"/>
        </w:rPr>
      </w:pPr>
    </w:p>
    <w:p w14:paraId="7DC826A8" w14:textId="77777777" w:rsidR="00FD6742" w:rsidRDefault="00FD6742" w:rsidP="00FD6742">
      <w:pPr>
        <w:jc w:val="center"/>
        <w:rPr>
          <w:rFonts w:ascii="Arial" w:hAnsi="Arial" w:cs="Arial"/>
          <w:b/>
          <w:bCs/>
          <w:color w:val="7030A0"/>
          <w:sz w:val="24"/>
          <w:szCs w:val="24"/>
        </w:rPr>
      </w:pPr>
      <w:r>
        <w:rPr>
          <w:rFonts w:ascii="Arial" w:hAnsi="Arial" w:cs="Arial"/>
          <w:b/>
          <w:bCs/>
          <w:noProof/>
          <w:color w:val="7030A0"/>
          <w:sz w:val="24"/>
          <w:szCs w:val="24"/>
        </w:rPr>
        <w:drawing>
          <wp:inline distT="0" distB="0" distL="0" distR="0" wp14:anchorId="3B8E3BB7" wp14:editId="5A95AC7A">
            <wp:extent cx="2385794" cy="1619250"/>
            <wp:effectExtent l="0" t="0" r="0" b="0"/>
            <wp:docPr id="1960884760"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395662" cy="1625948"/>
                    </a:xfrm>
                    <a:prstGeom prst="rect">
                      <a:avLst/>
                    </a:prstGeom>
                    <a:noFill/>
                  </pic:spPr>
                </pic:pic>
              </a:graphicData>
            </a:graphic>
          </wp:inline>
        </w:drawing>
      </w:r>
      <w:r>
        <w:rPr>
          <w:rFonts w:ascii="Arial" w:hAnsi="Arial" w:cs="Arial"/>
          <w:b/>
          <w:bCs/>
          <w:color w:val="7030A0"/>
          <w:sz w:val="24"/>
          <w:szCs w:val="24"/>
        </w:rPr>
        <w:t xml:space="preserve"> </w:t>
      </w:r>
      <w:r>
        <w:rPr>
          <w:rFonts w:ascii="Arial" w:hAnsi="Arial" w:cs="Arial"/>
          <w:b/>
          <w:bCs/>
          <w:noProof/>
          <w:color w:val="7030A0"/>
          <w:sz w:val="24"/>
          <w:szCs w:val="24"/>
        </w:rPr>
        <w:drawing>
          <wp:inline distT="0" distB="0" distL="0" distR="0" wp14:anchorId="3B06ABB9" wp14:editId="09F6A529">
            <wp:extent cx="2400300" cy="1628708"/>
            <wp:effectExtent l="0" t="0" r="0" b="0"/>
            <wp:docPr id="587313445"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413475" cy="1637648"/>
                    </a:xfrm>
                    <a:prstGeom prst="rect">
                      <a:avLst/>
                    </a:prstGeom>
                    <a:noFill/>
                  </pic:spPr>
                </pic:pic>
              </a:graphicData>
            </a:graphic>
          </wp:inline>
        </w:drawing>
      </w:r>
    </w:p>
    <w:p w14:paraId="027FE6B5" w14:textId="77777777" w:rsidR="00FD6742" w:rsidRDefault="00FD6742" w:rsidP="00FD6742">
      <w:pPr>
        <w:jc w:val="center"/>
        <w:rPr>
          <w:rFonts w:ascii="Arial" w:hAnsi="Arial" w:cs="Arial"/>
          <w:b/>
          <w:bCs/>
          <w:color w:val="7030A0"/>
          <w:sz w:val="24"/>
          <w:szCs w:val="24"/>
        </w:rPr>
      </w:pPr>
      <w:r>
        <w:rPr>
          <w:rFonts w:ascii="Arial" w:hAnsi="Arial" w:cs="Arial"/>
          <w:b/>
          <w:bCs/>
          <w:color w:val="7030A0"/>
          <w:sz w:val="24"/>
          <w:szCs w:val="24"/>
        </w:rPr>
        <w:t xml:space="preserve"> </w:t>
      </w:r>
    </w:p>
    <w:p w14:paraId="7FC261FA" w14:textId="0738F444" w:rsidR="00FD6742" w:rsidRPr="0064219C" w:rsidRDefault="00FD6742" w:rsidP="0064219C">
      <w:pPr>
        <w:jc w:val="center"/>
        <w:rPr>
          <w:rFonts w:ascii="Montserrat" w:hAnsi="Montserrat" w:cs="Arial"/>
          <w:b/>
          <w:bCs/>
          <w:color w:val="002060"/>
          <w:sz w:val="64"/>
          <w:szCs w:val="64"/>
        </w:rPr>
      </w:pPr>
      <w:r w:rsidRPr="0064219C">
        <w:rPr>
          <w:rFonts w:ascii="Montserrat" w:hAnsi="Montserrat" w:cs="Arial"/>
          <w:b/>
          <w:bCs/>
          <w:color w:val="002060"/>
          <w:sz w:val="64"/>
          <w:szCs w:val="64"/>
        </w:rPr>
        <w:lastRenderedPageBreak/>
        <w:t>OTROS CONTRATOS INTERADMINISTRATIVOS</w:t>
      </w:r>
    </w:p>
    <w:p w14:paraId="3AEC5C5E" w14:textId="1F39C9AA" w:rsidR="0064219C" w:rsidRDefault="0064219C" w:rsidP="0064219C">
      <w:pPr>
        <w:jc w:val="both"/>
        <w:rPr>
          <w:rFonts w:ascii="Arial" w:hAnsi="Arial" w:cs="Arial"/>
          <w:b/>
          <w:bCs/>
          <w:sz w:val="24"/>
          <w:szCs w:val="24"/>
          <w:highlight w:val="yellow"/>
        </w:rPr>
      </w:pPr>
    </w:p>
    <w:p w14:paraId="49F83BDA" w14:textId="1A8FEBB2" w:rsidR="00A114FB" w:rsidRPr="00A114FB" w:rsidRDefault="00A114FB" w:rsidP="00A114FB">
      <w:pPr>
        <w:jc w:val="both"/>
        <w:rPr>
          <w:rFonts w:ascii="Arial" w:hAnsi="Arial" w:cs="Arial"/>
          <w:b/>
          <w:bCs/>
          <w:sz w:val="24"/>
          <w:szCs w:val="24"/>
        </w:rPr>
      </w:pPr>
      <w:r w:rsidRPr="00A114FB">
        <w:rPr>
          <w:rFonts w:ascii="Arial" w:hAnsi="Arial" w:cs="Arial"/>
          <w:b/>
          <w:bCs/>
          <w:sz w:val="24"/>
          <w:szCs w:val="24"/>
        </w:rPr>
        <w:t>MERCADEO NACIONAL</w:t>
      </w:r>
      <w:r>
        <w:rPr>
          <w:rFonts w:ascii="Arial" w:hAnsi="Arial" w:cs="Arial"/>
          <w:b/>
          <w:bCs/>
          <w:sz w:val="24"/>
          <w:szCs w:val="24"/>
        </w:rPr>
        <w:t xml:space="preserve"> </w:t>
      </w:r>
      <w:r w:rsidRPr="00A114FB">
        <w:rPr>
          <w:rFonts w:ascii="Arial" w:hAnsi="Arial" w:cs="Arial"/>
          <w:b/>
          <w:bCs/>
          <w:sz w:val="24"/>
          <w:szCs w:val="24"/>
        </w:rPr>
        <w:t>DE MANIZALES COMO DESTINO TURÍSTICO</w:t>
      </w:r>
    </w:p>
    <w:p w14:paraId="531D02F2" w14:textId="77777777" w:rsidR="00A114FB" w:rsidRPr="00A114FB" w:rsidRDefault="00A114FB" w:rsidP="00A114FB">
      <w:pPr>
        <w:jc w:val="both"/>
        <w:rPr>
          <w:rFonts w:ascii="Arial" w:hAnsi="Arial" w:cs="Arial"/>
          <w:sz w:val="24"/>
          <w:szCs w:val="24"/>
        </w:rPr>
      </w:pPr>
    </w:p>
    <w:p w14:paraId="1B06D535" w14:textId="77777777" w:rsidR="00A114FB" w:rsidRPr="00A114FB" w:rsidRDefault="00A114FB" w:rsidP="00A114FB">
      <w:pPr>
        <w:jc w:val="both"/>
        <w:rPr>
          <w:rFonts w:ascii="Arial" w:hAnsi="Arial" w:cs="Arial"/>
          <w:sz w:val="24"/>
          <w:szCs w:val="24"/>
        </w:rPr>
      </w:pPr>
      <w:r w:rsidRPr="00A114FB">
        <w:rPr>
          <w:rFonts w:ascii="Arial" w:hAnsi="Arial" w:cs="Arial"/>
          <w:sz w:val="24"/>
          <w:szCs w:val="24"/>
        </w:rPr>
        <w:t xml:space="preserve">Se realizó todo el proceso de estructuración, definición y promoción de la marca de ciudad: “MANIZALES ES COLOMBIA". </w:t>
      </w:r>
    </w:p>
    <w:p w14:paraId="702E1D2E" w14:textId="77777777" w:rsidR="00A114FB" w:rsidRDefault="00A114FB" w:rsidP="00A114FB">
      <w:pPr>
        <w:jc w:val="both"/>
        <w:rPr>
          <w:rFonts w:ascii="Arial" w:hAnsi="Arial" w:cs="Arial"/>
          <w:b/>
          <w:bCs/>
          <w:sz w:val="24"/>
          <w:szCs w:val="24"/>
          <w:highlight w:val="yellow"/>
        </w:rPr>
      </w:pPr>
    </w:p>
    <w:p w14:paraId="34226021" w14:textId="77777777" w:rsidR="00A114FB" w:rsidRDefault="00A114FB" w:rsidP="00A114FB">
      <w:pPr>
        <w:jc w:val="center"/>
        <w:rPr>
          <w:rFonts w:ascii="Arial" w:hAnsi="Arial" w:cs="Arial"/>
          <w:b/>
          <w:bCs/>
          <w:sz w:val="24"/>
          <w:szCs w:val="24"/>
          <w:highlight w:val="yellow"/>
        </w:rPr>
      </w:pPr>
      <w:r w:rsidRPr="00D538F4">
        <w:rPr>
          <w:rFonts w:ascii="Arial" w:hAnsi="Arial" w:cs="Arial"/>
          <w:b/>
          <w:bCs/>
          <w:noProof/>
          <w:sz w:val="24"/>
          <w:szCs w:val="24"/>
        </w:rPr>
        <w:drawing>
          <wp:inline distT="0" distB="0" distL="0" distR="0" wp14:anchorId="25CE938D" wp14:editId="00FF5F98">
            <wp:extent cx="1558626" cy="2187794"/>
            <wp:effectExtent l="0" t="0" r="3810" b="3175"/>
            <wp:docPr id="87478779"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568196" cy="2201227"/>
                    </a:xfrm>
                    <a:prstGeom prst="rect">
                      <a:avLst/>
                    </a:prstGeom>
                    <a:noFill/>
                  </pic:spPr>
                </pic:pic>
              </a:graphicData>
            </a:graphic>
          </wp:inline>
        </w:drawing>
      </w:r>
      <w:r>
        <w:rPr>
          <w:rFonts w:ascii="Arial" w:hAnsi="Arial" w:cs="Arial"/>
          <w:b/>
          <w:bCs/>
          <w:sz w:val="24"/>
          <w:szCs w:val="24"/>
        </w:rPr>
        <w:t xml:space="preserve">  </w:t>
      </w:r>
      <w:r w:rsidRPr="00D538F4">
        <w:rPr>
          <w:rFonts w:ascii="Arial" w:hAnsi="Arial" w:cs="Arial"/>
          <w:b/>
          <w:bCs/>
          <w:noProof/>
          <w:sz w:val="24"/>
          <w:szCs w:val="24"/>
        </w:rPr>
        <w:drawing>
          <wp:inline distT="0" distB="0" distL="0" distR="0" wp14:anchorId="6002F5C0" wp14:editId="6C9AB50B">
            <wp:extent cx="2200275" cy="2200275"/>
            <wp:effectExtent l="0" t="0" r="0" b="0"/>
            <wp:docPr id="770632523"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200275" cy="2200275"/>
                    </a:xfrm>
                    <a:prstGeom prst="rect">
                      <a:avLst/>
                    </a:prstGeom>
                    <a:noFill/>
                  </pic:spPr>
                </pic:pic>
              </a:graphicData>
            </a:graphic>
          </wp:inline>
        </w:drawing>
      </w:r>
    </w:p>
    <w:p w14:paraId="06FA4365" w14:textId="77777777" w:rsidR="00A114FB" w:rsidRDefault="00A114FB" w:rsidP="0064219C">
      <w:pPr>
        <w:jc w:val="both"/>
        <w:rPr>
          <w:rFonts w:ascii="Arial" w:hAnsi="Arial" w:cs="Arial"/>
          <w:b/>
          <w:bCs/>
          <w:sz w:val="24"/>
          <w:szCs w:val="24"/>
          <w:highlight w:val="yellow"/>
        </w:rPr>
      </w:pPr>
    </w:p>
    <w:p w14:paraId="5A912F1B" w14:textId="63C84D97" w:rsidR="0064219C" w:rsidRDefault="00A114FB" w:rsidP="0064219C">
      <w:pPr>
        <w:jc w:val="both"/>
        <w:rPr>
          <w:rFonts w:ascii="Arial" w:hAnsi="Arial" w:cs="Arial"/>
          <w:bCs/>
          <w:sz w:val="24"/>
          <w:szCs w:val="24"/>
        </w:rPr>
      </w:pPr>
      <w:r>
        <w:rPr>
          <w:rFonts w:ascii="Arial" w:hAnsi="Arial" w:cs="Arial"/>
          <w:bCs/>
          <w:sz w:val="24"/>
          <w:szCs w:val="24"/>
        </w:rPr>
        <w:t xml:space="preserve">Esta marca nació con el objetivo de </w:t>
      </w:r>
      <w:r w:rsidR="009825D7">
        <w:rPr>
          <w:rFonts w:ascii="Arial" w:hAnsi="Arial" w:cs="Arial"/>
          <w:bCs/>
          <w:sz w:val="24"/>
          <w:szCs w:val="24"/>
        </w:rPr>
        <w:t>posicionar</w:t>
      </w:r>
      <w:r w:rsidR="00D61A7F">
        <w:rPr>
          <w:rFonts w:ascii="Arial" w:hAnsi="Arial" w:cs="Arial"/>
          <w:bCs/>
          <w:sz w:val="24"/>
          <w:szCs w:val="24"/>
        </w:rPr>
        <w:t xml:space="preserve"> a Manizales</w:t>
      </w:r>
      <w:r w:rsidR="009825D7">
        <w:rPr>
          <w:rFonts w:ascii="Arial" w:hAnsi="Arial" w:cs="Arial"/>
          <w:bCs/>
          <w:sz w:val="24"/>
          <w:szCs w:val="24"/>
        </w:rPr>
        <w:t xml:space="preserve"> como una potencia turística</w:t>
      </w:r>
      <w:r w:rsidRPr="00A114FB">
        <w:rPr>
          <w:rFonts w:ascii="Arial" w:hAnsi="Arial" w:cs="Arial"/>
          <w:bCs/>
          <w:sz w:val="24"/>
          <w:szCs w:val="24"/>
        </w:rPr>
        <w:t xml:space="preserve"> </w:t>
      </w:r>
      <w:r w:rsidR="009825D7">
        <w:rPr>
          <w:rFonts w:ascii="Arial" w:hAnsi="Arial" w:cs="Arial"/>
          <w:bCs/>
          <w:sz w:val="24"/>
          <w:szCs w:val="24"/>
        </w:rPr>
        <w:t xml:space="preserve">y resaltar sus </w:t>
      </w:r>
      <w:r w:rsidRPr="00A114FB">
        <w:rPr>
          <w:rFonts w:ascii="Arial" w:hAnsi="Arial" w:cs="Arial"/>
          <w:bCs/>
          <w:sz w:val="24"/>
          <w:szCs w:val="24"/>
        </w:rPr>
        <w:t>atractivo</w:t>
      </w:r>
      <w:r w:rsidR="009825D7">
        <w:rPr>
          <w:rFonts w:ascii="Arial" w:hAnsi="Arial" w:cs="Arial"/>
          <w:bCs/>
          <w:sz w:val="24"/>
          <w:szCs w:val="24"/>
        </w:rPr>
        <w:t xml:space="preserve">, </w:t>
      </w:r>
      <w:r w:rsidRPr="00A114FB">
        <w:rPr>
          <w:rFonts w:ascii="Arial" w:hAnsi="Arial" w:cs="Arial"/>
          <w:bCs/>
          <w:sz w:val="24"/>
          <w:szCs w:val="24"/>
        </w:rPr>
        <w:t>biodiversidad, cultura y gente.</w:t>
      </w:r>
    </w:p>
    <w:p w14:paraId="16558D2C" w14:textId="6B15995D" w:rsidR="009825D7" w:rsidRDefault="009825D7" w:rsidP="0064219C">
      <w:pPr>
        <w:jc w:val="both"/>
        <w:rPr>
          <w:rFonts w:ascii="Arial" w:hAnsi="Arial" w:cs="Arial"/>
          <w:bCs/>
          <w:sz w:val="24"/>
          <w:szCs w:val="24"/>
        </w:rPr>
      </w:pPr>
    </w:p>
    <w:p w14:paraId="36A97075" w14:textId="3CA10474" w:rsidR="009825D7" w:rsidRDefault="009825D7" w:rsidP="0064219C">
      <w:pPr>
        <w:jc w:val="both"/>
        <w:rPr>
          <w:rFonts w:ascii="Arial" w:hAnsi="Arial" w:cs="Arial"/>
          <w:bCs/>
          <w:sz w:val="24"/>
          <w:szCs w:val="24"/>
        </w:rPr>
      </w:pPr>
      <w:r>
        <w:rPr>
          <w:rFonts w:ascii="Arial" w:hAnsi="Arial" w:cs="Arial"/>
          <w:bCs/>
          <w:sz w:val="24"/>
          <w:szCs w:val="24"/>
        </w:rPr>
        <w:t>En el mes de octubre del 2023, se realizó</w:t>
      </w:r>
      <w:r w:rsidR="00570E82">
        <w:rPr>
          <w:rFonts w:ascii="Arial" w:hAnsi="Arial" w:cs="Arial"/>
          <w:bCs/>
          <w:sz w:val="24"/>
          <w:szCs w:val="24"/>
        </w:rPr>
        <w:t xml:space="preserve"> campaña de expectativa a través de redes sociales y digitales y el </w:t>
      </w:r>
      <w:r>
        <w:rPr>
          <w:rFonts w:ascii="Arial" w:hAnsi="Arial" w:cs="Arial"/>
          <w:bCs/>
          <w:sz w:val="24"/>
          <w:szCs w:val="24"/>
        </w:rPr>
        <w:t>lanzamiento de la marca ante el gobierno local y departamental, empresarios, gremio turístico,</w:t>
      </w:r>
      <w:r w:rsidR="00570E82">
        <w:rPr>
          <w:rFonts w:ascii="Arial" w:hAnsi="Arial" w:cs="Arial"/>
          <w:bCs/>
          <w:sz w:val="24"/>
          <w:szCs w:val="24"/>
        </w:rPr>
        <w:t xml:space="preserve"> generadores de contenido digital y medios de comunicación.</w:t>
      </w:r>
    </w:p>
    <w:p w14:paraId="61662C7C" w14:textId="27C5844A" w:rsidR="00570E82" w:rsidRDefault="00570E82" w:rsidP="0064219C">
      <w:pPr>
        <w:jc w:val="both"/>
        <w:rPr>
          <w:rFonts w:ascii="Arial" w:hAnsi="Arial" w:cs="Arial"/>
          <w:bCs/>
          <w:sz w:val="24"/>
          <w:szCs w:val="24"/>
        </w:rPr>
      </w:pPr>
    </w:p>
    <w:p w14:paraId="5F70CC4B" w14:textId="2FF02185" w:rsidR="00570E82" w:rsidRDefault="00570E82" w:rsidP="0064219C">
      <w:pPr>
        <w:jc w:val="both"/>
        <w:rPr>
          <w:rFonts w:ascii="Arial" w:hAnsi="Arial" w:cs="Arial"/>
          <w:bCs/>
          <w:sz w:val="24"/>
          <w:szCs w:val="24"/>
        </w:rPr>
      </w:pPr>
      <w:r>
        <w:rPr>
          <w:rFonts w:ascii="Arial" w:hAnsi="Arial" w:cs="Arial"/>
          <w:bCs/>
          <w:sz w:val="24"/>
          <w:szCs w:val="24"/>
        </w:rPr>
        <w:t>Posteriormente, se desplegaron una serie de actividades para posicionar la marca a nivel nacional y local, dentro de las cuales se encontraron:</w:t>
      </w:r>
    </w:p>
    <w:p w14:paraId="2A42BA4B" w14:textId="5CF193F4" w:rsidR="00570E82" w:rsidRDefault="00570E82" w:rsidP="0064219C">
      <w:pPr>
        <w:jc w:val="both"/>
        <w:rPr>
          <w:rFonts w:ascii="Arial" w:hAnsi="Arial" w:cs="Arial"/>
          <w:bCs/>
          <w:sz w:val="24"/>
          <w:szCs w:val="24"/>
        </w:rPr>
      </w:pPr>
    </w:p>
    <w:p w14:paraId="3AC5E722" w14:textId="22536D72" w:rsidR="00570E82" w:rsidRDefault="00570E82" w:rsidP="002425DE">
      <w:pPr>
        <w:pStyle w:val="Prrafodelista"/>
        <w:numPr>
          <w:ilvl w:val="0"/>
          <w:numId w:val="47"/>
        </w:numPr>
        <w:jc w:val="both"/>
        <w:rPr>
          <w:rFonts w:ascii="Arial" w:hAnsi="Arial" w:cs="Arial"/>
          <w:bCs/>
        </w:rPr>
      </w:pPr>
      <w:r>
        <w:rPr>
          <w:rFonts w:ascii="Arial" w:hAnsi="Arial" w:cs="Arial"/>
          <w:bCs/>
        </w:rPr>
        <w:t>Instalación de 2 vallas publicitarias (entrada de la ciudad y sector La Manuela)</w:t>
      </w:r>
    </w:p>
    <w:p w14:paraId="759A81E2" w14:textId="752130D5" w:rsidR="00570E82" w:rsidRDefault="00570E82" w:rsidP="00570E82">
      <w:pPr>
        <w:jc w:val="both"/>
        <w:rPr>
          <w:rFonts w:ascii="Arial" w:hAnsi="Arial" w:cs="Arial"/>
          <w:bCs/>
        </w:rPr>
      </w:pPr>
    </w:p>
    <w:p w14:paraId="155B422F" w14:textId="55338F6F" w:rsidR="00570E82" w:rsidRDefault="004F7C03" w:rsidP="002425DE">
      <w:pPr>
        <w:pStyle w:val="Prrafodelista"/>
        <w:numPr>
          <w:ilvl w:val="0"/>
          <w:numId w:val="47"/>
        </w:numPr>
        <w:jc w:val="both"/>
        <w:rPr>
          <w:rFonts w:ascii="Arial" w:hAnsi="Arial" w:cs="Arial"/>
          <w:bCs/>
        </w:rPr>
      </w:pPr>
      <w:r>
        <w:rPr>
          <w:rFonts w:ascii="Arial" w:hAnsi="Arial" w:cs="Arial"/>
          <w:bCs/>
        </w:rPr>
        <w:t>Pauta en medios digitales (</w:t>
      </w:r>
      <w:proofErr w:type="spellStart"/>
      <w:r>
        <w:rPr>
          <w:rFonts w:ascii="Arial" w:hAnsi="Arial" w:cs="Arial"/>
          <w:bCs/>
        </w:rPr>
        <w:t>Tik</w:t>
      </w:r>
      <w:proofErr w:type="spellEnd"/>
      <w:r>
        <w:rPr>
          <w:rFonts w:ascii="Arial" w:hAnsi="Arial" w:cs="Arial"/>
          <w:bCs/>
        </w:rPr>
        <w:t xml:space="preserve"> </w:t>
      </w:r>
      <w:proofErr w:type="spellStart"/>
      <w:r>
        <w:rPr>
          <w:rFonts w:ascii="Arial" w:hAnsi="Arial" w:cs="Arial"/>
          <w:bCs/>
        </w:rPr>
        <w:t>Tok</w:t>
      </w:r>
      <w:proofErr w:type="spellEnd"/>
      <w:r>
        <w:rPr>
          <w:rFonts w:ascii="Arial" w:hAnsi="Arial" w:cs="Arial"/>
          <w:bCs/>
        </w:rPr>
        <w:t xml:space="preserve">, Instagram, Facebook, </w:t>
      </w:r>
      <w:proofErr w:type="spellStart"/>
      <w:r>
        <w:rPr>
          <w:rFonts w:ascii="Arial" w:hAnsi="Arial" w:cs="Arial"/>
          <w:bCs/>
        </w:rPr>
        <w:t>Youtube</w:t>
      </w:r>
      <w:proofErr w:type="spellEnd"/>
      <w:r>
        <w:rPr>
          <w:rFonts w:ascii="Arial" w:hAnsi="Arial" w:cs="Arial"/>
          <w:bCs/>
        </w:rPr>
        <w:t xml:space="preserve"> y Google </w:t>
      </w:r>
      <w:proofErr w:type="spellStart"/>
      <w:r>
        <w:rPr>
          <w:rFonts w:ascii="Arial" w:hAnsi="Arial" w:cs="Arial"/>
          <w:bCs/>
        </w:rPr>
        <w:t>Ads</w:t>
      </w:r>
      <w:proofErr w:type="spellEnd"/>
      <w:r>
        <w:rPr>
          <w:rFonts w:ascii="Arial" w:hAnsi="Arial" w:cs="Arial"/>
          <w:bCs/>
        </w:rPr>
        <w:t>)</w:t>
      </w:r>
    </w:p>
    <w:p w14:paraId="70FFC381" w14:textId="0F2417F4" w:rsidR="00570E82" w:rsidRDefault="00570E82" w:rsidP="00570E82">
      <w:pPr>
        <w:jc w:val="both"/>
        <w:rPr>
          <w:rFonts w:ascii="Arial" w:hAnsi="Arial" w:cs="Arial"/>
          <w:bCs/>
        </w:rPr>
      </w:pPr>
    </w:p>
    <w:p w14:paraId="76B7AA34" w14:textId="2F6202B1" w:rsidR="00570E82" w:rsidRDefault="00570E82" w:rsidP="002425DE">
      <w:pPr>
        <w:pStyle w:val="Prrafodelista"/>
        <w:numPr>
          <w:ilvl w:val="0"/>
          <w:numId w:val="47"/>
        </w:numPr>
        <w:jc w:val="both"/>
        <w:rPr>
          <w:rFonts w:ascii="Arial" w:hAnsi="Arial" w:cs="Arial"/>
          <w:bCs/>
        </w:rPr>
      </w:pPr>
      <w:r>
        <w:rPr>
          <w:rFonts w:ascii="Arial" w:hAnsi="Arial" w:cs="Arial"/>
          <w:bCs/>
        </w:rPr>
        <w:t xml:space="preserve">Difusión </w:t>
      </w:r>
      <w:r w:rsidR="004F7C03">
        <w:rPr>
          <w:rFonts w:ascii="Arial" w:hAnsi="Arial" w:cs="Arial"/>
          <w:bCs/>
        </w:rPr>
        <w:t>y promoción de la marca a través de emisoras radiales a nivel nacional (RCN y Caracol)</w:t>
      </w:r>
    </w:p>
    <w:p w14:paraId="5E0E059C" w14:textId="2AF14740" w:rsidR="004F7C03" w:rsidRDefault="004F7C03" w:rsidP="002425DE">
      <w:pPr>
        <w:pStyle w:val="Prrafodelista"/>
        <w:numPr>
          <w:ilvl w:val="0"/>
          <w:numId w:val="47"/>
        </w:numPr>
        <w:jc w:val="both"/>
        <w:rPr>
          <w:rFonts w:ascii="Arial" w:hAnsi="Arial" w:cs="Arial"/>
          <w:bCs/>
        </w:rPr>
      </w:pPr>
      <w:proofErr w:type="spellStart"/>
      <w:r>
        <w:rPr>
          <w:rFonts w:ascii="Arial" w:hAnsi="Arial" w:cs="Arial"/>
          <w:bCs/>
        </w:rPr>
        <w:t>Merchandising</w:t>
      </w:r>
      <w:proofErr w:type="spellEnd"/>
    </w:p>
    <w:p w14:paraId="0547392C" w14:textId="5C645077" w:rsidR="004F7C03" w:rsidRDefault="004F7C03" w:rsidP="004F7C03">
      <w:pPr>
        <w:jc w:val="both"/>
        <w:rPr>
          <w:rFonts w:ascii="Arial" w:hAnsi="Arial" w:cs="Arial"/>
          <w:bCs/>
        </w:rPr>
      </w:pPr>
    </w:p>
    <w:p w14:paraId="06076D4D" w14:textId="08DE5015" w:rsidR="004F7C03" w:rsidRPr="00573B14" w:rsidRDefault="004F7C03" w:rsidP="004F7C03">
      <w:pPr>
        <w:pStyle w:val="Prrafodelista"/>
        <w:numPr>
          <w:ilvl w:val="0"/>
          <w:numId w:val="47"/>
        </w:numPr>
        <w:jc w:val="both"/>
        <w:rPr>
          <w:rFonts w:ascii="Arial" w:hAnsi="Arial" w:cs="Arial"/>
          <w:bCs/>
        </w:rPr>
      </w:pPr>
      <w:r>
        <w:rPr>
          <w:rFonts w:ascii="Arial" w:hAnsi="Arial" w:cs="Arial"/>
          <w:bCs/>
        </w:rPr>
        <w:t xml:space="preserve">Producción de video promocional </w:t>
      </w:r>
    </w:p>
    <w:p w14:paraId="1E3840BE" w14:textId="233032EA" w:rsidR="004F7C03" w:rsidRDefault="004F7C03" w:rsidP="004F7C03">
      <w:pPr>
        <w:jc w:val="both"/>
        <w:rPr>
          <w:rFonts w:ascii="Arial" w:hAnsi="Arial" w:cs="Arial"/>
          <w:bCs/>
        </w:rPr>
      </w:pPr>
    </w:p>
    <w:p w14:paraId="0B1E123A" w14:textId="65F8E67B" w:rsidR="004F7C03" w:rsidRDefault="004F7C03" w:rsidP="002425DE">
      <w:pPr>
        <w:pStyle w:val="Prrafodelista"/>
        <w:numPr>
          <w:ilvl w:val="0"/>
          <w:numId w:val="47"/>
        </w:numPr>
        <w:jc w:val="both"/>
        <w:rPr>
          <w:rFonts w:ascii="Arial" w:hAnsi="Arial" w:cs="Arial"/>
          <w:bCs/>
        </w:rPr>
      </w:pPr>
      <w:r>
        <w:rPr>
          <w:rFonts w:ascii="Arial" w:hAnsi="Arial" w:cs="Arial"/>
          <w:bCs/>
        </w:rPr>
        <w:t xml:space="preserve">Folleto de </w:t>
      </w:r>
      <w:proofErr w:type="spellStart"/>
      <w:r>
        <w:rPr>
          <w:rFonts w:ascii="Arial" w:hAnsi="Arial" w:cs="Arial"/>
          <w:bCs/>
        </w:rPr>
        <w:t>aviturismo</w:t>
      </w:r>
      <w:proofErr w:type="spellEnd"/>
      <w:r>
        <w:rPr>
          <w:rFonts w:ascii="Arial" w:hAnsi="Arial" w:cs="Arial"/>
          <w:bCs/>
        </w:rPr>
        <w:t>, el cual se entregó en los principales aeropuertos y terminales de transportes del país.</w:t>
      </w:r>
    </w:p>
    <w:p w14:paraId="18AEEFC7" w14:textId="6521CF75" w:rsidR="004F7C03" w:rsidRDefault="004F7C03" w:rsidP="004F7C03">
      <w:pPr>
        <w:jc w:val="both"/>
        <w:rPr>
          <w:rFonts w:ascii="Arial" w:hAnsi="Arial" w:cs="Arial"/>
          <w:bCs/>
        </w:rPr>
      </w:pPr>
    </w:p>
    <w:p w14:paraId="5D20A35A" w14:textId="32AF23C5" w:rsidR="004F7C03" w:rsidRDefault="004F7C03" w:rsidP="002425DE">
      <w:pPr>
        <w:pStyle w:val="Prrafodelista"/>
        <w:numPr>
          <w:ilvl w:val="0"/>
          <w:numId w:val="47"/>
        </w:numPr>
        <w:jc w:val="both"/>
        <w:rPr>
          <w:rFonts w:ascii="Arial" w:hAnsi="Arial" w:cs="Arial"/>
          <w:bCs/>
        </w:rPr>
      </w:pPr>
      <w:r>
        <w:rPr>
          <w:rFonts w:ascii="Arial" w:hAnsi="Arial" w:cs="Arial"/>
          <w:bCs/>
        </w:rPr>
        <w:t xml:space="preserve">Guía digital de </w:t>
      </w:r>
      <w:proofErr w:type="spellStart"/>
      <w:r>
        <w:rPr>
          <w:rFonts w:ascii="Arial" w:hAnsi="Arial" w:cs="Arial"/>
          <w:bCs/>
        </w:rPr>
        <w:t>aviturismo</w:t>
      </w:r>
      <w:proofErr w:type="spellEnd"/>
    </w:p>
    <w:p w14:paraId="03FC0B8B" w14:textId="2EECE202" w:rsidR="004F7C03" w:rsidRDefault="004F7C03" w:rsidP="004F7C03">
      <w:pPr>
        <w:jc w:val="both"/>
        <w:rPr>
          <w:rFonts w:ascii="Arial" w:hAnsi="Arial" w:cs="Arial"/>
          <w:bCs/>
        </w:rPr>
      </w:pPr>
    </w:p>
    <w:p w14:paraId="50A72A16" w14:textId="3EE53DFB" w:rsidR="004F7C03" w:rsidRDefault="004F7C03" w:rsidP="002425DE">
      <w:pPr>
        <w:pStyle w:val="Prrafodelista"/>
        <w:numPr>
          <w:ilvl w:val="0"/>
          <w:numId w:val="47"/>
        </w:numPr>
        <w:jc w:val="both"/>
        <w:rPr>
          <w:rFonts w:ascii="Arial" w:hAnsi="Arial" w:cs="Arial"/>
          <w:bCs/>
        </w:rPr>
      </w:pPr>
      <w:r>
        <w:rPr>
          <w:rFonts w:ascii="Arial" w:hAnsi="Arial" w:cs="Arial"/>
          <w:bCs/>
        </w:rPr>
        <w:t>Tres concursos de fotografía</w:t>
      </w:r>
    </w:p>
    <w:p w14:paraId="7B87929B" w14:textId="5053048D" w:rsidR="004F7C03" w:rsidRDefault="004F7C03" w:rsidP="004F7C03">
      <w:pPr>
        <w:jc w:val="both"/>
        <w:rPr>
          <w:rFonts w:ascii="Arial" w:hAnsi="Arial" w:cs="Arial"/>
          <w:bCs/>
        </w:rPr>
      </w:pPr>
    </w:p>
    <w:p w14:paraId="7963396D" w14:textId="3D3D18F4" w:rsidR="004F7C03" w:rsidRPr="004F7C03" w:rsidRDefault="004F7C03" w:rsidP="002425DE">
      <w:pPr>
        <w:pStyle w:val="Prrafodelista"/>
        <w:numPr>
          <w:ilvl w:val="0"/>
          <w:numId w:val="47"/>
        </w:numPr>
        <w:jc w:val="both"/>
        <w:rPr>
          <w:rFonts w:ascii="Arial" w:hAnsi="Arial" w:cs="Arial"/>
          <w:bCs/>
        </w:rPr>
      </w:pPr>
      <w:proofErr w:type="spellStart"/>
      <w:r>
        <w:rPr>
          <w:rFonts w:ascii="Arial" w:hAnsi="Arial" w:cs="Arial"/>
          <w:bCs/>
        </w:rPr>
        <w:t>Brandeo</w:t>
      </w:r>
      <w:proofErr w:type="spellEnd"/>
      <w:r>
        <w:rPr>
          <w:rFonts w:ascii="Arial" w:hAnsi="Arial" w:cs="Arial"/>
          <w:bCs/>
        </w:rPr>
        <w:t xml:space="preserve"> de 14 góndolas del Cable Aéreo</w:t>
      </w:r>
    </w:p>
    <w:p w14:paraId="37EC89C4" w14:textId="086DF774" w:rsidR="00570E82" w:rsidRDefault="00570E82" w:rsidP="0064219C">
      <w:pPr>
        <w:jc w:val="both"/>
        <w:rPr>
          <w:rFonts w:ascii="Arial" w:hAnsi="Arial" w:cs="Arial"/>
          <w:bCs/>
          <w:sz w:val="24"/>
          <w:szCs w:val="24"/>
        </w:rPr>
      </w:pPr>
    </w:p>
    <w:p w14:paraId="69F7ED33" w14:textId="77777777" w:rsidR="00A114FB" w:rsidRDefault="00A114FB" w:rsidP="0064219C">
      <w:pPr>
        <w:jc w:val="both"/>
        <w:rPr>
          <w:rFonts w:ascii="Arial" w:hAnsi="Arial" w:cs="Arial"/>
          <w:b/>
          <w:bCs/>
          <w:sz w:val="24"/>
          <w:szCs w:val="24"/>
          <w:highlight w:val="yellow"/>
        </w:rPr>
      </w:pPr>
    </w:p>
    <w:p w14:paraId="5F35A4D0" w14:textId="0EC91559" w:rsidR="00FD6742" w:rsidRPr="001F5938" w:rsidRDefault="00FD6742" w:rsidP="0064219C">
      <w:pPr>
        <w:jc w:val="both"/>
        <w:rPr>
          <w:rFonts w:ascii="Arial" w:hAnsi="Arial" w:cs="Arial"/>
          <w:b/>
          <w:bCs/>
          <w:sz w:val="24"/>
          <w:szCs w:val="24"/>
        </w:rPr>
      </w:pPr>
      <w:r w:rsidRPr="001F5938">
        <w:rPr>
          <w:rFonts w:ascii="Arial" w:hAnsi="Arial" w:cs="Arial"/>
          <w:b/>
          <w:bCs/>
          <w:sz w:val="24"/>
          <w:szCs w:val="24"/>
        </w:rPr>
        <w:t>MOVILIDAD</w:t>
      </w:r>
    </w:p>
    <w:p w14:paraId="5344B872" w14:textId="0D300ECF" w:rsidR="0064219C" w:rsidRDefault="0064219C" w:rsidP="0064219C">
      <w:pPr>
        <w:jc w:val="both"/>
        <w:rPr>
          <w:rFonts w:ascii="Arial" w:hAnsi="Arial" w:cs="Arial"/>
          <w:b/>
          <w:bCs/>
          <w:sz w:val="24"/>
          <w:szCs w:val="24"/>
          <w:highlight w:val="yellow"/>
        </w:rPr>
      </w:pPr>
    </w:p>
    <w:p w14:paraId="07B4D114" w14:textId="5BCACD14" w:rsidR="00835908" w:rsidRPr="001F5938" w:rsidRDefault="00835908" w:rsidP="0064219C">
      <w:pPr>
        <w:jc w:val="both"/>
        <w:rPr>
          <w:rFonts w:ascii="Arial" w:eastAsia="Times New Roman" w:hAnsi="Arial" w:cs="Arial"/>
          <w:kern w:val="1"/>
          <w:sz w:val="24"/>
          <w:szCs w:val="24"/>
          <w:lang w:eastAsia="ar-SA"/>
        </w:rPr>
      </w:pPr>
      <w:r w:rsidRPr="001F5938">
        <w:rPr>
          <w:rFonts w:ascii="Arial" w:eastAsia="Times New Roman" w:hAnsi="Arial" w:cs="Arial"/>
          <w:kern w:val="1"/>
          <w:sz w:val="24"/>
          <w:szCs w:val="24"/>
          <w:lang w:eastAsia="ar-SA"/>
        </w:rPr>
        <w:t xml:space="preserve">Se celebró contrato interadministrativo con la Secretaría de Movilidad cuyo objeto fue “COORDINACIÓN, PROMOCIÓN, EJECUCIÓN DE CAMPAÑAS Y ACTIVIDADES LÚDICAS, FORMATIVAS Y PEDAGÓGICAS PARA LA SENSIBILIZACIÓN DE LOS USUARIOS EN LAS VÍAS, QUE PROMUEVAN LA CULTURA VIAL Y LA MOVILIDAD SOSTENIBLE EN EL MUNICIPIO DE MANIZALES” </w:t>
      </w:r>
    </w:p>
    <w:p w14:paraId="0E2A6E48" w14:textId="0CD576DB" w:rsidR="00835908" w:rsidRPr="001F5938" w:rsidRDefault="00835908" w:rsidP="0064219C">
      <w:pPr>
        <w:jc w:val="both"/>
        <w:rPr>
          <w:rFonts w:ascii="Arial" w:eastAsia="Times New Roman" w:hAnsi="Arial" w:cs="Arial"/>
          <w:kern w:val="1"/>
          <w:sz w:val="24"/>
          <w:szCs w:val="24"/>
          <w:lang w:eastAsia="ar-SA"/>
        </w:rPr>
      </w:pPr>
    </w:p>
    <w:p w14:paraId="743D79F6" w14:textId="0FEE63A5" w:rsidR="00835908" w:rsidRPr="001F5938" w:rsidRDefault="00835908" w:rsidP="0064219C">
      <w:pPr>
        <w:jc w:val="both"/>
        <w:rPr>
          <w:rFonts w:ascii="Arial" w:eastAsia="Times New Roman" w:hAnsi="Arial" w:cs="Arial"/>
          <w:kern w:val="1"/>
          <w:sz w:val="24"/>
          <w:szCs w:val="24"/>
          <w:lang w:eastAsia="ar-SA"/>
        </w:rPr>
      </w:pPr>
      <w:r w:rsidRPr="001F5938">
        <w:rPr>
          <w:rFonts w:ascii="Arial" w:eastAsia="Times New Roman" w:hAnsi="Arial" w:cs="Arial"/>
          <w:kern w:val="1"/>
          <w:sz w:val="24"/>
          <w:szCs w:val="24"/>
          <w:lang w:eastAsia="ar-SA"/>
        </w:rPr>
        <w:t xml:space="preserve">Para su cumplimiento, el Instituto de Cultura y Turismo de Manizales, realizó las siguientes actividades: </w:t>
      </w:r>
    </w:p>
    <w:p w14:paraId="47715C8D" w14:textId="62F85C1F" w:rsidR="00835908" w:rsidRDefault="00835908" w:rsidP="0064219C">
      <w:pPr>
        <w:jc w:val="both"/>
        <w:rPr>
          <w:rFonts w:ascii="Arial" w:hAnsi="Arial" w:cs="Arial"/>
          <w:b/>
          <w:bCs/>
          <w:sz w:val="24"/>
          <w:szCs w:val="24"/>
          <w:highlight w:val="yellow"/>
        </w:rPr>
      </w:pPr>
    </w:p>
    <w:p w14:paraId="26360163" w14:textId="71C843E6" w:rsidR="00835908" w:rsidRDefault="00835908" w:rsidP="00835908">
      <w:pPr>
        <w:pStyle w:val="Prrafodelista"/>
        <w:numPr>
          <w:ilvl w:val="0"/>
          <w:numId w:val="26"/>
        </w:numPr>
        <w:suppressAutoHyphens w:val="0"/>
        <w:contextualSpacing/>
        <w:jc w:val="both"/>
        <w:rPr>
          <w:rFonts w:ascii="Arial" w:hAnsi="Arial" w:cs="Arial"/>
        </w:rPr>
      </w:pPr>
      <w:r>
        <w:rPr>
          <w:rFonts w:ascii="Arial" w:hAnsi="Arial" w:cs="Arial"/>
        </w:rPr>
        <w:t xml:space="preserve">Realización de una campaña dirigida a los motociclistas con el fin de que su comportamiento en las vías sea más adecuado y se mitiguen los accidentes de tránsito causados por ese actor vial. </w:t>
      </w:r>
    </w:p>
    <w:p w14:paraId="2AE1D0B5" w14:textId="77777777" w:rsidR="00993F19" w:rsidRDefault="00993F19" w:rsidP="00993F19">
      <w:pPr>
        <w:pStyle w:val="Prrafodelista"/>
        <w:suppressAutoHyphens w:val="0"/>
        <w:ind w:left="360"/>
        <w:contextualSpacing/>
        <w:jc w:val="both"/>
        <w:rPr>
          <w:rFonts w:ascii="Arial" w:hAnsi="Arial" w:cs="Arial"/>
        </w:rPr>
      </w:pPr>
    </w:p>
    <w:p w14:paraId="68650F51" w14:textId="6492247F" w:rsidR="00835908" w:rsidRDefault="00835908" w:rsidP="00835908">
      <w:pPr>
        <w:pStyle w:val="Prrafodelista"/>
        <w:numPr>
          <w:ilvl w:val="0"/>
          <w:numId w:val="26"/>
        </w:numPr>
        <w:suppressAutoHyphens w:val="0"/>
        <w:contextualSpacing/>
        <w:jc w:val="both"/>
        <w:rPr>
          <w:rFonts w:ascii="Arial" w:hAnsi="Arial" w:cs="Arial"/>
        </w:rPr>
      </w:pPr>
      <w:r>
        <w:rPr>
          <w:rFonts w:ascii="Arial" w:hAnsi="Arial" w:cs="Arial"/>
        </w:rPr>
        <w:t xml:space="preserve">Realización de una campaña para proteger al peatón ya que es necesario concientizar </w:t>
      </w:r>
      <w:r w:rsidR="003A1E2F">
        <w:rPr>
          <w:rFonts w:ascii="Arial" w:hAnsi="Arial" w:cs="Arial"/>
        </w:rPr>
        <w:t xml:space="preserve">y educar a conductores sobre la prioridad que tiene el peatón en las vías, por ser un actor vial vulnerable. </w:t>
      </w:r>
    </w:p>
    <w:p w14:paraId="76ACBE38" w14:textId="77777777" w:rsidR="00993F19" w:rsidRDefault="00993F19" w:rsidP="00993F19">
      <w:pPr>
        <w:pStyle w:val="Prrafodelista"/>
        <w:suppressAutoHyphens w:val="0"/>
        <w:ind w:left="360"/>
        <w:contextualSpacing/>
        <w:jc w:val="both"/>
        <w:rPr>
          <w:rFonts w:ascii="Arial" w:hAnsi="Arial" w:cs="Arial"/>
        </w:rPr>
      </w:pPr>
    </w:p>
    <w:p w14:paraId="558EFA78" w14:textId="341076DD" w:rsidR="003A1E2F" w:rsidRDefault="003A1E2F" w:rsidP="00835908">
      <w:pPr>
        <w:pStyle w:val="Prrafodelista"/>
        <w:numPr>
          <w:ilvl w:val="0"/>
          <w:numId w:val="26"/>
        </w:numPr>
        <w:suppressAutoHyphens w:val="0"/>
        <w:contextualSpacing/>
        <w:jc w:val="both"/>
        <w:rPr>
          <w:rFonts w:ascii="Arial" w:hAnsi="Arial" w:cs="Arial"/>
        </w:rPr>
      </w:pPr>
      <w:r>
        <w:rPr>
          <w:rFonts w:ascii="Arial" w:hAnsi="Arial" w:cs="Arial"/>
        </w:rPr>
        <w:t xml:space="preserve">Realización de una campaña dirigida a pasajeros con el fin de que los conductores comprendan que no solo es su vida la que está en riesgo, sino también la de su familia, amigos y en general la vida de las personas que transporte en su vehículo. </w:t>
      </w:r>
    </w:p>
    <w:p w14:paraId="15C058F5" w14:textId="77777777" w:rsidR="00993F19" w:rsidRDefault="00993F19" w:rsidP="00993F19">
      <w:pPr>
        <w:pStyle w:val="Prrafodelista"/>
        <w:suppressAutoHyphens w:val="0"/>
        <w:ind w:left="360"/>
        <w:contextualSpacing/>
        <w:jc w:val="both"/>
        <w:rPr>
          <w:rFonts w:ascii="Arial" w:hAnsi="Arial" w:cs="Arial"/>
        </w:rPr>
      </w:pPr>
    </w:p>
    <w:p w14:paraId="386EC629" w14:textId="5C0A648D" w:rsidR="003A1E2F" w:rsidRDefault="003A1E2F" w:rsidP="00835908">
      <w:pPr>
        <w:pStyle w:val="Prrafodelista"/>
        <w:numPr>
          <w:ilvl w:val="0"/>
          <w:numId w:val="26"/>
        </w:numPr>
        <w:suppressAutoHyphens w:val="0"/>
        <w:contextualSpacing/>
        <w:jc w:val="both"/>
        <w:rPr>
          <w:rFonts w:ascii="Arial" w:hAnsi="Arial" w:cs="Arial"/>
        </w:rPr>
      </w:pPr>
      <w:r>
        <w:rPr>
          <w:rFonts w:ascii="Arial" w:hAnsi="Arial" w:cs="Arial"/>
        </w:rPr>
        <w:t xml:space="preserve">Divulgación y promoción de las campañas y actividades realizadas por la Secretaría de Movilidad en las pantallas de pautas publicitarias, franjas de exclusividad y cajas luminosas por toda la ciudad y centros comerciales. </w:t>
      </w:r>
    </w:p>
    <w:p w14:paraId="0D700A02" w14:textId="77777777" w:rsidR="00993F19" w:rsidRDefault="00993F19" w:rsidP="00993F19">
      <w:pPr>
        <w:pStyle w:val="Prrafodelista"/>
        <w:suppressAutoHyphens w:val="0"/>
        <w:ind w:left="360"/>
        <w:contextualSpacing/>
        <w:jc w:val="both"/>
        <w:rPr>
          <w:rFonts w:ascii="Arial" w:hAnsi="Arial" w:cs="Arial"/>
        </w:rPr>
      </w:pPr>
    </w:p>
    <w:p w14:paraId="13367226" w14:textId="0F21596B" w:rsidR="003A1E2F" w:rsidRDefault="003A1E2F" w:rsidP="00835908">
      <w:pPr>
        <w:pStyle w:val="Prrafodelista"/>
        <w:numPr>
          <w:ilvl w:val="0"/>
          <w:numId w:val="26"/>
        </w:numPr>
        <w:suppressAutoHyphens w:val="0"/>
        <w:contextualSpacing/>
        <w:jc w:val="both"/>
        <w:rPr>
          <w:rFonts w:ascii="Arial" w:hAnsi="Arial" w:cs="Arial"/>
        </w:rPr>
      </w:pPr>
      <w:r>
        <w:rPr>
          <w:rFonts w:ascii="Arial" w:hAnsi="Arial" w:cs="Arial"/>
        </w:rPr>
        <w:t xml:space="preserve">Se llevó a cabo la celebración de la SEMANA DE LA MOVILIDAD, realizando actividades de sensibilización sobre la seguridad vial, a través de un componente pedagógico, con la promoción de buenas prácticas, con el fin de concientizar a los actores viales en una conducta responsable y segura. </w:t>
      </w:r>
    </w:p>
    <w:p w14:paraId="17135778" w14:textId="77777777" w:rsidR="00993F19" w:rsidRDefault="00993F19" w:rsidP="00993F19">
      <w:pPr>
        <w:pStyle w:val="Prrafodelista"/>
        <w:suppressAutoHyphens w:val="0"/>
        <w:ind w:left="360"/>
        <w:contextualSpacing/>
        <w:jc w:val="both"/>
        <w:rPr>
          <w:rFonts w:ascii="Arial" w:hAnsi="Arial" w:cs="Arial"/>
        </w:rPr>
      </w:pPr>
    </w:p>
    <w:p w14:paraId="2D4B94BF" w14:textId="013DE6F3" w:rsidR="003A1E2F" w:rsidRDefault="003A1E2F" w:rsidP="00835908">
      <w:pPr>
        <w:pStyle w:val="Prrafodelista"/>
        <w:numPr>
          <w:ilvl w:val="0"/>
          <w:numId w:val="26"/>
        </w:numPr>
        <w:suppressAutoHyphens w:val="0"/>
        <w:contextualSpacing/>
        <w:jc w:val="both"/>
        <w:rPr>
          <w:rFonts w:ascii="Arial" w:hAnsi="Arial" w:cs="Arial"/>
        </w:rPr>
      </w:pPr>
      <w:r>
        <w:rPr>
          <w:rFonts w:ascii="Arial" w:hAnsi="Arial" w:cs="Arial"/>
        </w:rPr>
        <w:lastRenderedPageBreak/>
        <w:t xml:space="preserve">Lanzamiento de la SEMANA DE LA MOVILIDAD. </w:t>
      </w:r>
    </w:p>
    <w:p w14:paraId="0D88B359" w14:textId="77777777" w:rsidR="001F5938" w:rsidRPr="001F5938" w:rsidRDefault="001F5938" w:rsidP="001F5938">
      <w:pPr>
        <w:pStyle w:val="Prrafodelista"/>
        <w:rPr>
          <w:rFonts w:ascii="Arial" w:hAnsi="Arial" w:cs="Arial"/>
        </w:rPr>
      </w:pPr>
    </w:p>
    <w:p w14:paraId="518C27B4" w14:textId="1980A035" w:rsidR="003A1E2F" w:rsidRDefault="003A1E2F" w:rsidP="00835908">
      <w:pPr>
        <w:pStyle w:val="Prrafodelista"/>
        <w:numPr>
          <w:ilvl w:val="0"/>
          <w:numId w:val="26"/>
        </w:numPr>
        <w:suppressAutoHyphens w:val="0"/>
        <w:contextualSpacing/>
        <w:jc w:val="both"/>
        <w:rPr>
          <w:rFonts w:ascii="Arial" w:hAnsi="Arial" w:cs="Arial"/>
        </w:rPr>
      </w:pPr>
      <w:r>
        <w:rPr>
          <w:rFonts w:ascii="Arial" w:hAnsi="Arial" w:cs="Arial"/>
        </w:rPr>
        <w:t>Realización del día del MOTOCICLISTA</w:t>
      </w:r>
    </w:p>
    <w:p w14:paraId="5EA245A8" w14:textId="77777777" w:rsidR="001F5938" w:rsidRPr="001F5938" w:rsidRDefault="001F5938" w:rsidP="001F5938">
      <w:pPr>
        <w:pStyle w:val="Prrafodelista"/>
        <w:rPr>
          <w:rFonts w:ascii="Arial" w:hAnsi="Arial" w:cs="Arial"/>
        </w:rPr>
      </w:pPr>
    </w:p>
    <w:p w14:paraId="7404812D" w14:textId="6FAD1835" w:rsidR="003A1E2F" w:rsidRDefault="003A1E2F" w:rsidP="00835908">
      <w:pPr>
        <w:pStyle w:val="Prrafodelista"/>
        <w:numPr>
          <w:ilvl w:val="0"/>
          <w:numId w:val="26"/>
        </w:numPr>
        <w:suppressAutoHyphens w:val="0"/>
        <w:contextualSpacing/>
        <w:jc w:val="both"/>
        <w:rPr>
          <w:rFonts w:ascii="Arial" w:hAnsi="Arial" w:cs="Arial"/>
        </w:rPr>
      </w:pPr>
      <w:r>
        <w:rPr>
          <w:rFonts w:ascii="Arial" w:hAnsi="Arial" w:cs="Arial"/>
        </w:rPr>
        <w:t xml:space="preserve">Realización de actividades pedagógicas con los comerciantes promoviendo el buen uso del espacio público. </w:t>
      </w:r>
    </w:p>
    <w:p w14:paraId="6B6B29ED" w14:textId="77777777" w:rsidR="001F5938" w:rsidRPr="001F5938" w:rsidRDefault="001F5938" w:rsidP="001F5938">
      <w:pPr>
        <w:pStyle w:val="Prrafodelista"/>
        <w:rPr>
          <w:rFonts w:ascii="Arial" w:hAnsi="Arial" w:cs="Arial"/>
        </w:rPr>
      </w:pPr>
    </w:p>
    <w:p w14:paraId="00D8F257" w14:textId="59A70688" w:rsidR="003A1E2F" w:rsidRDefault="003A1E2F" w:rsidP="00835908">
      <w:pPr>
        <w:pStyle w:val="Prrafodelista"/>
        <w:numPr>
          <w:ilvl w:val="0"/>
          <w:numId w:val="26"/>
        </w:numPr>
        <w:suppressAutoHyphens w:val="0"/>
        <w:contextualSpacing/>
        <w:jc w:val="both"/>
        <w:rPr>
          <w:rFonts w:ascii="Arial" w:hAnsi="Arial" w:cs="Arial"/>
        </w:rPr>
      </w:pPr>
      <w:r>
        <w:rPr>
          <w:rFonts w:ascii="Arial" w:hAnsi="Arial" w:cs="Arial"/>
        </w:rPr>
        <w:t xml:space="preserve">Realización de actividades pedagógicas y culturales para la socialización de puntos críticos y siniestralidad en la ciudad de Manizales. </w:t>
      </w:r>
    </w:p>
    <w:p w14:paraId="164ADBB8" w14:textId="77777777" w:rsidR="001F5938" w:rsidRPr="001F5938" w:rsidRDefault="001F5938" w:rsidP="001F5938">
      <w:pPr>
        <w:pStyle w:val="Prrafodelista"/>
        <w:rPr>
          <w:rFonts w:ascii="Arial" w:hAnsi="Arial" w:cs="Arial"/>
        </w:rPr>
      </w:pPr>
    </w:p>
    <w:p w14:paraId="658DE5FC" w14:textId="1EB5806A" w:rsidR="003A1E2F" w:rsidRDefault="003A1E2F" w:rsidP="00835908">
      <w:pPr>
        <w:pStyle w:val="Prrafodelista"/>
        <w:numPr>
          <w:ilvl w:val="0"/>
          <w:numId w:val="26"/>
        </w:numPr>
        <w:suppressAutoHyphens w:val="0"/>
        <w:contextualSpacing/>
        <w:jc w:val="both"/>
        <w:rPr>
          <w:rFonts w:ascii="Arial" w:hAnsi="Arial" w:cs="Arial"/>
        </w:rPr>
      </w:pPr>
      <w:r>
        <w:rPr>
          <w:rFonts w:ascii="Arial" w:hAnsi="Arial" w:cs="Arial"/>
        </w:rPr>
        <w:t xml:space="preserve">Divulgación de las normas de seguridad y convivencia vial. </w:t>
      </w:r>
    </w:p>
    <w:p w14:paraId="51CD9286" w14:textId="77777777" w:rsidR="001F5938" w:rsidRPr="001F5938" w:rsidRDefault="001F5938" w:rsidP="001F5938">
      <w:pPr>
        <w:pStyle w:val="Prrafodelista"/>
        <w:rPr>
          <w:rFonts w:ascii="Arial" w:hAnsi="Arial" w:cs="Arial"/>
        </w:rPr>
      </w:pPr>
    </w:p>
    <w:p w14:paraId="268C5E57" w14:textId="20A2ED99" w:rsidR="003A1E2F" w:rsidRDefault="003A1E2F" w:rsidP="00835908">
      <w:pPr>
        <w:pStyle w:val="Prrafodelista"/>
        <w:numPr>
          <w:ilvl w:val="0"/>
          <w:numId w:val="26"/>
        </w:numPr>
        <w:suppressAutoHyphens w:val="0"/>
        <w:contextualSpacing/>
        <w:jc w:val="both"/>
        <w:rPr>
          <w:rFonts w:ascii="Arial" w:hAnsi="Arial" w:cs="Arial"/>
        </w:rPr>
      </w:pPr>
      <w:r>
        <w:rPr>
          <w:rFonts w:ascii="Arial" w:hAnsi="Arial" w:cs="Arial"/>
        </w:rPr>
        <w:t xml:space="preserve">Promoción de NO DEAMBULACIÓN de animales en la vía pública y su protección animal. </w:t>
      </w:r>
    </w:p>
    <w:p w14:paraId="7F77CFD7" w14:textId="77777777" w:rsidR="001F5938" w:rsidRPr="001F5938" w:rsidRDefault="001F5938" w:rsidP="001F5938">
      <w:pPr>
        <w:pStyle w:val="Prrafodelista"/>
        <w:rPr>
          <w:rFonts w:ascii="Arial" w:hAnsi="Arial" w:cs="Arial"/>
        </w:rPr>
      </w:pPr>
    </w:p>
    <w:p w14:paraId="1716248B" w14:textId="03F4501A" w:rsidR="003A1E2F" w:rsidRDefault="003A1E2F" w:rsidP="00835908">
      <w:pPr>
        <w:pStyle w:val="Prrafodelista"/>
        <w:numPr>
          <w:ilvl w:val="0"/>
          <w:numId w:val="26"/>
        </w:numPr>
        <w:suppressAutoHyphens w:val="0"/>
        <w:contextualSpacing/>
        <w:jc w:val="both"/>
        <w:rPr>
          <w:rFonts w:ascii="Arial" w:hAnsi="Arial" w:cs="Arial"/>
        </w:rPr>
      </w:pPr>
      <w:r>
        <w:rPr>
          <w:rFonts w:ascii="Arial" w:hAnsi="Arial" w:cs="Arial"/>
        </w:rPr>
        <w:t xml:space="preserve">Realización de actividades pedagógicas y culturales en Instituciones Educativas. </w:t>
      </w:r>
    </w:p>
    <w:p w14:paraId="1081F938" w14:textId="77777777" w:rsidR="001F5938" w:rsidRPr="001F5938" w:rsidRDefault="001F5938" w:rsidP="001F5938">
      <w:pPr>
        <w:pStyle w:val="Prrafodelista"/>
        <w:rPr>
          <w:rFonts w:ascii="Arial" w:hAnsi="Arial" w:cs="Arial"/>
        </w:rPr>
      </w:pPr>
    </w:p>
    <w:p w14:paraId="34228795" w14:textId="48C867EB" w:rsidR="003A1E2F" w:rsidRDefault="003A1E2F" w:rsidP="00835908">
      <w:pPr>
        <w:pStyle w:val="Prrafodelista"/>
        <w:numPr>
          <w:ilvl w:val="0"/>
          <w:numId w:val="26"/>
        </w:numPr>
        <w:suppressAutoHyphens w:val="0"/>
        <w:contextualSpacing/>
        <w:jc w:val="both"/>
        <w:rPr>
          <w:rFonts w:ascii="Arial" w:hAnsi="Arial" w:cs="Arial"/>
        </w:rPr>
      </w:pPr>
      <w:r>
        <w:rPr>
          <w:rFonts w:ascii="Arial" w:hAnsi="Arial" w:cs="Arial"/>
        </w:rPr>
        <w:t xml:space="preserve">Realización del día del CONDUCTOR DE TRANSPORTE PÚBLICO. </w:t>
      </w:r>
    </w:p>
    <w:p w14:paraId="0E8F2B26" w14:textId="77777777" w:rsidR="001F5938" w:rsidRPr="001F5938" w:rsidRDefault="001F5938" w:rsidP="001F5938">
      <w:pPr>
        <w:pStyle w:val="Prrafodelista"/>
        <w:rPr>
          <w:rFonts w:ascii="Arial" w:hAnsi="Arial" w:cs="Arial"/>
        </w:rPr>
      </w:pPr>
    </w:p>
    <w:p w14:paraId="716AE9AE" w14:textId="49C8DFD5" w:rsidR="003A1E2F" w:rsidRDefault="003A1E2F" w:rsidP="00835908">
      <w:pPr>
        <w:pStyle w:val="Prrafodelista"/>
        <w:numPr>
          <w:ilvl w:val="0"/>
          <w:numId w:val="26"/>
        </w:numPr>
        <w:suppressAutoHyphens w:val="0"/>
        <w:contextualSpacing/>
        <w:jc w:val="both"/>
        <w:rPr>
          <w:rFonts w:ascii="Arial" w:hAnsi="Arial" w:cs="Arial"/>
        </w:rPr>
      </w:pPr>
      <w:r>
        <w:rPr>
          <w:rFonts w:ascii="Arial" w:hAnsi="Arial" w:cs="Arial"/>
        </w:rPr>
        <w:t xml:space="preserve">Realización del día del TAXISTA. </w:t>
      </w:r>
    </w:p>
    <w:p w14:paraId="3A7E0EB3" w14:textId="77777777" w:rsidR="001F5938" w:rsidRPr="001F5938" w:rsidRDefault="001F5938" w:rsidP="001F5938">
      <w:pPr>
        <w:pStyle w:val="Prrafodelista"/>
        <w:rPr>
          <w:rFonts w:ascii="Arial" w:hAnsi="Arial" w:cs="Arial"/>
        </w:rPr>
      </w:pPr>
    </w:p>
    <w:p w14:paraId="43F88CF6" w14:textId="110EBEEC" w:rsidR="003A1E2F" w:rsidRDefault="003A1E2F" w:rsidP="00835908">
      <w:pPr>
        <w:pStyle w:val="Prrafodelista"/>
        <w:numPr>
          <w:ilvl w:val="0"/>
          <w:numId w:val="26"/>
        </w:numPr>
        <w:suppressAutoHyphens w:val="0"/>
        <w:contextualSpacing/>
        <w:jc w:val="both"/>
        <w:rPr>
          <w:rFonts w:ascii="Arial" w:hAnsi="Arial" w:cs="Arial"/>
        </w:rPr>
      </w:pPr>
      <w:r>
        <w:rPr>
          <w:rFonts w:ascii="Arial" w:hAnsi="Arial" w:cs="Arial"/>
        </w:rPr>
        <w:t xml:space="preserve">Realización del reconocimiento de las buenas prácticas en seguridad vial enfocada a conductores. </w:t>
      </w:r>
    </w:p>
    <w:p w14:paraId="28CA4EB1" w14:textId="77777777" w:rsidR="001F5938" w:rsidRPr="001F5938" w:rsidRDefault="001F5938" w:rsidP="001F5938">
      <w:pPr>
        <w:pStyle w:val="Prrafodelista"/>
        <w:rPr>
          <w:rFonts w:ascii="Arial" w:hAnsi="Arial" w:cs="Arial"/>
        </w:rPr>
      </w:pPr>
    </w:p>
    <w:p w14:paraId="7A111D64" w14:textId="236C8FA5" w:rsidR="003A1E2F" w:rsidRDefault="003A1E2F" w:rsidP="00835908">
      <w:pPr>
        <w:pStyle w:val="Prrafodelista"/>
        <w:numPr>
          <w:ilvl w:val="0"/>
          <w:numId w:val="26"/>
        </w:numPr>
        <w:suppressAutoHyphens w:val="0"/>
        <w:contextualSpacing/>
        <w:jc w:val="both"/>
        <w:rPr>
          <w:rFonts w:ascii="Arial" w:hAnsi="Arial" w:cs="Arial"/>
        </w:rPr>
      </w:pPr>
      <w:r>
        <w:rPr>
          <w:rFonts w:ascii="Arial" w:hAnsi="Arial" w:cs="Arial"/>
        </w:rPr>
        <w:t xml:space="preserve">Realización del DÍA SIN CARRO Y SIN MOTO en la ciudad de Manizales. </w:t>
      </w:r>
    </w:p>
    <w:p w14:paraId="2E116AC4" w14:textId="77777777" w:rsidR="001F5938" w:rsidRPr="001F5938" w:rsidRDefault="001F5938" w:rsidP="001F5938">
      <w:pPr>
        <w:pStyle w:val="Prrafodelista"/>
        <w:rPr>
          <w:rFonts w:ascii="Arial" w:hAnsi="Arial" w:cs="Arial"/>
        </w:rPr>
      </w:pPr>
    </w:p>
    <w:p w14:paraId="7F42DDF5" w14:textId="5C452448" w:rsidR="003A1E2F" w:rsidRDefault="003A1E2F" w:rsidP="00835908">
      <w:pPr>
        <w:pStyle w:val="Prrafodelista"/>
        <w:numPr>
          <w:ilvl w:val="0"/>
          <w:numId w:val="26"/>
        </w:numPr>
        <w:suppressAutoHyphens w:val="0"/>
        <w:contextualSpacing/>
        <w:jc w:val="both"/>
        <w:rPr>
          <w:rFonts w:ascii="Arial" w:hAnsi="Arial" w:cs="Arial"/>
        </w:rPr>
      </w:pPr>
      <w:r>
        <w:rPr>
          <w:rFonts w:ascii="Arial" w:hAnsi="Arial" w:cs="Arial"/>
        </w:rPr>
        <w:t xml:space="preserve">Realización del día de la BICICLETA. </w:t>
      </w:r>
    </w:p>
    <w:p w14:paraId="504B52A0" w14:textId="77777777" w:rsidR="001F5938" w:rsidRPr="001F5938" w:rsidRDefault="001F5938" w:rsidP="001F5938">
      <w:pPr>
        <w:pStyle w:val="Prrafodelista"/>
        <w:rPr>
          <w:rFonts w:ascii="Arial" w:hAnsi="Arial" w:cs="Arial"/>
        </w:rPr>
      </w:pPr>
    </w:p>
    <w:p w14:paraId="670DE6B4" w14:textId="1066C872" w:rsidR="003A1E2F" w:rsidRPr="00264C7C" w:rsidRDefault="003A1E2F" w:rsidP="00835908">
      <w:pPr>
        <w:pStyle w:val="Prrafodelista"/>
        <w:numPr>
          <w:ilvl w:val="0"/>
          <w:numId w:val="26"/>
        </w:numPr>
        <w:suppressAutoHyphens w:val="0"/>
        <w:contextualSpacing/>
        <w:jc w:val="both"/>
        <w:rPr>
          <w:rFonts w:ascii="Arial" w:hAnsi="Arial" w:cs="Arial"/>
        </w:rPr>
      </w:pPr>
      <w:r w:rsidRPr="00264C7C">
        <w:rPr>
          <w:rFonts w:ascii="Arial" w:hAnsi="Arial" w:cs="Arial"/>
        </w:rPr>
        <w:t xml:space="preserve">Realización del día del PEATÓN. </w:t>
      </w:r>
    </w:p>
    <w:p w14:paraId="6CF2F55D" w14:textId="77777777" w:rsidR="00835908" w:rsidRPr="00264C7C" w:rsidRDefault="00835908" w:rsidP="0064219C">
      <w:pPr>
        <w:jc w:val="both"/>
        <w:rPr>
          <w:rFonts w:ascii="Arial" w:hAnsi="Arial" w:cs="Arial"/>
          <w:b/>
          <w:bCs/>
          <w:sz w:val="24"/>
          <w:szCs w:val="24"/>
        </w:rPr>
      </w:pPr>
    </w:p>
    <w:p w14:paraId="5F043CE1" w14:textId="35831315" w:rsidR="00FD6742" w:rsidRDefault="00264C7C" w:rsidP="00264C7C">
      <w:pPr>
        <w:pStyle w:val="Prrafodelista"/>
        <w:suppressAutoHyphens w:val="0"/>
        <w:ind w:left="0"/>
        <w:contextualSpacing/>
        <w:jc w:val="center"/>
        <w:rPr>
          <w:rFonts w:ascii="Arial" w:hAnsi="Arial" w:cs="Arial"/>
          <w:b/>
          <w:bCs/>
          <w:noProof/>
        </w:rPr>
      </w:pPr>
      <w:r w:rsidRPr="00264C7C">
        <w:rPr>
          <w:rFonts w:ascii="Arial" w:hAnsi="Arial" w:cs="Arial"/>
          <w:b/>
          <w:bCs/>
          <w:noProof/>
        </w:rPr>
        <w:drawing>
          <wp:inline distT="0" distB="0" distL="0" distR="0" wp14:anchorId="2A1AAD0F" wp14:editId="2BFE819C">
            <wp:extent cx="2529515" cy="1685290"/>
            <wp:effectExtent l="0" t="0" r="4445"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555819" cy="1702815"/>
                    </a:xfrm>
                    <a:prstGeom prst="rect">
                      <a:avLst/>
                    </a:prstGeom>
                    <a:noFill/>
                  </pic:spPr>
                </pic:pic>
              </a:graphicData>
            </a:graphic>
          </wp:inline>
        </w:drawing>
      </w:r>
      <w:r>
        <w:rPr>
          <w:rFonts w:ascii="Arial" w:hAnsi="Arial" w:cs="Arial"/>
          <w:b/>
          <w:bCs/>
          <w:noProof/>
        </w:rPr>
        <w:t xml:space="preserve">  </w:t>
      </w:r>
      <w:r w:rsidRPr="00264C7C">
        <w:rPr>
          <w:rFonts w:ascii="Arial" w:hAnsi="Arial" w:cs="Arial"/>
          <w:b/>
          <w:bCs/>
          <w:noProof/>
        </w:rPr>
        <w:drawing>
          <wp:inline distT="0" distB="0" distL="0" distR="0" wp14:anchorId="498B02AC" wp14:editId="1B5EACF3">
            <wp:extent cx="2543404" cy="1694543"/>
            <wp:effectExtent l="0" t="0" r="0" b="127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559528" cy="1705285"/>
                    </a:xfrm>
                    <a:prstGeom prst="rect">
                      <a:avLst/>
                    </a:prstGeom>
                    <a:noFill/>
                  </pic:spPr>
                </pic:pic>
              </a:graphicData>
            </a:graphic>
          </wp:inline>
        </w:drawing>
      </w:r>
    </w:p>
    <w:p w14:paraId="007FDB02" w14:textId="44018F0D" w:rsidR="00264C7C" w:rsidRDefault="00264C7C" w:rsidP="00264C7C">
      <w:pPr>
        <w:pStyle w:val="Prrafodelista"/>
        <w:suppressAutoHyphens w:val="0"/>
        <w:ind w:left="0"/>
        <w:contextualSpacing/>
        <w:jc w:val="center"/>
        <w:rPr>
          <w:rFonts w:ascii="Arial" w:hAnsi="Arial" w:cs="Arial"/>
          <w:b/>
          <w:bCs/>
          <w:noProof/>
        </w:rPr>
      </w:pPr>
    </w:p>
    <w:p w14:paraId="0AD9CFD3" w14:textId="39BFFEA0" w:rsidR="00264C7C" w:rsidRPr="00264C7C" w:rsidRDefault="00264C7C" w:rsidP="00264C7C">
      <w:pPr>
        <w:pStyle w:val="Prrafodelista"/>
        <w:suppressAutoHyphens w:val="0"/>
        <w:ind w:left="0"/>
        <w:contextualSpacing/>
        <w:jc w:val="center"/>
        <w:rPr>
          <w:rFonts w:ascii="Arial" w:hAnsi="Arial" w:cs="Arial"/>
          <w:b/>
          <w:bCs/>
        </w:rPr>
      </w:pPr>
      <w:r>
        <w:rPr>
          <w:rFonts w:ascii="Arial" w:hAnsi="Arial" w:cs="Arial"/>
          <w:b/>
          <w:bCs/>
          <w:noProof/>
        </w:rPr>
        <w:lastRenderedPageBreak/>
        <w:drawing>
          <wp:inline distT="0" distB="0" distL="0" distR="0" wp14:anchorId="0EA23897" wp14:editId="02D750F4">
            <wp:extent cx="3918313" cy="2610577"/>
            <wp:effectExtent l="0" t="0" r="635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924984" cy="2615021"/>
                    </a:xfrm>
                    <a:prstGeom prst="rect">
                      <a:avLst/>
                    </a:prstGeom>
                    <a:noFill/>
                  </pic:spPr>
                </pic:pic>
              </a:graphicData>
            </a:graphic>
          </wp:inline>
        </w:drawing>
      </w:r>
    </w:p>
    <w:p w14:paraId="40A06824" w14:textId="77777777" w:rsidR="00FD6742" w:rsidRPr="00264C7C" w:rsidRDefault="00FD6742" w:rsidP="0064219C">
      <w:pPr>
        <w:jc w:val="both"/>
        <w:rPr>
          <w:rFonts w:ascii="Arial" w:hAnsi="Arial" w:cs="Arial"/>
          <w:b/>
          <w:bCs/>
          <w:sz w:val="24"/>
          <w:szCs w:val="24"/>
        </w:rPr>
      </w:pPr>
    </w:p>
    <w:p w14:paraId="64C81633" w14:textId="0E64C156" w:rsidR="00FD6742" w:rsidRDefault="00FD6742" w:rsidP="0064219C">
      <w:pPr>
        <w:jc w:val="both"/>
        <w:rPr>
          <w:rFonts w:ascii="Arial" w:hAnsi="Arial" w:cs="Arial"/>
          <w:b/>
          <w:bCs/>
          <w:sz w:val="24"/>
          <w:szCs w:val="24"/>
        </w:rPr>
      </w:pPr>
      <w:r w:rsidRPr="00264C7C">
        <w:rPr>
          <w:rFonts w:ascii="Arial" w:hAnsi="Arial" w:cs="Arial"/>
          <w:b/>
          <w:bCs/>
          <w:sz w:val="24"/>
          <w:szCs w:val="24"/>
        </w:rPr>
        <w:t>AGRICULTURA</w:t>
      </w:r>
    </w:p>
    <w:p w14:paraId="4A59C480" w14:textId="77777777" w:rsidR="0064219C" w:rsidRPr="008D5D4F" w:rsidRDefault="0064219C" w:rsidP="0064219C">
      <w:pPr>
        <w:jc w:val="both"/>
        <w:rPr>
          <w:rFonts w:ascii="Arial" w:hAnsi="Arial" w:cs="Arial"/>
          <w:b/>
          <w:bCs/>
          <w:sz w:val="24"/>
          <w:szCs w:val="24"/>
        </w:rPr>
      </w:pPr>
    </w:p>
    <w:p w14:paraId="6B089CA8" w14:textId="70D44E8B" w:rsidR="00FD6742" w:rsidRDefault="00FD6742" w:rsidP="002425DE">
      <w:pPr>
        <w:pStyle w:val="Prrafodelista"/>
        <w:numPr>
          <w:ilvl w:val="0"/>
          <w:numId w:val="3"/>
        </w:numPr>
        <w:suppressAutoHyphens w:val="0"/>
        <w:ind w:left="0"/>
        <w:contextualSpacing/>
        <w:jc w:val="both"/>
        <w:rPr>
          <w:rFonts w:ascii="Arial" w:hAnsi="Arial" w:cs="Arial"/>
          <w:b/>
          <w:bCs/>
        </w:rPr>
      </w:pPr>
      <w:r w:rsidRPr="008D5D4F">
        <w:rPr>
          <w:rFonts w:ascii="Arial" w:hAnsi="Arial" w:cs="Arial"/>
          <w:b/>
          <w:bCs/>
        </w:rPr>
        <w:t>CELEBRACIÓN DÍA DEL CAMPESINO</w:t>
      </w:r>
    </w:p>
    <w:p w14:paraId="1BD627DB" w14:textId="77777777" w:rsidR="0064219C" w:rsidRPr="008D5D4F" w:rsidRDefault="0064219C" w:rsidP="0064219C">
      <w:pPr>
        <w:pStyle w:val="Prrafodelista"/>
        <w:suppressAutoHyphens w:val="0"/>
        <w:ind w:left="0"/>
        <w:contextualSpacing/>
        <w:jc w:val="both"/>
        <w:rPr>
          <w:rFonts w:ascii="Arial" w:hAnsi="Arial" w:cs="Arial"/>
          <w:b/>
          <w:bCs/>
        </w:rPr>
      </w:pPr>
    </w:p>
    <w:p w14:paraId="446EDC15" w14:textId="5F50AADD" w:rsidR="00FD6742" w:rsidRDefault="00FD6742" w:rsidP="0064219C">
      <w:pPr>
        <w:jc w:val="both"/>
        <w:rPr>
          <w:rFonts w:ascii="Arial" w:hAnsi="Arial" w:cs="Arial"/>
          <w:sz w:val="24"/>
          <w:szCs w:val="24"/>
        </w:rPr>
      </w:pPr>
      <w:r w:rsidRPr="006B1DA1">
        <w:rPr>
          <w:rFonts w:ascii="Arial" w:hAnsi="Arial" w:cs="Arial"/>
          <w:sz w:val="24"/>
          <w:szCs w:val="24"/>
        </w:rPr>
        <w:t>Se realizó contrato interadministrativo con la Secretaría de Agricultura cuyo objeto fue "ENALTECER LA LABORIOSIDAD DE LOS CAMPESINOS DEL MUNICIPIO DE MANIZALES A TRAVES DE LA CONMEMORACION DEL DÍA DEL CAMPESINO PARA EL ANO 2023"</w:t>
      </w:r>
      <w:r>
        <w:rPr>
          <w:rFonts w:ascii="Arial" w:hAnsi="Arial" w:cs="Arial"/>
          <w:sz w:val="24"/>
          <w:szCs w:val="24"/>
        </w:rPr>
        <w:t xml:space="preserve">. </w:t>
      </w:r>
    </w:p>
    <w:p w14:paraId="34B7D686" w14:textId="77777777" w:rsidR="00A91092" w:rsidRDefault="00A91092" w:rsidP="0064219C">
      <w:pPr>
        <w:jc w:val="both"/>
        <w:rPr>
          <w:rFonts w:ascii="Arial" w:hAnsi="Arial" w:cs="Arial"/>
          <w:sz w:val="24"/>
          <w:szCs w:val="24"/>
        </w:rPr>
      </w:pPr>
    </w:p>
    <w:p w14:paraId="1E9E1490" w14:textId="77777777" w:rsidR="00A91092" w:rsidRDefault="00FD6742" w:rsidP="0064219C">
      <w:pPr>
        <w:jc w:val="both"/>
        <w:rPr>
          <w:rFonts w:ascii="Arial" w:hAnsi="Arial" w:cs="Arial"/>
          <w:sz w:val="24"/>
          <w:szCs w:val="24"/>
        </w:rPr>
      </w:pPr>
      <w:r w:rsidRPr="006B1DA1">
        <w:rPr>
          <w:rFonts w:ascii="Arial" w:hAnsi="Arial" w:cs="Arial"/>
          <w:sz w:val="24"/>
          <w:szCs w:val="24"/>
        </w:rPr>
        <w:t>Para su cumplimiento, el Instituto de Cultura y Turismo de Manizales realizó la conmemoración del día del campesino del Municipio de Manizales, el domingo 04 y 25 de junio de 2023 en los Corregimientos y vereda</w:t>
      </w:r>
      <w:r>
        <w:rPr>
          <w:rFonts w:ascii="Arial" w:hAnsi="Arial" w:cs="Arial"/>
          <w:sz w:val="24"/>
          <w:szCs w:val="24"/>
        </w:rPr>
        <w:t>s, realizando las siguientes actividades:</w:t>
      </w:r>
    </w:p>
    <w:p w14:paraId="6BFDDFA0" w14:textId="0BAD9E49" w:rsidR="00FD6742" w:rsidRDefault="00FD6742" w:rsidP="0064219C">
      <w:pPr>
        <w:jc w:val="both"/>
        <w:rPr>
          <w:rFonts w:ascii="Arial" w:hAnsi="Arial" w:cs="Arial"/>
          <w:sz w:val="24"/>
          <w:szCs w:val="24"/>
        </w:rPr>
      </w:pPr>
      <w:r>
        <w:rPr>
          <w:rFonts w:ascii="Arial" w:hAnsi="Arial" w:cs="Arial"/>
          <w:sz w:val="24"/>
          <w:szCs w:val="24"/>
        </w:rPr>
        <w:t xml:space="preserve">  </w:t>
      </w:r>
    </w:p>
    <w:p w14:paraId="057900B4" w14:textId="3A54FBAC" w:rsidR="00FD6742" w:rsidRDefault="00FD6742" w:rsidP="002425DE">
      <w:pPr>
        <w:pStyle w:val="Prrafodelista"/>
        <w:numPr>
          <w:ilvl w:val="0"/>
          <w:numId w:val="26"/>
        </w:numPr>
        <w:suppressAutoHyphens w:val="0"/>
        <w:contextualSpacing/>
        <w:jc w:val="both"/>
        <w:rPr>
          <w:rFonts w:ascii="Arial" w:hAnsi="Arial" w:cs="Arial"/>
        </w:rPr>
      </w:pPr>
      <w:r w:rsidRPr="005A2A28">
        <w:rPr>
          <w:rFonts w:ascii="Arial" w:hAnsi="Arial" w:cs="Arial"/>
        </w:rPr>
        <w:t>Conmemoración del día del campesino en las 72 veredas de los siete (7) corregimientos del municipio de Manizales</w:t>
      </w:r>
      <w:r w:rsidR="00A91092">
        <w:rPr>
          <w:rFonts w:ascii="Arial" w:hAnsi="Arial" w:cs="Arial"/>
        </w:rPr>
        <w:t>.</w:t>
      </w:r>
    </w:p>
    <w:p w14:paraId="6947D22B" w14:textId="77777777" w:rsidR="00A91092" w:rsidRPr="005A2A28" w:rsidRDefault="00A91092" w:rsidP="00A91092">
      <w:pPr>
        <w:pStyle w:val="Prrafodelista"/>
        <w:suppressAutoHyphens w:val="0"/>
        <w:ind w:left="360"/>
        <w:contextualSpacing/>
        <w:jc w:val="both"/>
        <w:rPr>
          <w:rFonts w:ascii="Arial" w:hAnsi="Arial" w:cs="Arial"/>
        </w:rPr>
      </w:pPr>
    </w:p>
    <w:p w14:paraId="0E1CAB5F" w14:textId="0356AFEA" w:rsidR="00FD6742" w:rsidRPr="005A2A28" w:rsidRDefault="00FD6742" w:rsidP="002425DE">
      <w:pPr>
        <w:pStyle w:val="Prrafodelista"/>
        <w:numPr>
          <w:ilvl w:val="0"/>
          <w:numId w:val="26"/>
        </w:numPr>
        <w:suppressAutoHyphens w:val="0"/>
        <w:contextualSpacing/>
        <w:jc w:val="both"/>
        <w:rPr>
          <w:rFonts w:ascii="Arial" w:hAnsi="Arial" w:cs="Arial"/>
        </w:rPr>
      </w:pPr>
      <w:r w:rsidRPr="005A2A28">
        <w:rPr>
          <w:rFonts w:ascii="Arial" w:hAnsi="Arial" w:cs="Arial"/>
        </w:rPr>
        <w:t>Coordinación del apoyo logístico a reunión de apertura y socialización con los 72 presidentes o designados de las Juntas de Acción Comunal de la zona rural del municipio de Manizales</w:t>
      </w:r>
      <w:r w:rsidR="00A91092">
        <w:rPr>
          <w:rFonts w:ascii="Arial" w:hAnsi="Arial" w:cs="Arial"/>
        </w:rPr>
        <w:t>.</w:t>
      </w:r>
    </w:p>
    <w:p w14:paraId="7CE714E7" w14:textId="2FA753E3" w:rsidR="00FD6742" w:rsidRDefault="00FD6742" w:rsidP="002425DE">
      <w:pPr>
        <w:pStyle w:val="Prrafodelista"/>
        <w:numPr>
          <w:ilvl w:val="0"/>
          <w:numId w:val="26"/>
        </w:numPr>
        <w:suppressAutoHyphens w:val="0"/>
        <w:contextualSpacing/>
        <w:jc w:val="both"/>
        <w:rPr>
          <w:rFonts w:ascii="Arial" w:hAnsi="Arial" w:cs="Arial"/>
        </w:rPr>
      </w:pPr>
      <w:r w:rsidRPr="005A2A28">
        <w:rPr>
          <w:rFonts w:ascii="Arial" w:hAnsi="Arial" w:cs="Arial"/>
        </w:rPr>
        <w:t>Se suministró ambientación a las 72 veredas, con una persona permanente a cargo del sonido en cada punto asignado por las diferentes Juntas de Acción Comunal</w:t>
      </w:r>
    </w:p>
    <w:p w14:paraId="414A07ED" w14:textId="77777777" w:rsidR="00A91092" w:rsidRPr="005A2A28" w:rsidRDefault="00A91092" w:rsidP="00A91092">
      <w:pPr>
        <w:pStyle w:val="Prrafodelista"/>
        <w:suppressAutoHyphens w:val="0"/>
        <w:ind w:left="360"/>
        <w:contextualSpacing/>
        <w:jc w:val="both"/>
        <w:rPr>
          <w:rFonts w:ascii="Arial" w:hAnsi="Arial" w:cs="Arial"/>
        </w:rPr>
      </w:pPr>
    </w:p>
    <w:p w14:paraId="4819E75D" w14:textId="79C74C16" w:rsidR="00FD6742" w:rsidRDefault="00FD6742" w:rsidP="002425DE">
      <w:pPr>
        <w:pStyle w:val="Prrafodelista"/>
        <w:numPr>
          <w:ilvl w:val="0"/>
          <w:numId w:val="26"/>
        </w:numPr>
        <w:suppressAutoHyphens w:val="0"/>
        <w:contextualSpacing/>
        <w:jc w:val="both"/>
        <w:rPr>
          <w:rFonts w:ascii="Arial" w:hAnsi="Arial" w:cs="Arial"/>
        </w:rPr>
      </w:pPr>
      <w:r w:rsidRPr="005A2A28">
        <w:rPr>
          <w:rFonts w:ascii="Arial" w:hAnsi="Arial" w:cs="Arial"/>
        </w:rPr>
        <w:t>Presentación de un show artístico en las 72 veredas, que incluy</w:t>
      </w:r>
      <w:r w:rsidR="00A91092">
        <w:rPr>
          <w:rFonts w:ascii="Arial" w:hAnsi="Arial" w:cs="Arial"/>
        </w:rPr>
        <w:t>ó</w:t>
      </w:r>
      <w:r w:rsidRPr="005A2A28">
        <w:rPr>
          <w:rFonts w:ascii="Arial" w:hAnsi="Arial" w:cs="Arial"/>
        </w:rPr>
        <w:t xml:space="preserve"> equipos, programación, montaje y desarrollo del evento</w:t>
      </w:r>
      <w:r w:rsidR="00A91092">
        <w:rPr>
          <w:rFonts w:ascii="Arial" w:hAnsi="Arial" w:cs="Arial"/>
        </w:rPr>
        <w:t>.</w:t>
      </w:r>
    </w:p>
    <w:p w14:paraId="6B7D3D38" w14:textId="77777777" w:rsidR="00A91092" w:rsidRPr="005A2A28" w:rsidRDefault="00A91092" w:rsidP="00A91092">
      <w:pPr>
        <w:pStyle w:val="Prrafodelista"/>
        <w:suppressAutoHyphens w:val="0"/>
        <w:ind w:left="360"/>
        <w:contextualSpacing/>
        <w:jc w:val="both"/>
        <w:rPr>
          <w:rFonts w:ascii="Arial" w:hAnsi="Arial" w:cs="Arial"/>
        </w:rPr>
      </w:pPr>
    </w:p>
    <w:p w14:paraId="24CDC7F5" w14:textId="6DBEF202" w:rsidR="00FD6742" w:rsidRDefault="00FD6742" w:rsidP="002425DE">
      <w:pPr>
        <w:pStyle w:val="Prrafodelista"/>
        <w:numPr>
          <w:ilvl w:val="0"/>
          <w:numId w:val="26"/>
        </w:numPr>
        <w:suppressAutoHyphens w:val="0"/>
        <w:contextualSpacing/>
        <w:jc w:val="both"/>
        <w:rPr>
          <w:rFonts w:ascii="Arial" w:hAnsi="Arial" w:cs="Arial"/>
        </w:rPr>
      </w:pPr>
      <w:r w:rsidRPr="005A2A28">
        <w:rPr>
          <w:rFonts w:ascii="Arial" w:hAnsi="Arial" w:cs="Arial"/>
        </w:rPr>
        <w:t xml:space="preserve">Animadores y locutores en cada vereda </w:t>
      </w:r>
    </w:p>
    <w:p w14:paraId="5157270B" w14:textId="77777777" w:rsidR="00A91092" w:rsidRPr="005A2A28" w:rsidRDefault="00A91092" w:rsidP="00A91092">
      <w:pPr>
        <w:pStyle w:val="Prrafodelista"/>
        <w:suppressAutoHyphens w:val="0"/>
        <w:ind w:left="360"/>
        <w:contextualSpacing/>
        <w:jc w:val="both"/>
        <w:rPr>
          <w:rFonts w:ascii="Arial" w:hAnsi="Arial" w:cs="Arial"/>
        </w:rPr>
      </w:pPr>
    </w:p>
    <w:p w14:paraId="057CCE6F" w14:textId="1781B5A1" w:rsidR="00FD6742" w:rsidRDefault="00FD6742" w:rsidP="002425DE">
      <w:pPr>
        <w:pStyle w:val="Prrafodelista"/>
        <w:numPr>
          <w:ilvl w:val="0"/>
          <w:numId w:val="26"/>
        </w:numPr>
        <w:suppressAutoHyphens w:val="0"/>
        <w:contextualSpacing/>
        <w:jc w:val="both"/>
        <w:rPr>
          <w:rFonts w:ascii="Arial" w:hAnsi="Arial" w:cs="Arial"/>
        </w:rPr>
      </w:pPr>
      <w:r w:rsidRPr="005A2A28">
        <w:rPr>
          <w:rFonts w:ascii="Arial" w:hAnsi="Arial" w:cs="Arial"/>
        </w:rPr>
        <w:lastRenderedPageBreak/>
        <w:t xml:space="preserve">Instalación de tarimas donde se requirieron por la asistencia de gran cantidad de público </w:t>
      </w:r>
    </w:p>
    <w:p w14:paraId="662192CA" w14:textId="77777777" w:rsidR="00A91092" w:rsidRPr="005A2A28" w:rsidRDefault="00A91092" w:rsidP="00A91092">
      <w:pPr>
        <w:pStyle w:val="Prrafodelista"/>
        <w:suppressAutoHyphens w:val="0"/>
        <w:ind w:left="0"/>
        <w:contextualSpacing/>
        <w:jc w:val="both"/>
        <w:rPr>
          <w:rFonts w:ascii="Arial" w:hAnsi="Arial" w:cs="Arial"/>
        </w:rPr>
      </w:pPr>
    </w:p>
    <w:p w14:paraId="2008364B" w14:textId="77777777" w:rsidR="00FD6742" w:rsidRDefault="00FD6742" w:rsidP="0064219C">
      <w:pPr>
        <w:jc w:val="center"/>
        <w:rPr>
          <w:rFonts w:ascii="Arial" w:hAnsi="Arial" w:cs="Arial"/>
          <w:noProof/>
          <w:sz w:val="24"/>
          <w:szCs w:val="24"/>
        </w:rPr>
      </w:pPr>
      <w:r>
        <w:rPr>
          <w:rFonts w:ascii="Arial" w:hAnsi="Arial" w:cs="Arial"/>
          <w:noProof/>
          <w:sz w:val="24"/>
          <w:szCs w:val="24"/>
        </w:rPr>
        <w:drawing>
          <wp:inline distT="0" distB="0" distL="0" distR="0" wp14:anchorId="562ADE46" wp14:editId="459E0F1A">
            <wp:extent cx="2672080" cy="1981200"/>
            <wp:effectExtent l="0" t="0" r="0" b="0"/>
            <wp:docPr id="17483661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674831" cy="1983240"/>
                    </a:xfrm>
                    <a:prstGeom prst="rect">
                      <a:avLst/>
                    </a:prstGeom>
                    <a:noFill/>
                    <a:ln>
                      <a:noFill/>
                    </a:ln>
                  </pic:spPr>
                </pic:pic>
              </a:graphicData>
            </a:graphic>
          </wp:inline>
        </w:drawing>
      </w:r>
      <w:r>
        <w:rPr>
          <w:rFonts w:ascii="Arial" w:hAnsi="Arial" w:cs="Arial"/>
          <w:noProof/>
          <w:sz w:val="24"/>
          <w:szCs w:val="24"/>
        </w:rPr>
        <w:t xml:space="preserve"> </w:t>
      </w:r>
      <w:r>
        <w:rPr>
          <w:rFonts w:ascii="Arial" w:hAnsi="Arial" w:cs="Arial"/>
          <w:noProof/>
          <w:sz w:val="24"/>
          <w:szCs w:val="24"/>
        </w:rPr>
        <w:drawing>
          <wp:inline distT="0" distB="0" distL="0" distR="0" wp14:anchorId="5BB632F5" wp14:editId="77CDCB06">
            <wp:extent cx="2697405" cy="1993735"/>
            <wp:effectExtent l="0" t="0" r="8255" b="6985"/>
            <wp:docPr id="111670610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728238" cy="2016524"/>
                    </a:xfrm>
                    <a:prstGeom prst="rect">
                      <a:avLst/>
                    </a:prstGeom>
                    <a:noFill/>
                    <a:ln>
                      <a:noFill/>
                    </a:ln>
                  </pic:spPr>
                </pic:pic>
              </a:graphicData>
            </a:graphic>
          </wp:inline>
        </w:drawing>
      </w:r>
    </w:p>
    <w:p w14:paraId="76179709" w14:textId="77777777" w:rsidR="00FD6742" w:rsidRDefault="00FD6742" w:rsidP="0064219C">
      <w:pPr>
        <w:jc w:val="center"/>
        <w:rPr>
          <w:rFonts w:ascii="Arial" w:hAnsi="Arial" w:cs="Arial"/>
          <w:noProof/>
          <w:sz w:val="24"/>
          <w:szCs w:val="24"/>
        </w:rPr>
      </w:pPr>
    </w:p>
    <w:p w14:paraId="020A3287" w14:textId="19494848" w:rsidR="00FD6742" w:rsidRDefault="00FD6742" w:rsidP="0064219C">
      <w:pPr>
        <w:jc w:val="center"/>
        <w:rPr>
          <w:rFonts w:ascii="Arial" w:hAnsi="Arial" w:cs="Arial"/>
          <w:sz w:val="24"/>
          <w:szCs w:val="24"/>
        </w:rPr>
      </w:pPr>
      <w:r>
        <w:rPr>
          <w:rFonts w:ascii="Arial" w:hAnsi="Arial" w:cs="Arial"/>
          <w:noProof/>
          <w:sz w:val="24"/>
          <w:szCs w:val="24"/>
        </w:rPr>
        <w:drawing>
          <wp:inline distT="0" distB="0" distL="0" distR="0" wp14:anchorId="2CF2A635" wp14:editId="73DF10FF">
            <wp:extent cx="1819275" cy="1819275"/>
            <wp:effectExtent l="0" t="0" r="9525" b="9525"/>
            <wp:docPr id="18555064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819275" cy="1819275"/>
                    </a:xfrm>
                    <a:prstGeom prst="rect">
                      <a:avLst/>
                    </a:prstGeom>
                    <a:noFill/>
                    <a:ln>
                      <a:noFill/>
                    </a:ln>
                  </pic:spPr>
                </pic:pic>
              </a:graphicData>
            </a:graphic>
          </wp:inline>
        </w:drawing>
      </w:r>
      <w:r>
        <w:rPr>
          <w:rFonts w:ascii="Arial" w:hAnsi="Arial" w:cs="Arial"/>
          <w:noProof/>
          <w:sz w:val="24"/>
          <w:szCs w:val="24"/>
        </w:rPr>
        <w:drawing>
          <wp:inline distT="0" distB="0" distL="0" distR="0" wp14:anchorId="4F9C0D5B" wp14:editId="30B94CAD">
            <wp:extent cx="2314575" cy="1847850"/>
            <wp:effectExtent l="0" t="0" r="9525" b="0"/>
            <wp:docPr id="147904682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314575" cy="1847850"/>
                    </a:xfrm>
                    <a:prstGeom prst="rect">
                      <a:avLst/>
                    </a:prstGeom>
                    <a:noFill/>
                    <a:ln>
                      <a:noFill/>
                    </a:ln>
                  </pic:spPr>
                </pic:pic>
              </a:graphicData>
            </a:graphic>
          </wp:inline>
        </w:drawing>
      </w:r>
      <w:r>
        <w:rPr>
          <w:rFonts w:ascii="Arial" w:hAnsi="Arial" w:cs="Arial"/>
          <w:noProof/>
          <w:sz w:val="24"/>
          <w:szCs w:val="24"/>
        </w:rPr>
        <w:drawing>
          <wp:inline distT="0" distB="0" distL="0" distR="0" wp14:anchorId="4FBF62E9" wp14:editId="7C426B38">
            <wp:extent cx="1371600" cy="1833690"/>
            <wp:effectExtent l="0" t="0" r="0" b="0"/>
            <wp:docPr id="2081756283"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75794" cy="1839296"/>
                    </a:xfrm>
                    <a:prstGeom prst="rect">
                      <a:avLst/>
                    </a:prstGeom>
                    <a:noFill/>
                    <a:ln>
                      <a:noFill/>
                    </a:ln>
                  </pic:spPr>
                </pic:pic>
              </a:graphicData>
            </a:graphic>
          </wp:inline>
        </w:drawing>
      </w:r>
    </w:p>
    <w:p w14:paraId="2B66A902" w14:textId="77777777" w:rsidR="00264C7C" w:rsidRDefault="00264C7C" w:rsidP="0064219C">
      <w:pPr>
        <w:jc w:val="center"/>
        <w:rPr>
          <w:rFonts w:ascii="Arial" w:hAnsi="Arial" w:cs="Arial"/>
          <w:sz w:val="24"/>
          <w:szCs w:val="24"/>
        </w:rPr>
      </w:pPr>
    </w:p>
    <w:p w14:paraId="5C411B11" w14:textId="77777777" w:rsidR="00FD6742" w:rsidRDefault="00FD6742" w:rsidP="0064219C">
      <w:pPr>
        <w:jc w:val="center"/>
        <w:rPr>
          <w:rFonts w:ascii="Arial" w:hAnsi="Arial" w:cs="Arial"/>
          <w:sz w:val="24"/>
          <w:szCs w:val="24"/>
        </w:rPr>
      </w:pPr>
      <w:r>
        <w:rPr>
          <w:rFonts w:ascii="Arial" w:hAnsi="Arial" w:cs="Arial"/>
          <w:noProof/>
          <w:sz w:val="24"/>
          <w:szCs w:val="24"/>
        </w:rPr>
        <w:drawing>
          <wp:inline distT="0" distB="0" distL="0" distR="0" wp14:anchorId="1B1836BC" wp14:editId="0AF899A6">
            <wp:extent cx="2578100" cy="1933575"/>
            <wp:effectExtent l="0" t="0" r="0" b="9525"/>
            <wp:docPr id="660237185"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578100" cy="1933575"/>
                    </a:xfrm>
                    <a:prstGeom prst="rect">
                      <a:avLst/>
                    </a:prstGeom>
                    <a:noFill/>
                    <a:ln>
                      <a:noFill/>
                    </a:ln>
                  </pic:spPr>
                </pic:pic>
              </a:graphicData>
            </a:graphic>
          </wp:inline>
        </w:drawing>
      </w:r>
      <w:r>
        <w:rPr>
          <w:rFonts w:ascii="Arial" w:hAnsi="Arial" w:cs="Arial"/>
          <w:noProof/>
          <w:sz w:val="24"/>
          <w:szCs w:val="24"/>
        </w:rPr>
        <w:t xml:space="preserve"> </w:t>
      </w:r>
      <w:r>
        <w:rPr>
          <w:rFonts w:ascii="Arial" w:hAnsi="Arial" w:cs="Arial"/>
          <w:noProof/>
          <w:sz w:val="24"/>
          <w:szCs w:val="24"/>
        </w:rPr>
        <w:drawing>
          <wp:inline distT="0" distB="0" distL="0" distR="0" wp14:anchorId="7E2B367D" wp14:editId="5AD65AA9">
            <wp:extent cx="2624390" cy="1924050"/>
            <wp:effectExtent l="0" t="0" r="5080" b="0"/>
            <wp:docPr id="1212763159"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629582" cy="1927857"/>
                    </a:xfrm>
                    <a:prstGeom prst="rect">
                      <a:avLst/>
                    </a:prstGeom>
                    <a:noFill/>
                    <a:ln>
                      <a:noFill/>
                    </a:ln>
                  </pic:spPr>
                </pic:pic>
              </a:graphicData>
            </a:graphic>
          </wp:inline>
        </w:drawing>
      </w:r>
    </w:p>
    <w:p w14:paraId="48B83398" w14:textId="46AF5F2F" w:rsidR="00FD6742" w:rsidRDefault="00FD6742" w:rsidP="0064219C">
      <w:pPr>
        <w:jc w:val="center"/>
        <w:rPr>
          <w:rFonts w:ascii="Arial" w:hAnsi="Arial" w:cs="Arial"/>
          <w:noProof/>
          <w:sz w:val="24"/>
          <w:szCs w:val="24"/>
        </w:rPr>
      </w:pPr>
    </w:p>
    <w:p w14:paraId="50E35DCC" w14:textId="746CC7CB" w:rsidR="00BC1962" w:rsidRDefault="00BC1962" w:rsidP="0064219C">
      <w:pPr>
        <w:jc w:val="center"/>
        <w:rPr>
          <w:rFonts w:ascii="Arial" w:hAnsi="Arial" w:cs="Arial"/>
          <w:noProof/>
          <w:sz w:val="24"/>
          <w:szCs w:val="24"/>
        </w:rPr>
      </w:pPr>
    </w:p>
    <w:p w14:paraId="0C39B7ED" w14:textId="77777777" w:rsidR="00BC1962" w:rsidRDefault="00BC1962" w:rsidP="0064219C">
      <w:pPr>
        <w:jc w:val="center"/>
        <w:rPr>
          <w:rFonts w:ascii="Arial" w:hAnsi="Arial" w:cs="Arial"/>
          <w:sz w:val="24"/>
          <w:szCs w:val="24"/>
        </w:rPr>
      </w:pPr>
    </w:p>
    <w:p w14:paraId="5DA02595" w14:textId="3E1B4894" w:rsidR="00FD6742" w:rsidRPr="006B1DA1" w:rsidRDefault="00FD6742" w:rsidP="0064219C">
      <w:pPr>
        <w:jc w:val="center"/>
        <w:rPr>
          <w:rFonts w:ascii="Arial" w:hAnsi="Arial" w:cs="Arial"/>
          <w:sz w:val="24"/>
          <w:szCs w:val="24"/>
        </w:rPr>
      </w:pPr>
    </w:p>
    <w:p w14:paraId="63CEBD63" w14:textId="77777777" w:rsidR="00FD6742" w:rsidRDefault="00FD6742" w:rsidP="0064219C">
      <w:pPr>
        <w:jc w:val="both"/>
        <w:rPr>
          <w:rFonts w:ascii="Arial" w:hAnsi="Arial" w:cs="Arial"/>
          <w:b/>
          <w:bCs/>
          <w:sz w:val="24"/>
          <w:szCs w:val="24"/>
          <w:highlight w:val="yellow"/>
        </w:rPr>
      </w:pPr>
    </w:p>
    <w:p w14:paraId="0D446D43" w14:textId="77777777" w:rsidR="00FD6742" w:rsidRPr="00A91092" w:rsidRDefault="00FD6742" w:rsidP="0064219C">
      <w:pPr>
        <w:jc w:val="center"/>
        <w:rPr>
          <w:rFonts w:ascii="Montserrat" w:hAnsi="Montserrat" w:cs="Arial"/>
          <w:b/>
          <w:bCs/>
          <w:color w:val="002060"/>
          <w:sz w:val="64"/>
          <w:szCs w:val="64"/>
        </w:rPr>
      </w:pPr>
      <w:r w:rsidRPr="00A91092">
        <w:rPr>
          <w:rFonts w:ascii="Montserrat" w:hAnsi="Montserrat" w:cs="Arial"/>
          <w:b/>
          <w:bCs/>
          <w:color w:val="002060"/>
          <w:sz w:val="64"/>
          <w:szCs w:val="64"/>
        </w:rPr>
        <w:lastRenderedPageBreak/>
        <w:t xml:space="preserve">GESTIÓN ADMINISTRATIVA </w:t>
      </w:r>
    </w:p>
    <w:p w14:paraId="06D5E7A7" w14:textId="77777777" w:rsidR="00A91092" w:rsidRDefault="00A91092" w:rsidP="0064219C">
      <w:pPr>
        <w:jc w:val="both"/>
        <w:rPr>
          <w:rFonts w:ascii="Arial" w:hAnsi="Arial" w:cs="Arial"/>
          <w:b/>
          <w:bCs/>
          <w:sz w:val="24"/>
          <w:szCs w:val="24"/>
        </w:rPr>
      </w:pPr>
    </w:p>
    <w:p w14:paraId="411D8828" w14:textId="77777777" w:rsidR="007B3937" w:rsidRDefault="007B3937" w:rsidP="0064219C">
      <w:pPr>
        <w:jc w:val="both"/>
        <w:rPr>
          <w:rFonts w:ascii="Arial" w:hAnsi="Arial" w:cs="Arial"/>
          <w:b/>
          <w:bCs/>
          <w:sz w:val="24"/>
          <w:szCs w:val="24"/>
        </w:rPr>
      </w:pPr>
      <w:bookmarkStart w:id="4" w:name="_Hlk167098012"/>
    </w:p>
    <w:p w14:paraId="15206534" w14:textId="75510AF0" w:rsidR="00FD6742" w:rsidRPr="007B3937" w:rsidRDefault="00FD6742" w:rsidP="0064219C">
      <w:pPr>
        <w:jc w:val="both"/>
        <w:rPr>
          <w:rFonts w:ascii="Arial" w:hAnsi="Arial" w:cs="Arial"/>
          <w:b/>
          <w:bCs/>
          <w:sz w:val="24"/>
          <w:szCs w:val="24"/>
        </w:rPr>
      </w:pPr>
      <w:r w:rsidRPr="007B3937">
        <w:rPr>
          <w:rFonts w:ascii="Arial" w:hAnsi="Arial" w:cs="Arial"/>
          <w:b/>
          <w:bCs/>
          <w:sz w:val="24"/>
          <w:szCs w:val="24"/>
        </w:rPr>
        <w:t>GESTIÓN CONTRACTUAL</w:t>
      </w:r>
    </w:p>
    <w:p w14:paraId="4A7BDEFA" w14:textId="77777777" w:rsidR="00A91092" w:rsidRPr="007B3937" w:rsidRDefault="00A91092" w:rsidP="0064219C">
      <w:pPr>
        <w:jc w:val="both"/>
        <w:rPr>
          <w:rFonts w:ascii="Arial" w:hAnsi="Arial" w:cs="Arial"/>
          <w:sz w:val="24"/>
          <w:szCs w:val="24"/>
        </w:rPr>
      </w:pPr>
    </w:p>
    <w:p w14:paraId="651D2419" w14:textId="77777777" w:rsidR="007B3937" w:rsidRPr="007B3937" w:rsidRDefault="007B3937" w:rsidP="007B3937">
      <w:pPr>
        <w:jc w:val="both"/>
        <w:rPr>
          <w:rFonts w:ascii="Arial" w:hAnsi="Arial" w:cs="Arial"/>
          <w:sz w:val="24"/>
          <w:szCs w:val="24"/>
        </w:rPr>
      </w:pPr>
      <w:r w:rsidRPr="007B3937">
        <w:rPr>
          <w:rFonts w:ascii="Arial" w:hAnsi="Arial" w:cs="Arial"/>
          <w:sz w:val="24"/>
          <w:szCs w:val="24"/>
        </w:rPr>
        <w:t>En el periodo comprendido entre 01 de enero al 31 de diciembre de 2023, se perfeccionaron bajo las diferentes modalidades de contratación, en cada una de sus etapas los contratos que se relacionan a continuación:</w:t>
      </w:r>
    </w:p>
    <w:p w14:paraId="351C7FE3" w14:textId="77777777" w:rsidR="00A91092" w:rsidRPr="007B3937" w:rsidRDefault="00A91092" w:rsidP="0064219C">
      <w:pPr>
        <w:jc w:val="both"/>
        <w:rPr>
          <w:rFonts w:ascii="Arial" w:hAnsi="Arial" w:cs="Arial"/>
          <w:sz w:val="24"/>
          <w:szCs w:val="24"/>
        </w:rPr>
      </w:pPr>
    </w:p>
    <w:tbl>
      <w:tblPr>
        <w:tblStyle w:val="TableNormal"/>
        <w:tblW w:w="883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530"/>
        <w:gridCol w:w="2237"/>
        <w:gridCol w:w="3064"/>
      </w:tblGrid>
      <w:tr w:rsidR="00FD6742" w:rsidRPr="007B3937" w14:paraId="0BCDFE88" w14:textId="77777777" w:rsidTr="007B3937">
        <w:trPr>
          <w:trHeight w:val="498"/>
          <w:jc w:val="center"/>
        </w:trPr>
        <w:tc>
          <w:tcPr>
            <w:tcW w:w="3530" w:type="dxa"/>
            <w:shd w:val="clear" w:color="auto" w:fill="D2C6E0"/>
            <w:vAlign w:val="center"/>
          </w:tcPr>
          <w:p w14:paraId="5C0F6EFA" w14:textId="77777777" w:rsidR="00FD6742" w:rsidRPr="007B3937" w:rsidRDefault="00FD6742" w:rsidP="0064219C">
            <w:pPr>
              <w:pStyle w:val="TableParagraph"/>
              <w:jc w:val="center"/>
              <w:rPr>
                <w:rFonts w:ascii="Arial" w:eastAsiaTheme="minorHAnsi" w:hAnsi="Arial" w:cs="Arial"/>
                <w:b/>
                <w:bCs/>
                <w:kern w:val="2"/>
                <w:lang w:val="es-CO"/>
                <w14:ligatures w14:val="standardContextual"/>
              </w:rPr>
            </w:pPr>
            <w:r w:rsidRPr="007B3937">
              <w:rPr>
                <w:rFonts w:ascii="Arial" w:eastAsiaTheme="minorHAnsi" w:hAnsi="Arial" w:cs="Arial"/>
                <w:b/>
                <w:bCs/>
                <w:kern w:val="2"/>
                <w:lang w:val="es-CO"/>
                <w14:ligatures w14:val="standardContextual"/>
              </w:rPr>
              <w:t>MODALIDAD DE SELECCIÓN</w:t>
            </w:r>
          </w:p>
        </w:tc>
        <w:tc>
          <w:tcPr>
            <w:tcW w:w="2237" w:type="dxa"/>
            <w:shd w:val="clear" w:color="auto" w:fill="D2C6E0"/>
            <w:vAlign w:val="center"/>
          </w:tcPr>
          <w:p w14:paraId="57215C9D" w14:textId="77777777" w:rsidR="00FD6742" w:rsidRPr="007B3937" w:rsidRDefault="00FD6742" w:rsidP="0064219C">
            <w:pPr>
              <w:pStyle w:val="TableParagraph"/>
              <w:jc w:val="center"/>
              <w:rPr>
                <w:rFonts w:ascii="Arial" w:eastAsiaTheme="minorHAnsi" w:hAnsi="Arial" w:cs="Arial"/>
                <w:b/>
                <w:bCs/>
                <w:kern w:val="2"/>
                <w:lang w:val="es-CO"/>
                <w14:ligatures w14:val="standardContextual"/>
              </w:rPr>
            </w:pPr>
            <w:r w:rsidRPr="007B3937">
              <w:rPr>
                <w:rFonts w:ascii="Arial" w:eastAsiaTheme="minorHAnsi" w:hAnsi="Arial" w:cs="Arial"/>
                <w:b/>
                <w:bCs/>
                <w:kern w:val="2"/>
                <w:lang w:val="es-CO"/>
                <w14:ligatures w14:val="standardContextual"/>
              </w:rPr>
              <w:t>No. DE CONTRATOS CELEBRADOS</w:t>
            </w:r>
          </w:p>
        </w:tc>
        <w:tc>
          <w:tcPr>
            <w:tcW w:w="3064" w:type="dxa"/>
            <w:shd w:val="clear" w:color="auto" w:fill="D2C6E0"/>
            <w:vAlign w:val="center"/>
          </w:tcPr>
          <w:p w14:paraId="35EACD2D" w14:textId="77777777" w:rsidR="00FD6742" w:rsidRPr="007B3937" w:rsidRDefault="00FD6742" w:rsidP="0064219C">
            <w:pPr>
              <w:pStyle w:val="TableParagraph"/>
              <w:jc w:val="center"/>
              <w:rPr>
                <w:rFonts w:ascii="Arial" w:eastAsiaTheme="minorHAnsi" w:hAnsi="Arial" w:cs="Arial"/>
                <w:b/>
                <w:bCs/>
                <w:kern w:val="2"/>
                <w:lang w:val="es-CO"/>
                <w14:ligatures w14:val="standardContextual"/>
              </w:rPr>
            </w:pPr>
            <w:r w:rsidRPr="007B3937">
              <w:rPr>
                <w:rFonts w:ascii="Arial" w:eastAsiaTheme="minorHAnsi" w:hAnsi="Arial" w:cs="Arial"/>
                <w:b/>
                <w:bCs/>
                <w:kern w:val="2"/>
                <w:lang w:val="es-CO"/>
                <w14:ligatures w14:val="standardContextual"/>
              </w:rPr>
              <w:t>VALOR TOTAL DE LA CONTRATACIÓN</w:t>
            </w:r>
          </w:p>
        </w:tc>
      </w:tr>
      <w:tr w:rsidR="007B3937" w:rsidRPr="007B3937" w14:paraId="78092C01" w14:textId="77777777" w:rsidTr="007B3937">
        <w:trPr>
          <w:trHeight w:val="498"/>
          <w:jc w:val="center"/>
        </w:trPr>
        <w:tc>
          <w:tcPr>
            <w:tcW w:w="3530" w:type="dxa"/>
            <w:vAlign w:val="center"/>
          </w:tcPr>
          <w:p w14:paraId="78AA704F" w14:textId="60186620" w:rsidR="007B3937" w:rsidRPr="007B3937" w:rsidRDefault="007B3937" w:rsidP="007B3937">
            <w:pPr>
              <w:pStyle w:val="TableParagraph"/>
              <w:rPr>
                <w:rFonts w:ascii="Arial" w:eastAsiaTheme="minorHAnsi" w:hAnsi="Arial" w:cs="Arial"/>
                <w:kern w:val="2"/>
                <w:lang w:val="es-CO"/>
                <w14:ligatures w14:val="standardContextual"/>
              </w:rPr>
            </w:pPr>
            <w:r w:rsidRPr="007B3937">
              <w:rPr>
                <w:rFonts w:ascii="Arial" w:eastAsiaTheme="minorHAnsi" w:hAnsi="Arial" w:cs="Arial"/>
                <w:kern w:val="2"/>
                <w:lang w:val="es-CO"/>
                <w14:ligatures w14:val="standardContextual"/>
              </w:rPr>
              <w:t>Selección Abreviada de Menor Cuantía</w:t>
            </w:r>
          </w:p>
        </w:tc>
        <w:tc>
          <w:tcPr>
            <w:tcW w:w="2237" w:type="dxa"/>
            <w:vAlign w:val="center"/>
          </w:tcPr>
          <w:p w14:paraId="3DA37CC9" w14:textId="20842202" w:rsidR="007B3937" w:rsidRPr="007B3937" w:rsidRDefault="007B3937" w:rsidP="007B3937">
            <w:pPr>
              <w:pStyle w:val="TableParagraph"/>
              <w:jc w:val="center"/>
              <w:rPr>
                <w:rFonts w:ascii="Arial" w:eastAsiaTheme="minorHAnsi" w:hAnsi="Arial" w:cs="Arial"/>
                <w:kern w:val="2"/>
                <w:lang w:val="es-CO"/>
                <w14:ligatures w14:val="standardContextual"/>
              </w:rPr>
            </w:pPr>
            <w:r w:rsidRPr="007B3937">
              <w:rPr>
                <w:rFonts w:ascii="Arial" w:eastAsiaTheme="minorHAnsi" w:hAnsi="Arial" w:cs="Arial"/>
                <w:kern w:val="2"/>
                <w:lang w:val="es-CO"/>
                <w14:ligatures w14:val="standardContextual"/>
              </w:rPr>
              <w:t>4</w:t>
            </w:r>
          </w:p>
        </w:tc>
        <w:tc>
          <w:tcPr>
            <w:tcW w:w="3064" w:type="dxa"/>
            <w:vAlign w:val="center"/>
          </w:tcPr>
          <w:p w14:paraId="43F70F0D" w14:textId="50418794" w:rsidR="007B3937" w:rsidRPr="007B3937" w:rsidRDefault="007B3937" w:rsidP="007B3937">
            <w:pPr>
              <w:pStyle w:val="TableParagraph"/>
              <w:jc w:val="center"/>
              <w:rPr>
                <w:rFonts w:ascii="Arial" w:eastAsiaTheme="minorHAnsi" w:hAnsi="Arial" w:cs="Arial"/>
                <w:kern w:val="2"/>
                <w:lang w:val="es-CO"/>
                <w14:ligatures w14:val="standardContextual"/>
              </w:rPr>
            </w:pPr>
            <w:r w:rsidRPr="007B3937">
              <w:rPr>
                <w:rFonts w:ascii="Arial" w:eastAsiaTheme="minorHAnsi" w:hAnsi="Arial" w:cs="Arial"/>
                <w:kern w:val="2"/>
                <w:lang w:val="es-CO"/>
                <w14:ligatures w14:val="standardContextual"/>
              </w:rPr>
              <w:t>$853.578.430</w:t>
            </w:r>
          </w:p>
        </w:tc>
      </w:tr>
      <w:tr w:rsidR="007B3937" w:rsidRPr="007B3937" w14:paraId="3EBEF9D8" w14:textId="77777777" w:rsidTr="007B3937">
        <w:trPr>
          <w:trHeight w:val="249"/>
          <w:jc w:val="center"/>
        </w:trPr>
        <w:tc>
          <w:tcPr>
            <w:tcW w:w="3530" w:type="dxa"/>
            <w:vAlign w:val="center"/>
          </w:tcPr>
          <w:p w14:paraId="12EA0ABE" w14:textId="48198991" w:rsidR="007B3937" w:rsidRPr="007B3937" w:rsidRDefault="007B3937" w:rsidP="007B3937">
            <w:pPr>
              <w:pStyle w:val="TableParagraph"/>
              <w:rPr>
                <w:rFonts w:ascii="Arial" w:eastAsiaTheme="minorHAnsi" w:hAnsi="Arial" w:cs="Arial"/>
                <w:kern w:val="2"/>
                <w:lang w:val="es-CO"/>
                <w14:ligatures w14:val="standardContextual"/>
              </w:rPr>
            </w:pPr>
            <w:r w:rsidRPr="007B3937">
              <w:rPr>
                <w:rFonts w:ascii="Arial" w:eastAsiaTheme="minorHAnsi" w:hAnsi="Arial" w:cs="Arial"/>
                <w:kern w:val="2"/>
                <w:lang w:val="es-CO"/>
                <w14:ligatures w14:val="standardContextual"/>
              </w:rPr>
              <w:t>Mínima Cuantía</w:t>
            </w:r>
          </w:p>
        </w:tc>
        <w:tc>
          <w:tcPr>
            <w:tcW w:w="2237" w:type="dxa"/>
            <w:vAlign w:val="center"/>
          </w:tcPr>
          <w:p w14:paraId="37AACF8D" w14:textId="440283D6" w:rsidR="007B3937" w:rsidRPr="007B3937" w:rsidRDefault="007B3937" w:rsidP="007B3937">
            <w:pPr>
              <w:pStyle w:val="TableParagraph"/>
              <w:jc w:val="center"/>
              <w:rPr>
                <w:rFonts w:ascii="Arial" w:eastAsiaTheme="minorHAnsi" w:hAnsi="Arial" w:cs="Arial"/>
                <w:kern w:val="2"/>
                <w:lang w:val="es-CO"/>
                <w14:ligatures w14:val="standardContextual"/>
              </w:rPr>
            </w:pPr>
            <w:r w:rsidRPr="007B3937">
              <w:rPr>
                <w:rFonts w:ascii="Arial" w:eastAsiaTheme="minorHAnsi" w:hAnsi="Arial" w:cs="Arial"/>
                <w:kern w:val="2"/>
                <w:lang w:val="es-CO"/>
                <w14:ligatures w14:val="standardContextual"/>
              </w:rPr>
              <w:t>31</w:t>
            </w:r>
          </w:p>
        </w:tc>
        <w:tc>
          <w:tcPr>
            <w:tcW w:w="3064" w:type="dxa"/>
            <w:vAlign w:val="center"/>
          </w:tcPr>
          <w:p w14:paraId="2EE9145D" w14:textId="20C1B9ED" w:rsidR="007B3937" w:rsidRPr="007B3937" w:rsidRDefault="007B3937" w:rsidP="007B3937">
            <w:pPr>
              <w:pStyle w:val="TableParagraph"/>
              <w:jc w:val="center"/>
              <w:rPr>
                <w:rFonts w:ascii="Arial" w:eastAsiaTheme="minorHAnsi" w:hAnsi="Arial" w:cs="Arial"/>
                <w:kern w:val="2"/>
                <w:lang w:val="es-CO"/>
                <w14:ligatures w14:val="standardContextual"/>
              </w:rPr>
            </w:pPr>
            <w:r w:rsidRPr="007B3937">
              <w:rPr>
                <w:rFonts w:ascii="Arial" w:eastAsiaTheme="minorHAnsi" w:hAnsi="Arial" w:cs="Arial"/>
                <w:kern w:val="2"/>
                <w:lang w:val="es-CO"/>
                <w14:ligatures w14:val="standardContextual"/>
              </w:rPr>
              <w:t>$531.685.174</w:t>
            </w:r>
          </w:p>
        </w:tc>
      </w:tr>
      <w:tr w:rsidR="007B3937" w:rsidRPr="007B3937" w14:paraId="66EBB4E8" w14:textId="77777777" w:rsidTr="007B3937">
        <w:trPr>
          <w:trHeight w:val="249"/>
          <w:jc w:val="center"/>
        </w:trPr>
        <w:tc>
          <w:tcPr>
            <w:tcW w:w="3530" w:type="dxa"/>
            <w:vAlign w:val="center"/>
          </w:tcPr>
          <w:p w14:paraId="3F83A6F0" w14:textId="6C73E78D" w:rsidR="007B3937" w:rsidRPr="00447722" w:rsidRDefault="007B3937" w:rsidP="007B3937">
            <w:pPr>
              <w:pStyle w:val="TableParagraph"/>
              <w:rPr>
                <w:rFonts w:ascii="Arial" w:eastAsiaTheme="minorHAnsi" w:hAnsi="Arial" w:cs="Arial"/>
                <w:kern w:val="2"/>
                <w:lang w:val="es-CO"/>
                <w14:ligatures w14:val="standardContextual"/>
              </w:rPr>
            </w:pPr>
            <w:r w:rsidRPr="00447722">
              <w:rPr>
                <w:rFonts w:ascii="Arial" w:eastAsiaTheme="minorHAnsi" w:hAnsi="Arial" w:cs="Arial"/>
                <w:kern w:val="2"/>
                <w:lang w:val="es-CO"/>
                <w14:ligatures w14:val="standardContextual"/>
              </w:rPr>
              <w:t>Directa</w:t>
            </w:r>
          </w:p>
        </w:tc>
        <w:tc>
          <w:tcPr>
            <w:tcW w:w="2237" w:type="dxa"/>
            <w:vAlign w:val="center"/>
          </w:tcPr>
          <w:p w14:paraId="38A82C5D" w14:textId="143779EC" w:rsidR="007B3937" w:rsidRPr="00447722" w:rsidRDefault="007B3937" w:rsidP="007B3937">
            <w:pPr>
              <w:pStyle w:val="TableParagraph"/>
              <w:jc w:val="center"/>
              <w:rPr>
                <w:rFonts w:ascii="Arial" w:eastAsiaTheme="minorHAnsi" w:hAnsi="Arial" w:cs="Arial"/>
                <w:kern w:val="2"/>
                <w:lang w:val="es-CO"/>
                <w14:ligatures w14:val="standardContextual"/>
              </w:rPr>
            </w:pPr>
            <w:r w:rsidRPr="00447722">
              <w:rPr>
                <w:rFonts w:ascii="Arial" w:eastAsiaTheme="minorHAnsi" w:hAnsi="Arial" w:cs="Arial"/>
                <w:kern w:val="2"/>
                <w:lang w:val="es-CO"/>
                <w14:ligatures w14:val="standardContextual"/>
              </w:rPr>
              <w:t>475</w:t>
            </w:r>
          </w:p>
        </w:tc>
        <w:tc>
          <w:tcPr>
            <w:tcW w:w="3064" w:type="dxa"/>
            <w:vAlign w:val="center"/>
          </w:tcPr>
          <w:p w14:paraId="26BACA32" w14:textId="3BD6D60E" w:rsidR="007B3937" w:rsidRPr="00447722" w:rsidRDefault="007B3937" w:rsidP="007B3937">
            <w:pPr>
              <w:pStyle w:val="TableParagraph"/>
              <w:jc w:val="center"/>
              <w:rPr>
                <w:rFonts w:ascii="Arial" w:eastAsiaTheme="minorHAnsi" w:hAnsi="Arial" w:cs="Arial"/>
                <w:kern w:val="2"/>
                <w:lang w:val="es-CO"/>
                <w14:ligatures w14:val="standardContextual"/>
              </w:rPr>
            </w:pPr>
            <w:r w:rsidRPr="00447722">
              <w:rPr>
                <w:rFonts w:ascii="Arial" w:eastAsiaTheme="minorHAnsi" w:hAnsi="Arial" w:cs="Arial"/>
                <w:kern w:val="2"/>
                <w:lang w:val="es-CO"/>
                <w14:ligatures w14:val="standardContextual"/>
              </w:rPr>
              <w:t>$13.494.172.140</w:t>
            </w:r>
          </w:p>
        </w:tc>
      </w:tr>
      <w:tr w:rsidR="007B3937" w:rsidRPr="007B3937" w14:paraId="14873B4C" w14:textId="77777777" w:rsidTr="007B3937">
        <w:trPr>
          <w:trHeight w:val="501"/>
          <w:jc w:val="center"/>
        </w:trPr>
        <w:tc>
          <w:tcPr>
            <w:tcW w:w="3530" w:type="dxa"/>
            <w:vAlign w:val="center"/>
          </w:tcPr>
          <w:p w14:paraId="7B8812D3" w14:textId="65A70EC4" w:rsidR="007B3937" w:rsidRPr="00E96FE7" w:rsidRDefault="007B3937" w:rsidP="007B3937">
            <w:pPr>
              <w:pStyle w:val="TableParagraph"/>
              <w:tabs>
                <w:tab w:val="left" w:pos="2528"/>
              </w:tabs>
              <w:rPr>
                <w:rFonts w:ascii="Arial" w:eastAsiaTheme="minorHAnsi" w:hAnsi="Arial" w:cs="Arial"/>
                <w:kern w:val="2"/>
                <w:lang w:val="es-CO"/>
                <w14:ligatures w14:val="standardContextual"/>
              </w:rPr>
            </w:pPr>
            <w:r w:rsidRPr="00E96FE7">
              <w:rPr>
                <w:rFonts w:ascii="Arial" w:eastAsiaTheme="minorHAnsi" w:hAnsi="Arial" w:cs="Arial"/>
                <w:kern w:val="2"/>
                <w:lang w:val="es-CO"/>
                <w14:ligatures w14:val="standardContextual"/>
              </w:rPr>
              <w:t>Directa-Contratos Interadministrativos</w:t>
            </w:r>
          </w:p>
        </w:tc>
        <w:tc>
          <w:tcPr>
            <w:tcW w:w="2237" w:type="dxa"/>
            <w:vAlign w:val="center"/>
          </w:tcPr>
          <w:p w14:paraId="2E473418" w14:textId="559787F3" w:rsidR="007B3937" w:rsidRPr="00E96FE7" w:rsidRDefault="007B3937" w:rsidP="007B3937">
            <w:pPr>
              <w:pStyle w:val="TableParagraph"/>
              <w:jc w:val="center"/>
              <w:rPr>
                <w:rFonts w:ascii="Arial" w:eastAsiaTheme="minorHAnsi" w:hAnsi="Arial" w:cs="Arial"/>
                <w:kern w:val="2"/>
                <w:lang w:val="es-CO"/>
                <w14:ligatures w14:val="standardContextual"/>
              </w:rPr>
            </w:pPr>
            <w:r w:rsidRPr="00E96FE7">
              <w:rPr>
                <w:rFonts w:ascii="Arial" w:eastAsiaTheme="minorHAnsi" w:hAnsi="Arial" w:cs="Arial"/>
                <w:kern w:val="2"/>
                <w:lang w:val="es-CO"/>
                <w14:ligatures w14:val="standardContextual"/>
              </w:rPr>
              <w:t>2</w:t>
            </w:r>
          </w:p>
        </w:tc>
        <w:tc>
          <w:tcPr>
            <w:tcW w:w="3064" w:type="dxa"/>
            <w:vAlign w:val="center"/>
          </w:tcPr>
          <w:p w14:paraId="7CA657E7" w14:textId="1BE8F313" w:rsidR="007B3937" w:rsidRPr="00E96FE7" w:rsidRDefault="007B3937" w:rsidP="007B3937">
            <w:pPr>
              <w:pStyle w:val="TableParagraph"/>
              <w:jc w:val="center"/>
              <w:rPr>
                <w:rFonts w:ascii="Arial" w:eastAsiaTheme="minorHAnsi" w:hAnsi="Arial" w:cs="Arial"/>
                <w:kern w:val="2"/>
                <w:lang w:val="es-CO"/>
                <w14:ligatures w14:val="standardContextual"/>
              </w:rPr>
            </w:pPr>
            <w:r w:rsidRPr="00E96FE7">
              <w:rPr>
                <w:rFonts w:ascii="Arial" w:eastAsiaTheme="minorHAnsi" w:hAnsi="Arial" w:cs="Arial"/>
                <w:kern w:val="2"/>
                <w:lang w:val="es-CO"/>
                <w14:ligatures w14:val="standardContextual"/>
              </w:rPr>
              <w:t>$170.000.000</w:t>
            </w:r>
          </w:p>
        </w:tc>
      </w:tr>
      <w:tr w:rsidR="007B3937" w:rsidRPr="007B3937" w14:paraId="264DCFB6" w14:textId="77777777" w:rsidTr="007B3937">
        <w:trPr>
          <w:trHeight w:val="249"/>
          <w:jc w:val="center"/>
        </w:trPr>
        <w:tc>
          <w:tcPr>
            <w:tcW w:w="3530" w:type="dxa"/>
            <w:vAlign w:val="center"/>
          </w:tcPr>
          <w:p w14:paraId="22FA882F" w14:textId="74E4B338" w:rsidR="007B3937" w:rsidRPr="007B3937" w:rsidRDefault="007B3937" w:rsidP="007B3937">
            <w:pPr>
              <w:pStyle w:val="TableParagraph"/>
              <w:rPr>
                <w:rFonts w:ascii="Arial" w:eastAsiaTheme="minorHAnsi" w:hAnsi="Arial" w:cs="Arial"/>
                <w:kern w:val="2"/>
                <w:lang w:val="es-CO"/>
                <w14:ligatures w14:val="standardContextual"/>
              </w:rPr>
            </w:pPr>
            <w:r w:rsidRPr="007B3937">
              <w:rPr>
                <w:rFonts w:ascii="Arial" w:eastAsiaTheme="minorHAnsi" w:hAnsi="Arial" w:cs="Arial"/>
                <w:kern w:val="2"/>
                <w:lang w:val="es-CO"/>
                <w14:ligatures w14:val="standardContextual"/>
              </w:rPr>
              <w:t>Concurso de Méritos</w:t>
            </w:r>
          </w:p>
        </w:tc>
        <w:tc>
          <w:tcPr>
            <w:tcW w:w="2237" w:type="dxa"/>
            <w:vAlign w:val="center"/>
          </w:tcPr>
          <w:p w14:paraId="0047480C" w14:textId="4CAA3DD8" w:rsidR="007B3937" w:rsidRPr="007B3937" w:rsidRDefault="007B3937" w:rsidP="007B3937">
            <w:pPr>
              <w:pStyle w:val="TableParagraph"/>
              <w:jc w:val="center"/>
              <w:rPr>
                <w:rFonts w:ascii="Arial" w:eastAsiaTheme="minorHAnsi" w:hAnsi="Arial" w:cs="Arial"/>
                <w:kern w:val="2"/>
                <w:lang w:val="es-CO"/>
                <w14:ligatures w14:val="standardContextual"/>
              </w:rPr>
            </w:pPr>
            <w:r w:rsidRPr="007B3937">
              <w:rPr>
                <w:rFonts w:ascii="Arial" w:eastAsiaTheme="minorHAnsi" w:hAnsi="Arial" w:cs="Arial"/>
                <w:kern w:val="2"/>
                <w:lang w:val="es-CO"/>
                <w14:ligatures w14:val="standardContextual"/>
              </w:rPr>
              <w:t>0</w:t>
            </w:r>
          </w:p>
        </w:tc>
        <w:tc>
          <w:tcPr>
            <w:tcW w:w="3064" w:type="dxa"/>
            <w:vAlign w:val="center"/>
          </w:tcPr>
          <w:p w14:paraId="49A3A716" w14:textId="13B70ED1" w:rsidR="007B3937" w:rsidRPr="007B3937" w:rsidRDefault="007B3937" w:rsidP="007B3937">
            <w:pPr>
              <w:pStyle w:val="TableParagraph"/>
              <w:jc w:val="center"/>
              <w:rPr>
                <w:rFonts w:ascii="Arial" w:eastAsiaTheme="minorHAnsi" w:hAnsi="Arial" w:cs="Arial"/>
                <w:kern w:val="2"/>
                <w:lang w:val="es-CO"/>
                <w14:ligatures w14:val="standardContextual"/>
              </w:rPr>
            </w:pPr>
            <w:r w:rsidRPr="007B3937">
              <w:rPr>
                <w:rFonts w:ascii="Arial" w:eastAsiaTheme="minorHAnsi" w:hAnsi="Arial" w:cs="Arial"/>
                <w:kern w:val="2"/>
                <w:lang w:val="es-CO"/>
                <w14:ligatures w14:val="standardContextual"/>
              </w:rPr>
              <w:t>$0</w:t>
            </w:r>
          </w:p>
        </w:tc>
      </w:tr>
      <w:tr w:rsidR="007B3937" w:rsidRPr="007B3937" w14:paraId="47D107FD" w14:textId="77777777" w:rsidTr="007B3937">
        <w:trPr>
          <w:trHeight w:val="501"/>
          <w:jc w:val="center"/>
        </w:trPr>
        <w:tc>
          <w:tcPr>
            <w:tcW w:w="3530" w:type="dxa"/>
            <w:vAlign w:val="center"/>
          </w:tcPr>
          <w:p w14:paraId="12263D61" w14:textId="13EDFB58" w:rsidR="007B3937" w:rsidRPr="007B3937" w:rsidRDefault="007B3937" w:rsidP="007B3937">
            <w:pPr>
              <w:pStyle w:val="TableParagraph"/>
              <w:tabs>
                <w:tab w:val="left" w:pos="1617"/>
                <w:tab w:val="left" w:pos="3216"/>
              </w:tabs>
              <w:rPr>
                <w:rFonts w:ascii="Arial" w:eastAsiaTheme="minorHAnsi" w:hAnsi="Arial" w:cs="Arial"/>
                <w:kern w:val="2"/>
                <w:lang w:val="es-CO"/>
                <w14:ligatures w14:val="standardContextual"/>
              </w:rPr>
            </w:pPr>
            <w:r w:rsidRPr="007B3937">
              <w:rPr>
                <w:rFonts w:ascii="Arial" w:eastAsiaTheme="minorHAnsi" w:hAnsi="Arial" w:cs="Arial"/>
                <w:kern w:val="2"/>
                <w:lang w:val="es-CO"/>
                <w14:ligatures w14:val="standardContextual"/>
              </w:rPr>
              <w:t>Selección</w:t>
            </w:r>
            <w:r w:rsidRPr="007B3937">
              <w:rPr>
                <w:rFonts w:ascii="Arial" w:eastAsiaTheme="minorHAnsi" w:hAnsi="Arial" w:cs="Arial"/>
                <w:kern w:val="2"/>
                <w:lang w:val="es-CO"/>
                <w14:ligatures w14:val="standardContextual"/>
              </w:rPr>
              <w:tab/>
              <w:t>Abreviada por Acuerdo Marco de Precios</w:t>
            </w:r>
          </w:p>
        </w:tc>
        <w:tc>
          <w:tcPr>
            <w:tcW w:w="2237" w:type="dxa"/>
            <w:vAlign w:val="center"/>
          </w:tcPr>
          <w:p w14:paraId="600D77EC" w14:textId="6A4EDAD7" w:rsidR="007B3937" w:rsidRPr="007B3937" w:rsidRDefault="007B3937" w:rsidP="007B3937">
            <w:pPr>
              <w:pStyle w:val="TableParagraph"/>
              <w:jc w:val="center"/>
              <w:rPr>
                <w:rFonts w:ascii="Arial" w:eastAsiaTheme="minorHAnsi" w:hAnsi="Arial" w:cs="Arial"/>
                <w:kern w:val="2"/>
                <w:lang w:val="es-CO"/>
                <w14:ligatures w14:val="standardContextual"/>
              </w:rPr>
            </w:pPr>
            <w:r w:rsidRPr="007B3937">
              <w:rPr>
                <w:rFonts w:ascii="Arial" w:eastAsiaTheme="minorHAnsi" w:hAnsi="Arial" w:cs="Arial"/>
                <w:kern w:val="2"/>
                <w:lang w:val="es-CO"/>
                <w14:ligatures w14:val="standardContextual"/>
              </w:rPr>
              <w:t>2</w:t>
            </w:r>
          </w:p>
        </w:tc>
        <w:tc>
          <w:tcPr>
            <w:tcW w:w="3064" w:type="dxa"/>
            <w:vAlign w:val="center"/>
          </w:tcPr>
          <w:p w14:paraId="7FBE6FB9" w14:textId="02E28AB5" w:rsidR="007B3937" w:rsidRPr="007B3937" w:rsidRDefault="007B3937" w:rsidP="007B3937">
            <w:pPr>
              <w:pStyle w:val="TableParagraph"/>
              <w:jc w:val="center"/>
              <w:rPr>
                <w:rFonts w:ascii="Arial" w:eastAsiaTheme="minorHAnsi" w:hAnsi="Arial" w:cs="Arial"/>
                <w:kern w:val="2"/>
                <w:lang w:val="es-CO"/>
                <w14:ligatures w14:val="standardContextual"/>
              </w:rPr>
            </w:pPr>
            <w:r w:rsidRPr="007B3937">
              <w:rPr>
                <w:rFonts w:ascii="Arial" w:eastAsiaTheme="minorHAnsi" w:hAnsi="Arial" w:cs="Arial"/>
                <w:kern w:val="2"/>
                <w:lang w:val="es-CO"/>
                <w14:ligatures w14:val="standardContextual"/>
              </w:rPr>
              <w:t>$269.812.398</w:t>
            </w:r>
          </w:p>
        </w:tc>
      </w:tr>
      <w:tr w:rsidR="007B3937" w:rsidRPr="007B3937" w14:paraId="708C0CB9" w14:textId="77777777" w:rsidTr="007B3937">
        <w:trPr>
          <w:trHeight w:val="245"/>
          <w:jc w:val="center"/>
        </w:trPr>
        <w:tc>
          <w:tcPr>
            <w:tcW w:w="3530" w:type="dxa"/>
            <w:vAlign w:val="center"/>
          </w:tcPr>
          <w:p w14:paraId="392C5173" w14:textId="5AB9B474" w:rsidR="007B3937" w:rsidRPr="007B3937" w:rsidRDefault="007B3937" w:rsidP="007B3937">
            <w:pPr>
              <w:pStyle w:val="TableParagraph"/>
              <w:rPr>
                <w:rFonts w:ascii="Arial" w:eastAsiaTheme="minorHAnsi" w:hAnsi="Arial" w:cs="Arial"/>
                <w:kern w:val="2"/>
                <w:lang w:val="es-CO"/>
                <w14:ligatures w14:val="standardContextual"/>
              </w:rPr>
            </w:pPr>
            <w:r w:rsidRPr="007B3937">
              <w:rPr>
                <w:rFonts w:ascii="Arial" w:eastAsiaTheme="minorHAnsi" w:hAnsi="Arial" w:cs="Arial"/>
                <w:kern w:val="2"/>
                <w:lang w:val="es-CO"/>
                <w14:ligatures w14:val="standardContextual"/>
              </w:rPr>
              <w:t>Tienda Virtual</w:t>
            </w:r>
          </w:p>
        </w:tc>
        <w:tc>
          <w:tcPr>
            <w:tcW w:w="2237" w:type="dxa"/>
            <w:vAlign w:val="center"/>
          </w:tcPr>
          <w:p w14:paraId="743D68C3" w14:textId="14AD85D5" w:rsidR="007B3937" w:rsidRPr="007B3937" w:rsidRDefault="007B3937" w:rsidP="007B3937">
            <w:pPr>
              <w:pStyle w:val="TableParagraph"/>
              <w:jc w:val="center"/>
              <w:rPr>
                <w:rFonts w:ascii="Arial" w:eastAsiaTheme="minorHAnsi" w:hAnsi="Arial" w:cs="Arial"/>
                <w:kern w:val="2"/>
                <w:lang w:val="es-CO"/>
                <w14:ligatures w14:val="standardContextual"/>
              </w:rPr>
            </w:pPr>
            <w:r w:rsidRPr="007B3937">
              <w:rPr>
                <w:rFonts w:ascii="Arial" w:eastAsiaTheme="minorHAnsi" w:hAnsi="Arial" w:cs="Arial"/>
                <w:kern w:val="2"/>
                <w:lang w:val="es-CO"/>
                <w14:ligatures w14:val="standardContextual"/>
              </w:rPr>
              <w:t>0</w:t>
            </w:r>
          </w:p>
        </w:tc>
        <w:tc>
          <w:tcPr>
            <w:tcW w:w="3064" w:type="dxa"/>
            <w:vAlign w:val="center"/>
          </w:tcPr>
          <w:p w14:paraId="72E905AF" w14:textId="2C42965C" w:rsidR="007B3937" w:rsidRPr="007B3937" w:rsidRDefault="007B3937" w:rsidP="007B3937">
            <w:pPr>
              <w:pStyle w:val="TableParagraph"/>
              <w:jc w:val="center"/>
              <w:rPr>
                <w:rFonts w:ascii="Arial" w:eastAsiaTheme="minorHAnsi" w:hAnsi="Arial" w:cs="Arial"/>
                <w:kern w:val="2"/>
                <w:lang w:val="es-CO"/>
                <w14:ligatures w14:val="standardContextual"/>
              </w:rPr>
            </w:pPr>
            <w:r w:rsidRPr="007B3937">
              <w:rPr>
                <w:rFonts w:ascii="Arial" w:eastAsiaTheme="minorHAnsi" w:hAnsi="Arial" w:cs="Arial"/>
                <w:kern w:val="2"/>
                <w:lang w:val="es-CO"/>
                <w14:ligatures w14:val="standardContextual"/>
              </w:rPr>
              <w:t>$0</w:t>
            </w:r>
          </w:p>
        </w:tc>
      </w:tr>
      <w:tr w:rsidR="007B3937" w:rsidRPr="007B3937" w14:paraId="5D47C5D9" w14:textId="77777777" w:rsidTr="007B3937">
        <w:trPr>
          <w:trHeight w:val="249"/>
          <w:jc w:val="center"/>
        </w:trPr>
        <w:tc>
          <w:tcPr>
            <w:tcW w:w="3530" w:type="dxa"/>
            <w:shd w:val="clear" w:color="auto" w:fill="D2C6E0"/>
            <w:vAlign w:val="center"/>
          </w:tcPr>
          <w:p w14:paraId="47D102AD" w14:textId="3B88B2AD" w:rsidR="007B3937" w:rsidRPr="007B3937" w:rsidRDefault="007B3937" w:rsidP="007B3937">
            <w:pPr>
              <w:pStyle w:val="TableParagraph"/>
              <w:jc w:val="center"/>
              <w:rPr>
                <w:rFonts w:ascii="Arial" w:eastAsiaTheme="minorHAnsi" w:hAnsi="Arial" w:cs="Arial"/>
                <w:b/>
                <w:bCs/>
                <w:kern w:val="2"/>
                <w:lang w:val="es-CO"/>
                <w14:ligatures w14:val="standardContextual"/>
              </w:rPr>
            </w:pPr>
            <w:r w:rsidRPr="007B3937">
              <w:rPr>
                <w:rFonts w:ascii="Arial" w:eastAsiaTheme="minorHAnsi" w:hAnsi="Arial" w:cs="Arial"/>
                <w:b/>
                <w:bCs/>
                <w:kern w:val="2"/>
                <w:lang w:val="es-CO"/>
                <w14:ligatures w14:val="standardContextual"/>
              </w:rPr>
              <w:t>TOTAL</w:t>
            </w:r>
          </w:p>
        </w:tc>
        <w:tc>
          <w:tcPr>
            <w:tcW w:w="2237" w:type="dxa"/>
            <w:shd w:val="clear" w:color="auto" w:fill="D2C6E0"/>
            <w:vAlign w:val="center"/>
          </w:tcPr>
          <w:p w14:paraId="38608F39" w14:textId="2FC993D8" w:rsidR="007B3937" w:rsidRPr="007B3937" w:rsidRDefault="007B3937" w:rsidP="007B3937">
            <w:pPr>
              <w:pStyle w:val="TableParagraph"/>
              <w:jc w:val="center"/>
              <w:rPr>
                <w:rFonts w:ascii="Arial" w:eastAsiaTheme="minorHAnsi" w:hAnsi="Arial" w:cs="Arial"/>
                <w:b/>
                <w:bCs/>
                <w:kern w:val="2"/>
                <w:lang w:val="es-CO"/>
                <w14:ligatures w14:val="standardContextual"/>
              </w:rPr>
            </w:pPr>
            <w:r w:rsidRPr="007B3937">
              <w:rPr>
                <w:rFonts w:ascii="Arial" w:eastAsiaTheme="minorHAnsi" w:hAnsi="Arial" w:cs="Arial"/>
                <w:b/>
                <w:bCs/>
                <w:kern w:val="2"/>
                <w:lang w:val="es-CO"/>
                <w14:ligatures w14:val="standardContextual"/>
              </w:rPr>
              <w:t>514</w:t>
            </w:r>
          </w:p>
        </w:tc>
        <w:tc>
          <w:tcPr>
            <w:tcW w:w="3064" w:type="dxa"/>
            <w:shd w:val="clear" w:color="auto" w:fill="D2C6E0"/>
            <w:vAlign w:val="center"/>
          </w:tcPr>
          <w:p w14:paraId="6B635885" w14:textId="3567C273" w:rsidR="007B3937" w:rsidRPr="007B3937" w:rsidRDefault="007B3937" w:rsidP="007B3937">
            <w:pPr>
              <w:pStyle w:val="TableParagraph"/>
              <w:jc w:val="center"/>
              <w:rPr>
                <w:rFonts w:ascii="Arial" w:eastAsiaTheme="minorHAnsi" w:hAnsi="Arial" w:cs="Arial"/>
                <w:b/>
                <w:bCs/>
                <w:kern w:val="2"/>
                <w:lang w:val="es-CO"/>
                <w14:ligatures w14:val="standardContextual"/>
              </w:rPr>
            </w:pPr>
            <w:r w:rsidRPr="007B3937">
              <w:rPr>
                <w:rFonts w:ascii="Arial" w:eastAsiaTheme="minorHAnsi" w:hAnsi="Arial" w:cs="Arial"/>
                <w:b/>
                <w:bCs/>
                <w:kern w:val="2"/>
                <w:lang w:val="es-CO"/>
                <w14:ligatures w14:val="standardContextual"/>
              </w:rPr>
              <w:t>$15.319.248.142</w:t>
            </w:r>
          </w:p>
        </w:tc>
      </w:tr>
    </w:tbl>
    <w:p w14:paraId="6A08C51D" w14:textId="77777777" w:rsidR="00A91092" w:rsidRPr="0030690C" w:rsidRDefault="00A91092" w:rsidP="0064219C">
      <w:pPr>
        <w:pStyle w:val="Textoindependiente"/>
        <w:jc w:val="both"/>
        <w:rPr>
          <w:rFonts w:cs="Arial"/>
          <w:highlight w:val="cyan"/>
        </w:rPr>
      </w:pPr>
    </w:p>
    <w:p w14:paraId="48B82940" w14:textId="77777777" w:rsidR="007B3937" w:rsidRDefault="007B3937" w:rsidP="007B3937">
      <w:pPr>
        <w:pStyle w:val="Textoindependiente"/>
        <w:jc w:val="both"/>
        <w:rPr>
          <w:rFonts w:cs="Arial"/>
        </w:rPr>
      </w:pPr>
      <w:r w:rsidRPr="00C24219">
        <w:rPr>
          <w:rFonts w:cs="Arial"/>
        </w:rPr>
        <w:t>Acciones realizadas como parte del proceso de contratación en lo corrido de la</w:t>
      </w:r>
      <w:r w:rsidRPr="00C24219">
        <w:rPr>
          <w:rFonts w:cs="Arial"/>
          <w:spacing w:val="1"/>
        </w:rPr>
        <w:t xml:space="preserve"> </w:t>
      </w:r>
      <w:r w:rsidRPr="00C24219">
        <w:rPr>
          <w:rFonts w:cs="Arial"/>
        </w:rPr>
        <w:t>vigencia</w:t>
      </w:r>
      <w:r w:rsidRPr="00C24219">
        <w:rPr>
          <w:rFonts w:cs="Arial"/>
          <w:spacing w:val="-17"/>
        </w:rPr>
        <w:t xml:space="preserve"> </w:t>
      </w:r>
      <w:r w:rsidRPr="00C24219">
        <w:rPr>
          <w:rFonts w:cs="Arial"/>
        </w:rPr>
        <w:t>2023:</w:t>
      </w:r>
    </w:p>
    <w:p w14:paraId="5C13581C" w14:textId="77777777" w:rsidR="007B3937" w:rsidRPr="00C24219" w:rsidRDefault="007B3937" w:rsidP="007B3937">
      <w:pPr>
        <w:pStyle w:val="Textoindependiente"/>
        <w:jc w:val="both"/>
        <w:rPr>
          <w:rFonts w:cs="Arial"/>
        </w:rPr>
      </w:pPr>
    </w:p>
    <w:p w14:paraId="6D281E88" w14:textId="77777777" w:rsidR="007B3937" w:rsidRPr="00A91092" w:rsidRDefault="007B3937" w:rsidP="007B3937">
      <w:pPr>
        <w:pStyle w:val="Prrafodelista"/>
        <w:widowControl w:val="0"/>
        <w:numPr>
          <w:ilvl w:val="0"/>
          <w:numId w:val="11"/>
        </w:numPr>
        <w:suppressAutoHyphens w:val="0"/>
        <w:autoSpaceDE w:val="0"/>
        <w:autoSpaceDN w:val="0"/>
        <w:ind w:left="361"/>
        <w:jc w:val="both"/>
        <w:rPr>
          <w:rFonts w:ascii="Arial" w:hAnsi="Arial" w:cs="Arial"/>
        </w:rPr>
      </w:pPr>
      <w:r w:rsidRPr="00C24219">
        <w:rPr>
          <w:rFonts w:ascii="Arial" w:hAnsi="Arial" w:cs="Arial"/>
        </w:rPr>
        <w:t>El</w:t>
      </w:r>
      <w:r w:rsidRPr="00C24219">
        <w:rPr>
          <w:rFonts w:ascii="Arial" w:hAnsi="Arial" w:cs="Arial"/>
          <w:spacing w:val="1"/>
        </w:rPr>
        <w:t xml:space="preserve"> </w:t>
      </w:r>
      <w:r w:rsidRPr="00C24219">
        <w:rPr>
          <w:rFonts w:ascii="Arial" w:hAnsi="Arial" w:cs="Arial"/>
        </w:rPr>
        <w:t>27 de abril se</w:t>
      </w:r>
      <w:r w:rsidRPr="00C24219">
        <w:rPr>
          <w:rFonts w:ascii="Arial" w:hAnsi="Arial" w:cs="Arial"/>
          <w:spacing w:val="1"/>
        </w:rPr>
        <w:t xml:space="preserve"> </w:t>
      </w:r>
      <w:r w:rsidRPr="00C24219">
        <w:rPr>
          <w:rFonts w:ascii="Arial" w:hAnsi="Arial" w:cs="Arial"/>
        </w:rPr>
        <w:t>emite</w:t>
      </w:r>
      <w:r w:rsidRPr="00C24219">
        <w:rPr>
          <w:rFonts w:ascii="Arial" w:hAnsi="Arial" w:cs="Arial"/>
          <w:spacing w:val="1"/>
        </w:rPr>
        <w:t xml:space="preserve"> </w:t>
      </w:r>
      <w:r w:rsidRPr="00C24219">
        <w:rPr>
          <w:rFonts w:ascii="Arial" w:hAnsi="Arial" w:cs="Arial"/>
        </w:rPr>
        <w:t>circular</w:t>
      </w:r>
      <w:r w:rsidRPr="00C24219">
        <w:rPr>
          <w:rFonts w:ascii="Arial" w:hAnsi="Arial" w:cs="Arial"/>
          <w:spacing w:val="1"/>
        </w:rPr>
        <w:t xml:space="preserve"> </w:t>
      </w:r>
      <w:r w:rsidRPr="00C24219">
        <w:rPr>
          <w:rFonts w:ascii="Arial" w:hAnsi="Arial" w:cs="Arial"/>
        </w:rPr>
        <w:t>interna</w:t>
      </w:r>
      <w:r w:rsidRPr="00C24219">
        <w:rPr>
          <w:rFonts w:ascii="Arial" w:hAnsi="Arial" w:cs="Arial"/>
          <w:spacing w:val="1"/>
        </w:rPr>
        <w:t xml:space="preserve"> </w:t>
      </w:r>
      <w:r w:rsidRPr="00C24219">
        <w:rPr>
          <w:rFonts w:ascii="Arial" w:hAnsi="Arial" w:cs="Arial"/>
        </w:rPr>
        <w:t>N</w:t>
      </w:r>
      <w:r>
        <w:rPr>
          <w:rFonts w:ascii="Arial" w:hAnsi="Arial" w:cs="Arial"/>
        </w:rPr>
        <w:t>o.</w:t>
      </w:r>
      <w:r w:rsidRPr="00C24219">
        <w:rPr>
          <w:rFonts w:ascii="Arial" w:hAnsi="Arial" w:cs="Arial"/>
          <w:spacing w:val="1"/>
        </w:rPr>
        <w:t xml:space="preserve"> </w:t>
      </w:r>
      <w:r w:rsidRPr="00C24219">
        <w:rPr>
          <w:rFonts w:ascii="Arial" w:hAnsi="Arial" w:cs="Arial"/>
        </w:rPr>
        <w:t>5</w:t>
      </w:r>
      <w:r w:rsidRPr="00C24219">
        <w:rPr>
          <w:rFonts w:ascii="Arial" w:hAnsi="Arial" w:cs="Arial"/>
          <w:spacing w:val="1"/>
        </w:rPr>
        <w:t xml:space="preserve"> </w:t>
      </w:r>
      <w:r w:rsidRPr="00C24219">
        <w:rPr>
          <w:rFonts w:ascii="Arial" w:hAnsi="Arial" w:cs="Arial"/>
        </w:rPr>
        <w:t>relacionada</w:t>
      </w:r>
      <w:r w:rsidRPr="00C24219">
        <w:rPr>
          <w:rFonts w:ascii="Arial" w:hAnsi="Arial" w:cs="Arial"/>
          <w:spacing w:val="1"/>
        </w:rPr>
        <w:t xml:space="preserve"> </w:t>
      </w:r>
      <w:r w:rsidRPr="00C24219">
        <w:rPr>
          <w:rFonts w:ascii="Arial" w:hAnsi="Arial" w:cs="Arial"/>
        </w:rPr>
        <w:t>con</w:t>
      </w:r>
      <w:r w:rsidRPr="00C24219">
        <w:rPr>
          <w:rFonts w:ascii="Arial" w:hAnsi="Arial" w:cs="Arial"/>
          <w:spacing w:val="1"/>
        </w:rPr>
        <w:t xml:space="preserve"> </w:t>
      </w:r>
      <w:r w:rsidRPr="00C24219">
        <w:rPr>
          <w:rFonts w:ascii="Arial" w:hAnsi="Arial" w:cs="Arial"/>
        </w:rPr>
        <w:t>indicaciones de tiempos de entrega de procesos para publicación</w:t>
      </w:r>
      <w:r w:rsidRPr="00C24219">
        <w:rPr>
          <w:rFonts w:ascii="Arial" w:hAnsi="Arial" w:cs="Arial"/>
          <w:w w:val="95"/>
        </w:rPr>
        <w:t>.</w:t>
      </w:r>
    </w:p>
    <w:p w14:paraId="37284AFB" w14:textId="77777777" w:rsidR="007B3937" w:rsidRPr="00C24219" w:rsidRDefault="007B3937" w:rsidP="007B3937">
      <w:pPr>
        <w:pStyle w:val="Prrafodelista"/>
        <w:widowControl w:val="0"/>
        <w:suppressAutoHyphens w:val="0"/>
        <w:autoSpaceDE w:val="0"/>
        <w:autoSpaceDN w:val="0"/>
        <w:ind w:left="361"/>
        <w:jc w:val="both"/>
        <w:rPr>
          <w:rFonts w:ascii="Arial" w:hAnsi="Arial" w:cs="Arial"/>
        </w:rPr>
      </w:pPr>
    </w:p>
    <w:p w14:paraId="1FD15787" w14:textId="77777777" w:rsidR="007B3937" w:rsidRPr="00A91092" w:rsidRDefault="007B3937" w:rsidP="007B3937">
      <w:pPr>
        <w:pStyle w:val="Prrafodelista"/>
        <w:widowControl w:val="0"/>
        <w:numPr>
          <w:ilvl w:val="0"/>
          <w:numId w:val="11"/>
        </w:numPr>
        <w:suppressAutoHyphens w:val="0"/>
        <w:autoSpaceDE w:val="0"/>
        <w:autoSpaceDN w:val="0"/>
        <w:ind w:left="361"/>
        <w:jc w:val="both"/>
        <w:rPr>
          <w:rFonts w:ascii="Arial" w:hAnsi="Arial" w:cs="Arial"/>
        </w:rPr>
      </w:pPr>
      <w:r w:rsidRPr="00C24219">
        <w:rPr>
          <w:rFonts w:ascii="Arial" w:hAnsi="Arial" w:cs="Arial"/>
        </w:rPr>
        <w:t>El</w:t>
      </w:r>
      <w:r w:rsidRPr="00C24219">
        <w:rPr>
          <w:rFonts w:ascii="Arial" w:hAnsi="Arial" w:cs="Arial"/>
          <w:spacing w:val="1"/>
        </w:rPr>
        <w:t xml:space="preserve"> </w:t>
      </w:r>
      <w:r w:rsidRPr="00C24219">
        <w:rPr>
          <w:rFonts w:ascii="Arial" w:hAnsi="Arial" w:cs="Arial"/>
        </w:rPr>
        <w:t>20 de octubre se</w:t>
      </w:r>
      <w:r w:rsidRPr="00C24219">
        <w:rPr>
          <w:rFonts w:ascii="Arial" w:hAnsi="Arial" w:cs="Arial"/>
          <w:spacing w:val="1"/>
        </w:rPr>
        <w:t xml:space="preserve"> </w:t>
      </w:r>
      <w:r w:rsidRPr="00C24219">
        <w:rPr>
          <w:rFonts w:ascii="Arial" w:hAnsi="Arial" w:cs="Arial"/>
        </w:rPr>
        <w:t>emite</w:t>
      </w:r>
      <w:r w:rsidRPr="00C24219">
        <w:rPr>
          <w:rFonts w:ascii="Arial" w:hAnsi="Arial" w:cs="Arial"/>
          <w:spacing w:val="1"/>
        </w:rPr>
        <w:t xml:space="preserve"> </w:t>
      </w:r>
      <w:r w:rsidRPr="00C24219">
        <w:rPr>
          <w:rFonts w:ascii="Arial" w:hAnsi="Arial" w:cs="Arial"/>
        </w:rPr>
        <w:t>circular</w:t>
      </w:r>
      <w:r w:rsidRPr="00C24219">
        <w:rPr>
          <w:rFonts w:ascii="Arial" w:hAnsi="Arial" w:cs="Arial"/>
          <w:spacing w:val="1"/>
        </w:rPr>
        <w:t xml:space="preserve"> </w:t>
      </w:r>
      <w:r w:rsidRPr="00C24219">
        <w:rPr>
          <w:rFonts w:ascii="Arial" w:hAnsi="Arial" w:cs="Arial"/>
        </w:rPr>
        <w:t>interna</w:t>
      </w:r>
      <w:r w:rsidRPr="00C24219">
        <w:rPr>
          <w:rFonts w:ascii="Arial" w:hAnsi="Arial" w:cs="Arial"/>
          <w:spacing w:val="1"/>
        </w:rPr>
        <w:t xml:space="preserve"> </w:t>
      </w:r>
      <w:r w:rsidRPr="00C24219">
        <w:rPr>
          <w:rFonts w:ascii="Arial" w:hAnsi="Arial" w:cs="Arial"/>
        </w:rPr>
        <w:t>N</w:t>
      </w:r>
      <w:r>
        <w:rPr>
          <w:rFonts w:ascii="Arial" w:hAnsi="Arial" w:cs="Arial"/>
        </w:rPr>
        <w:t>o.</w:t>
      </w:r>
      <w:r w:rsidRPr="00C24219">
        <w:rPr>
          <w:rFonts w:ascii="Arial" w:hAnsi="Arial" w:cs="Arial"/>
          <w:spacing w:val="1"/>
        </w:rPr>
        <w:t xml:space="preserve"> </w:t>
      </w:r>
      <w:r w:rsidRPr="00C24219">
        <w:rPr>
          <w:rFonts w:ascii="Arial" w:hAnsi="Arial" w:cs="Arial"/>
        </w:rPr>
        <w:t>9</w:t>
      </w:r>
      <w:r w:rsidRPr="00C24219">
        <w:rPr>
          <w:rFonts w:ascii="Arial" w:hAnsi="Arial" w:cs="Arial"/>
          <w:spacing w:val="1"/>
        </w:rPr>
        <w:t xml:space="preserve"> </w:t>
      </w:r>
      <w:r w:rsidRPr="00C24219">
        <w:rPr>
          <w:rFonts w:ascii="Arial" w:hAnsi="Arial" w:cs="Arial"/>
        </w:rPr>
        <w:t>relacionada</w:t>
      </w:r>
      <w:r w:rsidRPr="00C24219">
        <w:rPr>
          <w:rFonts w:ascii="Arial" w:hAnsi="Arial" w:cs="Arial"/>
          <w:spacing w:val="1"/>
        </w:rPr>
        <w:t xml:space="preserve"> </w:t>
      </w:r>
      <w:r w:rsidRPr="00C24219">
        <w:rPr>
          <w:rFonts w:ascii="Arial" w:hAnsi="Arial" w:cs="Arial"/>
        </w:rPr>
        <w:t>con</w:t>
      </w:r>
      <w:r w:rsidRPr="00C24219">
        <w:rPr>
          <w:rFonts w:ascii="Arial" w:hAnsi="Arial" w:cs="Arial"/>
          <w:spacing w:val="1"/>
        </w:rPr>
        <w:t xml:space="preserve"> </w:t>
      </w:r>
      <w:r w:rsidRPr="00C24219">
        <w:rPr>
          <w:rFonts w:ascii="Arial" w:hAnsi="Arial" w:cs="Arial"/>
        </w:rPr>
        <w:t xml:space="preserve">indicaciones de tiempos de entrega de adiciones y prorrogas para publicación en SIA y </w:t>
      </w:r>
      <w:proofErr w:type="spellStart"/>
      <w:r w:rsidRPr="00C24219">
        <w:rPr>
          <w:rFonts w:ascii="Arial" w:hAnsi="Arial" w:cs="Arial"/>
        </w:rPr>
        <w:t>Secop</w:t>
      </w:r>
      <w:proofErr w:type="spellEnd"/>
      <w:r w:rsidRPr="00C24219">
        <w:rPr>
          <w:rFonts w:ascii="Arial" w:hAnsi="Arial" w:cs="Arial"/>
        </w:rPr>
        <w:t xml:space="preserve"> dentro de los tiempos estipulados</w:t>
      </w:r>
      <w:r w:rsidRPr="00C24219">
        <w:rPr>
          <w:rFonts w:ascii="Arial" w:hAnsi="Arial" w:cs="Arial"/>
          <w:w w:val="95"/>
        </w:rPr>
        <w:t>.</w:t>
      </w:r>
    </w:p>
    <w:p w14:paraId="3D178F70" w14:textId="77777777" w:rsidR="007B3937" w:rsidRDefault="007B3937" w:rsidP="007B3937">
      <w:pPr>
        <w:pStyle w:val="Prrafodelista"/>
        <w:widowControl w:val="0"/>
        <w:suppressAutoHyphens w:val="0"/>
        <w:autoSpaceDE w:val="0"/>
        <w:autoSpaceDN w:val="0"/>
        <w:ind w:left="361"/>
        <w:jc w:val="both"/>
        <w:rPr>
          <w:rFonts w:ascii="Arial" w:hAnsi="Arial" w:cs="Arial"/>
        </w:rPr>
      </w:pPr>
    </w:p>
    <w:p w14:paraId="4BE69AC5" w14:textId="77777777" w:rsidR="007B3937" w:rsidRDefault="007B3937" w:rsidP="007B3937">
      <w:pPr>
        <w:pStyle w:val="Prrafodelista"/>
        <w:widowControl w:val="0"/>
        <w:numPr>
          <w:ilvl w:val="0"/>
          <w:numId w:val="11"/>
        </w:numPr>
        <w:suppressAutoHyphens w:val="0"/>
        <w:autoSpaceDE w:val="0"/>
        <w:autoSpaceDN w:val="0"/>
        <w:ind w:left="361"/>
        <w:jc w:val="both"/>
        <w:rPr>
          <w:rFonts w:ascii="Arial" w:hAnsi="Arial" w:cs="Arial"/>
        </w:rPr>
      </w:pPr>
      <w:r w:rsidRPr="00A91092">
        <w:rPr>
          <w:rFonts w:ascii="Arial" w:hAnsi="Arial" w:cs="Arial"/>
        </w:rPr>
        <w:t>Se llevó a cabo capacitación sobre Supervisión de contratos para funcionarios en Termales el Otoño el 09/02/2023.</w:t>
      </w:r>
    </w:p>
    <w:p w14:paraId="68CC64A9" w14:textId="77777777" w:rsidR="007B3937" w:rsidRDefault="007B3937" w:rsidP="007B3937">
      <w:pPr>
        <w:pStyle w:val="Prrafodelista"/>
        <w:widowControl w:val="0"/>
        <w:suppressAutoHyphens w:val="0"/>
        <w:autoSpaceDE w:val="0"/>
        <w:autoSpaceDN w:val="0"/>
        <w:ind w:left="361"/>
        <w:jc w:val="both"/>
        <w:rPr>
          <w:rFonts w:ascii="Arial" w:hAnsi="Arial" w:cs="Arial"/>
        </w:rPr>
      </w:pPr>
    </w:p>
    <w:p w14:paraId="043E9338" w14:textId="77777777" w:rsidR="007B3937" w:rsidRDefault="007B3937" w:rsidP="007B3937">
      <w:pPr>
        <w:pStyle w:val="Prrafodelista"/>
        <w:widowControl w:val="0"/>
        <w:numPr>
          <w:ilvl w:val="0"/>
          <w:numId w:val="11"/>
        </w:numPr>
        <w:suppressAutoHyphens w:val="0"/>
        <w:autoSpaceDE w:val="0"/>
        <w:autoSpaceDN w:val="0"/>
        <w:ind w:left="361"/>
        <w:jc w:val="both"/>
        <w:rPr>
          <w:rFonts w:ascii="Arial" w:hAnsi="Arial" w:cs="Arial"/>
        </w:rPr>
      </w:pPr>
      <w:r w:rsidRPr="00987916">
        <w:rPr>
          <w:rFonts w:ascii="Arial" w:hAnsi="Arial" w:cs="Arial"/>
        </w:rPr>
        <w:t>Se llevó a cabo capacitación sobre Supervisión de contratos para funcionarios en Los Yarumos el 07/03/2023.</w:t>
      </w:r>
    </w:p>
    <w:p w14:paraId="6FA28D6E" w14:textId="77777777" w:rsidR="007B3937" w:rsidRPr="00F30DE7" w:rsidRDefault="007B3937" w:rsidP="007B3937">
      <w:pPr>
        <w:pStyle w:val="Prrafodelista"/>
        <w:rPr>
          <w:rFonts w:ascii="Arial" w:hAnsi="Arial" w:cs="Arial"/>
        </w:rPr>
      </w:pPr>
    </w:p>
    <w:p w14:paraId="4A1896BE" w14:textId="77777777" w:rsidR="007B3937" w:rsidRDefault="007B3937" w:rsidP="007B3937">
      <w:pPr>
        <w:pStyle w:val="Prrafodelista"/>
        <w:widowControl w:val="0"/>
        <w:numPr>
          <w:ilvl w:val="0"/>
          <w:numId w:val="11"/>
        </w:numPr>
        <w:suppressAutoHyphens w:val="0"/>
        <w:autoSpaceDE w:val="0"/>
        <w:autoSpaceDN w:val="0"/>
        <w:ind w:left="361"/>
        <w:jc w:val="both"/>
        <w:rPr>
          <w:rFonts w:ascii="Arial" w:hAnsi="Arial" w:cs="Arial"/>
        </w:rPr>
      </w:pPr>
      <w:r>
        <w:rPr>
          <w:rFonts w:ascii="Arial" w:hAnsi="Arial" w:cs="Arial"/>
        </w:rPr>
        <w:t>El 4 de octubre de 2023 se emite circular interna No. 8 relacionada con la verificación adecuada de la lista de chequeo para la elaboración de contratos, y el llamado al cumplimiento de la circular 18 de 2022 relacionada con el uso de las firmas digitales y electrónicas.</w:t>
      </w:r>
    </w:p>
    <w:p w14:paraId="59A7BD1C" w14:textId="77777777" w:rsidR="007B3937" w:rsidRPr="00987916" w:rsidRDefault="007B3937" w:rsidP="007B3937">
      <w:pPr>
        <w:pStyle w:val="Prrafodelista"/>
        <w:widowControl w:val="0"/>
        <w:numPr>
          <w:ilvl w:val="0"/>
          <w:numId w:val="11"/>
        </w:numPr>
        <w:suppressAutoHyphens w:val="0"/>
        <w:autoSpaceDE w:val="0"/>
        <w:autoSpaceDN w:val="0"/>
        <w:ind w:left="361"/>
        <w:jc w:val="both"/>
        <w:rPr>
          <w:rFonts w:ascii="Arial" w:hAnsi="Arial" w:cs="Arial"/>
        </w:rPr>
      </w:pPr>
      <w:r>
        <w:rPr>
          <w:rFonts w:ascii="Arial" w:hAnsi="Arial" w:cs="Arial"/>
        </w:rPr>
        <w:lastRenderedPageBreak/>
        <w:t xml:space="preserve">El 20 de octubre de 2023 se emite circular interna No. 9 relacionada con la publicación de las modificaciones de los contratos en las plataformas </w:t>
      </w:r>
      <w:proofErr w:type="spellStart"/>
      <w:r>
        <w:rPr>
          <w:rFonts w:ascii="Arial" w:hAnsi="Arial" w:cs="Arial"/>
        </w:rPr>
        <w:t>Secop</w:t>
      </w:r>
      <w:proofErr w:type="spellEnd"/>
      <w:r>
        <w:rPr>
          <w:rFonts w:ascii="Arial" w:hAnsi="Arial" w:cs="Arial"/>
        </w:rPr>
        <w:t xml:space="preserve"> II y SIA Observa</w:t>
      </w:r>
    </w:p>
    <w:p w14:paraId="6827AF33" w14:textId="77777777" w:rsidR="00FD6742" w:rsidRPr="0030690C" w:rsidRDefault="00FD6742" w:rsidP="00A91092">
      <w:pPr>
        <w:pStyle w:val="NormalWeb"/>
        <w:spacing w:before="0" w:beforeAutospacing="0" w:after="0" w:afterAutospacing="0"/>
        <w:jc w:val="both"/>
        <w:rPr>
          <w:rFonts w:ascii="Arial" w:hAnsi="Arial" w:cs="Arial"/>
          <w:b/>
          <w:color w:val="333333"/>
          <w:highlight w:val="cyan"/>
          <w:shd w:val="clear" w:color="auto" w:fill="FFFFFF"/>
        </w:rPr>
      </w:pPr>
    </w:p>
    <w:p w14:paraId="21C4CC8C" w14:textId="77777777" w:rsidR="007B3937" w:rsidRDefault="007B3937" w:rsidP="007B3937">
      <w:pPr>
        <w:pStyle w:val="NormalWeb"/>
        <w:spacing w:before="0" w:beforeAutospacing="0" w:after="0" w:afterAutospacing="0"/>
        <w:jc w:val="both"/>
        <w:rPr>
          <w:rFonts w:ascii="Arial" w:hAnsi="Arial" w:cs="Arial"/>
          <w:b/>
          <w:color w:val="333333"/>
          <w:shd w:val="clear" w:color="auto" w:fill="FFFFFF"/>
        </w:rPr>
      </w:pPr>
    </w:p>
    <w:p w14:paraId="5AE8F521" w14:textId="257F5AA2" w:rsidR="007B3937" w:rsidRPr="00A91092" w:rsidRDefault="007B3937" w:rsidP="007B3937">
      <w:pPr>
        <w:pStyle w:val="NormalWeb"/>
        <w:spacing w:before="0" w:beforeAutospacing="0" w:after="0" w:afterAutospacing="0"/>
        <w:jc w:val="both"/>
        <w:rPr>
          <w:rFonts w:ascii="Arial" w:hAnsi="Arial" w:cs="Arial"/>
          <w:b/>
          <w:color w:val="333333"/>
          <w:shd w:val="clear" w:color="auto" w:fill="FFFFFF"/>
        </w:rPr>
      </w:pPr>
      <w:r w:rsidRPr="00A91092">
        <w:rPr>
          <w:rFonts w:ascii="Arial" w:hAnsi="Arial" w:cs="Arial"/>
          <w:b/>
          <w:color w:val="333333"/>
          <w:shd w:val="clear" w:color="auto" w:fill="FFFFFF"/>
        </w:rPr>
        <w:t>DEFENSA JUDICIAL</w:t>
      </w:r>
    </w:p>
    <w:p w14:paraId="3610DCCA" w14:textId="77777777" w:rsidR="007B3937" w:rsidRPr="00A91092" w:rsidRDefault="007B3937" w:rsidP="007B3937">
      <w:pPr>
        <w:pStyle w:val="NormalWeb"/>
        <w:spacing w:before="0" w:beforeAutospacing="0" w:after="0" w:afterAutospacing="0"/>
        <w:rPr>
          <w:rFonts w:ascii="Arial" w:hAnsi="Arial" w:cs="Arial"/>
          <w:color w:val="333333"/>
          <w:shd w:val="clear" w:color="auto" w:fill="FFFFFF"/>
        </w:rPr>
      </w:pPr>
    </w:p>
    <w:p w14:paraId="3FF2F724" w14:textId="77777777" w:rsidR="007B3937" w:rsidRPr="00A91092" w:rsidRDefault="007B3937" w:rsidP="007B3937">
      <w:pPr>
        <w:pStyle w:val="NormalWeb"/>
        <w:spacing w:before="0" w:beforeAutospacing="0" w:after="0" w:afterAutospacing="0"/>
        <w:jc w:val="both"/>
        <w:rPr>
          <w:rFonts w:ascii="Arial" w:hAnsi="Arial" w:cs="Arial"/>
          <w:kern w:val="1"/>
          <w:lang w:val="es-ES" w:eastAsia="ar-SA"/>
        </w:rPr>
      </w:pPr>
      <w:r w:rsidRPr="00A91092">
        <w:rPr>
          <w:rFonts w:ascii="Arial" w:hAnsi="Arial" w:cs="Arial"/>
          <w:kern w:val="1"/>
          <w:lang w:val="es-ES" w:eastAsia="ar-SA"/>
        </w:rPr>
        <w:t xml:space="preserve">En cuanto a la defensa judicial se han realizado las siguientes acciones: </w:t>
      </w:r>
    </w:p>
    <w:p w14:paraId="66FFFE09" w14:textId="77777777" w:rsidR="007B3937" w:rsidRPr="00A91092" w:rsidRDefault="007B3937" w:rsidP="007B3937">
      <w:pPr>
        <w:pStyle w:val="NormalWeb"/>
        <w:spacing w:before="0" w:beforeAutospacing="0" w:after="0" w:afterAutospacing="0"/>
        <w:jc w:val="both"/>
        <w:rPr>
          <w:rFonts w:ascii="Arial" w:hAnsi="Arial" w:cs="Arial"/>
          <w:kern w:val="1"/>
          <w:lang w:val="es-ES" w:eastAsia="ar-SA"/>
        </w:rPr>
      </w:pPr>
    </w:p>
    <w:p w14:paraId="05C196EF" w14:textId="77777777" w:rsidR="007B3937" w:rsidRPr="00A91092" w:rsidRDefault="007B3937" w:rsidP="007B3937">
      <w:pPr>
        <w:pStyle w:val="NormalWeb"/>
        <w:numPr>
          <w:ilvl w:val="0"/>
          <w:numId w:val="12"/>
        </w:numPr>
        <w:spacing w:before="0" w:beforeAutospacing="0" w:after="0" w:afterAutospacing="0"/>
        <w:ind w:left="360"/>
        <w:jc w:val="both"/>
        <w:rPr>
          <w:rFonts w:ascii="Arial" w:hAnsi="Arial" w:cs="Arial"/>
          <w:kern w:val="1"/>
          <w:lang w:val="es-ES" w:eastAsia="ar-SA"/>
        </w:rPr>
      </w:pPr>
      <w:r w:rsidRPr="00A91092">
        <w:rPr>
          <w:rFonts w:ascii="Arial" w:hAnsi="Arial" w:cs="Arial"/>
          <w:kern w:val="1"/>
          <w:lang w:val="es-ES" w:eastAsia="ar-SA"/>
        </w:rPr>
        <w:t>Revisión del acto administrativo que constituye el comité de conciliación.</w:t>
      </w:r>
    </w:p>
    <w:p w14:paraId="6EC8055F" w14:textId="77777777" w:rsidR="007B3937" w:rsidRPr="00A91092" w:rsidRDefault="007B3937" w:rsidP="007B3937">
      <w:pPr>
        <w:pStyle w:val="NormalWeb"/>
        <w:spacing w:before="0" w:beforeAutospacing="0" w:after="0" w:afterAutospacing="0"/>
        <w:ind w:left="360"/>
        <w:jc w:val="both"/>
        <w:rPr>
          <w:rFonts w:ascii="Arial" w:hAnsi="Arial" w:cs="Arial"/>
          <w:kern w:val="1"/>
          <w:lang w:val="es-ES" w:eastAsia="ar-SA"/>
        </w:rPr>
      </w:pPr>
      <w:r w:rsidRPr="00A91092">
        <w:rPr>
          <w:rFonts w:ascii="Arial" w:hAnsi="Arial" w:cs="Arial"/>
          <w:kern w:val="1"/>
          <w:lang w:val="es-ES" w:eastAsia="ar-SA"/>
        </w:rPr>
        <w:t xml:space="preserve"> </w:t>
      </w:r>
    </w:p>
    <w:p w14:paraId="0A82F059" w14:textId="77777777" w:rsidR="007B3937" w:rsidRPr="00A91092" w:rsidRDefault="007B3937" w:rsidP="007B3937">
      <w:pPr>
        <w:pStyle w:val="NormalWeb"/>
        <w:numPr>
          <w:ilvl w:val="0"/>
          <w:numId w:val="12"/>
        </w:numPr>
        <w:spacing w:before="0" w:beforeAutospacing="0" w:after="0" w:afterAutospacing="0"/>
        <w:ind w:left="360"/>
        <w:jc w:val="both"/>
        <w:rPr>
          <w:rFonts w:ascii="Arial" w:hAnsi="Arial" w:cs="Arial"/>
          <w:kern w:val="1"/>
          <w:lang w:val="es-ES" w:eastAsia="ar-SA"/>
        </w:rPr>
      </w:pPr>
      <w:r w:rsidRPr="00A91092">
        <w:rPr>
          <w:rFonts w:ascii="Arial" w:hAnsi="Arial" w:cs="Arial"/>
          <w:kern w:val="1"/>
          <w:lang w:val="es-ES" w:eastAsia="ar-SA"/>
        </w:rPr>
        <w:t>Se cumplió con la reunión del Comité de Conciliación dos (2) veces al mes tal como está estipulado en el Acuerdo de constitución.</w:t>
      </w:r>
    </w:p>
    <w:p w14:paraId="5C4B29EC" w14:textId="77777777" w:rsidR="007B3937" w:rsidRPr="00A91092" w:rsidRDefault="007B3937" w:rsidP="007B3937">
      <w:pPr>
        <w:pStyle w:val="NormalWeb"/>
        <w:spacing w:before="0" w:beforeAutospacing="0" w:after="0" w:afterAutospacing="0"/>
        <w:ind w:left="360"/>
        <w:jc w:val="both"/>
        <w:rPr>
          <w:rFonts w:ascii="Arial" w:hAnsi="Arial" w:cs="Arial"/>
          <w:kern w:val="1"/>
          <w:lang w:val="es-ES" w:eastAsia="ar-SA"/>
        </w:rPr>
      </w:pPr>
    </w:p>
    <w:p w14:paraId="4A94274A" w14:textId="77777777" w:rsidR="007B3937" w:rsidRPr="00A91092" w:rsidRDefault="007B3937" w:rsidP="007B3937">
      <w:pPr>
        <w:pStyle w:val="NormalWeb"/>
        <w:numPr>
          <w:ilvl w:val="0"/>
          <w:numId w:val="12"/>
        </w:numPr>
        <w:spacing w:before="0" w:beforeAutospacing="0" w:after="0" w:afterAutospacing="0"/>
        <w:ind w:left="360"/>
        <w:jc w:val="both"/>
        <w:rPr>
          <w:rFonts w:ascii="Arial" w:hAnsi="Arial" w:cs="Arial"/>
          <w:kern w:val="1"/>
          <w:lang w:val="es-ES" w:eastAsia="ar-SA"/>
        </w:rPr>
      </w:pPr>
      <w:r w:rsidRPr="00A91092">
        <w:rPr>
          <w:rFonts w:ascii="Arial" w:hAnsi="Arial" w:cs="Arial"/>
          <w:kern w:val="1"/>
          <w:lang w:val="es-ES" w:eastAsia="ar-SA"/>
        </w:rPr>
        <w:t xml:space="preserve">Se estructuró la ficha técnica a tener en cuenta en los casos a estudiar dentro del comité de conciliación. </w:t>
      </w:r>
    </w:p>
    <w:p w14:paraId="30B41295" w14:textId="77777777" w:rsidR="007B3937" w:rsidRPr="00A91092" w:rsidRDefault="007B3937" w:rsidP="007B3937">
      <w:pPr>
        <w:pStyle w:val="NormalWeb"/>
        <w:spacing w:before="0" w:beforeAutospacing="0" w:after="0" w:afterAutospacing="0"/>
        <w:ind w:left="360"/>
        <w:jc w:val="both"/>
        <w:rPr>
          <w:rFonts w:ascii="Arial" w:hAnsi="Arial" w:cs="Arial"/>
          <w:kern w:val="1"/>
          <w:lang w:val="es-ES" w:eastAsia="ar-SA"/>
        </w:rPr>
      </w:pPr>
    </w:p>
    <w:p w14:paraId="0739A9A9" w14:textId="77777777" w:rsidR="007B3937" w:rsidRPr="00A91092" w:rsidRDefault="007B3937" w:rsidP="007B3937">
      <w:pPr>
        <w:pStyle w:val="NormalWeb"/>
        <w:numPr>
          <w:ilvl w:val="0"/>
          <w:numId w:val="12"/>
        </w:numPr>
        <w:spacing w:before="0" w:beforeAutospacing="0" w:after="0" w:afterAutospacing="0"/>
        <w:ind w:left="360"/>
        <w:jc w:val="both"/>
        <w:rPr>
          <w:rFonts w:ascii="Arial" w:hAnsi="Arial" w:cs="Arial"/>
          <w:kern w:val="1"/>
          <w:lang w:val="es-ES" w:eastAsia="ar-SA"/>
        </w:rPr>
      </w:pPr>
      <w:r w:rsidRPr="00A91092">
        <w:rPr>
          <w:rFonts w:ascii="Arial" w:hAnsi="Arial" w:cs="Arial"/>
          <w:kern w:val="1"/>
          <w:lang w:val="es-ES" w:eastAsia="ar-SA"/>
        </w:rPr>
        <w:t>Se realizó el estudio de casos de cada uno de los procesos en las sesiones del comité de conciliación y se dio contestación dentro de los términos legales a las demandas que se encuentran en curso.</w:t>
      </w:r>
    </w:p>
    <w:p w14:paraId="5DC98406" w14:textId="77777777" w:rsidR="00FD6742" w:rsidRPr="0030690C" w:rsidRDefault="00FD6742" w:rsidP="00A91092">
      <w:pPr>
        <w:jc w:val="both"/>
        <w:rPr>
          <w:rFonts w:ascii="Arial" w:hAnsi="Arial" w:cs="Arial"/>
          <w:b/>
          <w:bCs/>
          <w:sz w:val="24"/>
          <w:szCs w:val="24"/>
          <w:highlight w:val="cyan"/>
        </w:rPr>
      </w:pPr>
    </w:p>
    <w:p w14:paraId="7D6BBBCF" w14:textId="77777777" w:rsidR="007B3937" w:rsidRDefault="007B3937" w:rsidP="007B3937">
      <w:pPr>
        <w:jc w:val="both"/>
        <w:rPr>
          <w:rFonts w:ascii="Arial" w:hAnsi="Arial" w:cs="Arial"/>
          <w:b/>
          <w:bCs/>
          <w:sz w:val="24"/>
          <w:szCs w:val="24"/>
        </w:rPr>
      </w:pPr>
    </w:p>
    <w:p w14:paraId="65948D73" w14:textId="15E7EC95" w:rsidR="007B3937" w:rsidRPr="00A91092" w:rsidRDefault="007B3937" w:rsidP="007B3937">
      <w:pPr>
        <w:jc w:val="both"/>
        <w:rPr>
          <w:rFonts w:ascii="Arial" w:hAnsi="Arial" w:cs="Arial"/>
          <w:b/>
          <w:bCs/>
          <w:sz w:val="24"/>
          <w:szCs w:val="24"/>
        </w:rPr>
      </w:pPr>
      <w:r w:rsidRPr="00A91092">
        <w:rPr>
          <w:rFonts w:ascii="Arial" w:hAnsi="Arial" w:cs="Arial"/>
          <w:b/>
          <w:bCs/>
          <w:sz w:val="24"/>
          <w:szCs w:val="24"/>
        </w:rPr>
        <w:t>GESTIÓN ESTRATÉGICA DEL TALENTO HUMANO</w:t>
      </w:r>
    </w:p>
    <w:p w14:paraId="0F034ED8" w14:textId="77777777" w:rsidR="007B3937" w:rsidRPr="00A91092" w:rsidRDefault="007B3937" w:rsidP="007B3937">
      <w:pPr>
        <w:jc w:val="both"/>
        <w:rPr>
          <w:rFonts w:ascii="Arial" w:hAnsi="Arial" w:cs="Arial"/>
          <w:b/>
          <w:bCs/>
          <w:sz w:val="24"/>
          <w:szCs w:val="24"/>
        </w:rPr>
      </w:pPr>
    </w:p>
    <w:p w14:paraId="0CF474B0" w14:textId="77777777" w:rsidR="007B3937" w:rsidRPr="00A91092" w:rsidRDefault="007B3937" w:rsidP="007B3937">
      <w:pPr>
        <w:pStyle w:val="Prrafodelista"/>
        <w:ind w:left="0"/>
        <w:jc w:val="both"/>
        <w:rPr>
          <w:rFonts w:ascii="Arial" w:hAnsi="Arial" w:cs="Arial"/>
        </w:rPr>
      </w:pPr>
      <w:r w:rsidRPr="00A91092">
        <w:rPr>
          <w:rFonts w:ascii="Arial" w:hAnsi="Arial" w:cs="Arial"/>
        </w:rPr>
        <w:t>PLANES DE ACCIÓN: Se da cumplimiento a lo establecido en el artículo 2.2.22.3.14 decreto 1083 de 2015, se publica en página web los siguientes planes:</w:t>
      </w:r>
    </w:p>
    <w:p w14:paraId="192D2A9A" w14:textId="77777777" w:rsidR="007B3937" w:rsidRPr="00A91092" w:rsidRDefault="007B3937" w:rsidP="007B3937">
      <w:pPr>
        <w:pStyle w:val="Prrafodelista"/>
        <w:ind w:left="0"/>
        <w:jc w:val="both"/>
        <w:rPr>
          <w:rFonts w:ascii="Arial" w:hAnsi="Arial" w:cs="Arial"/>
        </w:rPr>
      </w:pPr>
    </w:p>
    <w:p w14:paraId="3D4B95CC" w14:textId="0FB95271" w:rsidR="007B3937" w:rsidRPr="007B3937" w:rsidRDefault="007B3937" w:rsidP="007B3937">
      <w:pPr>
        <w:pStyle w:val="Prrafodelista"/>
        <w:widowControl w:val="0"/>
        <w:numPr>
          <w:ilvl w:val="0"/>
          <w:numId w:val="42"/>
        </w:numPr>
        <w:autoSpaceDE w:val="0"/>
        <w:autoSpaceDN w:val="0"/>
        <w:jc w:val="both"/>
        <w:rPr>
          <w:rFonts w:ascii="Arial" w:hAnsi="Arial" w:cs="Arial"/>
        </w:rPr>
      </w:pPr>
      <w:r w:rsidRPr="00A91092">
        <w:rPr>
          <w:rFonts w:ascii="Arial" w:hAnsi="Arial" w:cs="Arial"/>
        </w:rPr>
        <w:t>Plan Anual de Vacantes</w:t>
      </w:r>
    </w:p>
    <w:p w14:paraId="046015E2" w14:textId="158864D4" w:rsidR="007B3937" w:rsidRPr="007B3937" w:rsidRDefault="007B3937" w:rsidP="007B3937">
      <w:pPr>
        <w:pStyle w:val="Prrafodelista"/>
        <w:widowControl w:val="0"/>
        <w:numPr>
          <w:ilvl w:val="0"/>
          <w:numId w:val="42"/>
        </w:numPr>
        <w:autoSpaceDE w:val="0"/>
        <w:autoSpaceDN w:val="0"/>
        <w:jc w:val="both"/>
        <w:rPr>
          <w:rFonts w:ascii="Arial" w:hAnsi="Arial" w:cs="Arial"/>
        </w:rPr>
      </w:pPr>
      <w:r w:rsidRPr="00A91092">
        <w:rPr>
          <w:rFonts w:ascii="Arial" w:hAnsi="Arial" w:cs="Arial"/>
        </w:rPr>
        <w:t>Plan de Previsión de Recursos Humanos</w:t>
      </w:r>
    </w:p>
    <w:p w14:paraId="7011D796" w14:textId="6EB351D7" w:rsidR="007B3937" w:rsidRPr="007B3937" w:rsidRDefault="007B3937" w:rsidP="007B3937">
      <w:pPr>
        <w:pStyle w:val="Prrafodelista"/>
        <w:widowControl w:val="0"/>
        <w:numPr>
          <w:ilvl w:val="0"/>
          <w:numId w:val="42"/>
        </w:numPr>
        <w:autoSpaceDE w:val="0"/>
        <w:autoSpaceDN w:val="0"/>
        <w:jc w:val="both"/>
        <w:rPr>
          <w:rFonts w:ascii="Arial" w:hAnsi="Arial" w:cs="Arial"/>
        </w:rPr>
      </w:pPr>
      <w:r w:rsidRPr="00A91092">
        <w:rPr>
          <w:rFonts w:ascii="Arial" w:hAnsi="Arial" w:cs="Arial"/>
        </w:rPr>
        <w:t>Plan Estratégico de Talento Humano</w:t>
      </w:r>
    </w:p>
    <w:p w14:paraId="4ED5148C" w14:textId="482002D1" w:rsidR="007B3937" w:rsidRPr="007B3937" w:rsidRDefault="007B3937" w:rsidP="007B3937">
      <w:pPr>
        <w:pStyle w:val="Prrafodelista"/>
        <w:widowControl w:val="0"/>
        <w:numPr>
          <w:ilvl w:val="0"/>
          <w:numId w:val="42"/>
        </w:numPr>
        <w:autoSpaceDE w:val="0"/>
        <w:autoSpaceDN w:val="0"/>
        <w:jc w:val="both"/>
        <w:rPr>
          <w:rFonts w:ascii="Arial" w:hAnsi="Arial" w:cs="Arial"/>
        </w:rPr>
      </w:pPr>
      <w:r w:rsidRPr="00A91092">
        <w:rPr>
          <w:rFonts w:ascii="Arial" w:hAnsi="Arial" w:cs="Arial"/>
        </w:rPr>
        <w:t>Plan Institucional de Capacitación</w:t>
      </w:r>
    </w:p>
    <w:p w14:paraId="1DD4D2DF" w14:textId="2A2A7AD8" w:rsidR="007B3937" w:rsidRPr="007B3937" w:rsidRDefault="007B3937" w:rsidP="007B3937">
      <w:pPr>
        <w:pStyle w:val="Prrafodelista"/>
        <w:widowControl w:val="0"/>
        <w:numPr>
          <w:ilvl w:val="0"/>
          <w:numId w:val="42"/>
        </w:numPr>
        <w:autoSpaceDE w:val="0"/>
        <w:autoSpaceDN w:val="0"/>
        <w:jc w:val="both"/>
        <w:rPr>
          <w:rFonts w:ascii="Arial" w:hAnsi="Arial" w:cs="Arial"/>
        </w:rPr>
      </w:pPr>
      <w:r w:rsidRPr="00A91092">
        <w:rPr>
          <w:rFonts w:ascii="Arial" w:hAnsi="Arial" w:cs="Arial"/>
        </w:rPr>
        <w:t>Plan de Bienestar e incentivos</w:t>
      </w:r>
    </w:p>
    <w:p w14:paraId="08AA881C" w14:textId="77777777" w:rsidR="007B3937" w:rsidRPr="00A91092" w:rsidRDefault="007B3937" w:rsidP="007B3937">
      <w:pPr>
        <w:pStyle w:val="Prrafodelista"/>
        <w:widowControl w:val="0"/>
        <w:numPr>
          <w:ilvl w:val="0"/>
          <w:numId w:val="42"/>
        </w:numPr>
        <w:autoSpaceDE w:val="0"/>
        <w:autoSpaceDN w:val="0"/>
        <w:jc w:val="both"/>
        <w:rPr>
          <w:rFonts w:ascii="Arial" w:hAnsi="Arial" w:cs="Arial"/>
        </w:rPr>
      </w:pPr>
      <w:r w:rsidRPr="00A91092">
        <w:rPr>
          <w:rFonts w:ascii="Arial" w:hAnsi="Arial" w:cs="Arial"/>
        </w:rPr>
        <w:t>Plan de Trabajo Anual en Seguridad y Salud en el Trabajo</w:t>
      </w:r>
    </w:p>
    <w:p w14:paraId="53778100" w14:textId="77777777" w:rsidR="00FD6742" w:rsidRPr="0030690C" w:rsidRDefault="00FD6742" w:rsidP="00A91092">
      <w:pPr>
        <w:pStyle w:val="Prrafodelista"/>
        <w:ind w:left="0"/>
        <w:jc w:val="both"/>
        <w:rPr>
          <w:rFonts w:ascii="Arial" w:hAnsi="Arial" w:cs="Arial"/>
          <w:highlight w:val="cyan"/>
        </w:rPr>
      </w:pPr>
    </w:p>
    <w:p w14:paraId="1978D110" w14:textId="77777777" w:rsidR="007B3937" w:rsidRDefault="007B3937" w:rsidP="007B3937">
      <w:pPr>
        <w:pStyle w:val="Prrafodelista"/>
        <w:ind w:left="0"/>
        <w:jc w:val="both"/>
        <w:rPr>
          <w:rFonts w:ascii="Arial" w:hAnsi="Arial" w:cs="Arial"/>
          <w:b/>
          <w:bCs/>
        </w:rPr>
      </w:pPr>
    </w:p>
    <w:p w14:paraId="21A97986" w14:textId="5B7458A0" w:rsidR="007B3937" w:rsidRDefault="007B3937" w:rsidP="007B3937">
      <w:pPr>
        <w:pStyle w:val="Prrafodelista"/>
        <w:ind w:left="0"/>
        <w:jc w:val="both"/>
        <w:rPr>
          <w:rFonts w:ascii="Arial" w:hAnsi="Arial" w:cs="Arial"/>
          <w:b/>
          <w:bCs/>
        </w:rPr>
      </w:pPr>
      <w:r>
        <w:rPr>
          <w:rFonts w:ascii="Arial" w:hAnsi="Arial" w:cs="Arial"/>
          <w:b/>
          <w:bCs/>
        </w:rPr>
        <w:t>PLAN DE BIENESTAR Y ESTÍMULOS</w:t>
      </w:r>
    </w:p>
    <w:p w14:paraId="65287098" w14:textId="77777777" w:rsidR="007B3937" w:rsidRDefault="007B3937" w:rsidP="007B3937">
      <w:pPr>
        <w:pStyle w:val="Prrafodelista"/>
        <w:ind w:left="0"/>
        <w:jc w:val="both"/>
        <w:rPr>
          <w:rFonts w:ascii="Arial" w:hAnsi="Arial" w:cs="Arial"/>
        </w:rPr>
      </w:pPr>
    </w:p>
    <w:p w14:paraId="2A54E37F" w14:textId="289487BF" w:rsidR="007B3937" w:rsidRPr="00A91092" w:rsidRDefault="007B3937" w:rsidP="007B3937">
      <w:pPr>
        <w:pStyle w:val="Prrafodelista"/>
        <w:ind w:left="0"/>
        <w:jc w:val="both"/>
        <w:rPr>
          <w:rFonts w:ascii="Arial" w:hAnsi="Arial" w:cs="Arial"/>
        </w:rPr>
      </w:pPr>
      <w:r w:rsidRPr="00A91092">
        <w:rPr>
          <w:rFonts w:ascii="Arial" w:hAnsi="Arial" w:cs="Arial"/>
        </w:rPr>
        <w:t>Se llevaron a cabo las siguientes actividades:</w:t>
      </w:r>
    </w:p>
    <w:p w14:paraId="15A84426" w14:textId="77777777" w:rsidR="007B3937" w:rsidRPr="00A91092" w:rsidRDefault="007B3937" w:rsidP="007B3937">
      <w:pPr>
        <w:pStyle w:val="Prrafodelista"/>
        <w:ind w:left="0"/>
        <w:jc w:val="both"/>
        <w:rPr>
          <w:rFonts w:ascii="Arial" w:hAnsi="Arial" w:cs="Arial"/>
        </w:rPr>
      </w:pPr>
    </w:p>
    <w:p w14:paraId="24C1FD8F" w14:textId="0588EFC5" w:rsidR="007B3937" w:rsidRPr="007B3937" w:rsidRDefault="007B3937" w:rsidP="007B3937">
      <w:pPr>
        <w:pStyle w:val="Prrafodelista"/>
        <w:widowControl w:val="0"/>
        <w:numPr>
          <w:ilvl w:val="0"/>
          <w:numId w:val="43"/>
        </w:numPr>
        <w:autoSpaceDE w:val="0"/>
        <w:autoSpaceDN w:val="0"/>
        <w:jc w:val="both"/>
        <w:rPr>
          <w:rFonts w:ascii="Arial" w:hAnsi="Arial" w:cs="Arial"/>
        </w:rPr>
      </w:pPr>
      <w:r w:rsidRPr="00987916">
        <w:rPr>
          <w:rFonts w:ascii="Arial" w:hAnsi="Arial" w:cs="Arial"/>
        </w:rPr>
        <w:t>Cumpleaños de los funcionarios por mes</w:t>
      </w:r>
    </w:p>
    <w:p w14:paraId="642A8816" w14:textId="70739D82" w:rsidR="007B3937" w:rsidRPr="007B3937" w:rsidRDefault="007B3937" w:rsidP="007B3937">
      <w:pPr>
        <w:pStyle w:val="Prrafodelista"/>
        <w:widowControl w:val="0"/>
        <w:numPr>
          <w:ilvl w:val="0"/>
          <w:numId w:val="43"/>
        </w:numPr>
        <w:autoSpaceDE w:val="0"/>
        <w:autoSpaceDN w:val="0"/>
        <w:jc w:val="both"/>
        <w:rPr>
          <w:rFonts w:ascii="Arial" w:hAnsi="Arial" w:cs="Arial"/>
        </w:rPr>
      </w:pPr>
      <w:r w:rsidRPr="00987916">
        <w:rPr>
          <w:rFonts w:ascii="Arial" w:hAnsi="Arial" w:cs="Arial"/>
        </w:rPr>
        <w:t>Día de la Mujer</w:t>
      </w:r>
    </w:p>
    <w:p w14:paraId="5E347DEC" w14:textId="61364033" w:rsidR="007B3937" w:rsidRPr="007B3937" w:rsidRDefault="007B3937" w:rsidP="007B3937">
      <w:pPr>
        <w:pStyle w:val="Prrafodelista"/>
        <w:widowControl w:val="0"/>
        <w:numPr>
          <w:ilvl w:val="0"/>
          <w:numId w:val="43"/>
        </w:numPr>
        <w:autoSpaceDE w:val="0"/>
        <w:autoSpaceDN w:val="0"/>
        <w:jc w:val="both"/>
        <w:rPr>
          <w:rFonts w:ascii="Arial" w:hAnsi="Arial" w:cs="Arial"/>
        </w:rPr>
      </w:pPr>
      <w:r w:rsidRPr="00987916">
        <w:rPr>
          <w:rFonts w:ascii="Arial" w:hAnsi="Arial" w:cs="Arial"/>
        </w:rPr>
        <w:t>Día del Hombre</w:t>
      </w:r>
    </w:p>
    <w:p w14:paraId="206C60C3" w14:textId="33933114" w:rsidR="007B3937" w:rsidRPr="007B3937" w:rsidRDefault="007B3937" w:rsidP="007B3937">
      <w:pPr>
        <w:pStyle w:val="Prrafodelista"/>
        <w:widowControl w:val="0"/>
        <w:numPr>
          <w:ilvl w:val="0"/>
          <w:numId w:val="43"/>
        </w:numPr>
        <w:autoSpaceDE w:val="0"/>
        <w:autoSpaceDN w:val="0"/>
        <w:jc w:val="both"/>
        <w:rPr>
          <w:rFonts w:ascii="Arial" w:hAnsi="Arial" w:cs="Arial"/>
        </w:rPr>
      </w:pPr>
      <w:r w:rsidRPr="00987916">
        <w:rPr>
          <w:rFonts w:ascii="Arial" w:hAnsi="Arial" w:cs="Arial"/>
        </w:rPr>
        <w:t xml:space="preserve">Día de la </w:t>
      </w:r>
      <w:proofErr w:type="gramStart"/>
      <w:r w:rsidRPr="00987916">
        <w:rPr>
          <w:rFonts w:ascii="Arial" w:hAnsi="Arial" w:cs="Arial"/>
        </w:rPr>
        <w:t>Secretaria</w:t>
      </w:r>
      <w:proofErr w:type="gramEnd"/>
    </w:p>
    <w:p w14:paraId="4EE21C97" w14:textId="2CD32FEA" w:rsidR="007B3937" w:rsidRPr="007B3937" w:rsidRDefault="007B3937" w:rsidP="007B3937">
      <w:pPr>
        <w:pStyle w:val="Prrafodelista"/>
        <w:widowControl w:val="0"/>
        <w:numPr>
          <w:ilvl w:val="0"/>
          <w:numId w:val="43"/>
        </w:numPr>
        <w:autoSpaceDE w:val="0"/>
        <w:autoSpaceDN w:val="0"/>
        <w:jc w:val="both"/>
        <w:rPr>
          <w:rFonts w:ascii="Arial" w:hAnsi="Arial" w:cs="Arial"/>
        </w:rPr>
      </w:pPr>
      <w:r w:rsidRPr="00987916">
        <w:rPr>
          <w:rFonts w:ascii="Arial" w:hAnsi="Arial" w:cs="Arial"/>
        </w:rPr>
        <w:t>Día de la Madre</w:t>
      </w:r>
    </w:p>
    <w:p w14:paraId="7F82B380" w14:textId="748250E8" w:rsidR="007B3937" w:rsidRPr="007B3937" w:rsidRDefault="007B3937" w:rsidP="007B3937">
      <w:pPr>
        <w:pStyle w:val="Prrafodelista"/>
        <w:widowControl w:val="0"/>
        <w:numPr>
          <w:ilvl w:val="0"/>
          <w:numId w:val="43"/>
        </w:numPr>
        <w:autoSpaceDE w:val="0"/>
        <w:autoSpaceDN w:val="0"/>
        <w:jc w:val="both"/>
        <w:rPr>
          <w:rFonts w:ascii="Arial" w:hAnsi="Arial" w:cs="Arial"/>
        </w:rPr>
      </w:pPr>
      <w:r w:rsidRPr="00987916">
        <w:rPr>
          <w:rFonts w:ascii="Arial" w:hAnsi="Arial" w:cs="Arial"/>
        </w:rPr>
        <w:t>Día del Padre</w:t>
      </w:r>
    </w:p>
    <w:p w14:paraId="6788B415" w14:textId="1D0FA09A" w:rsidR="007B3937" w:rsidRPr="007B3937" w:rsidRDefault="007B3937" w:rsidP="007B3937">
      <w:pPr>
        <w:pStyle w:val="Prrafodelista"/>
        <w:widowControl w:val="0"/>
        <w:numPr>
          <w:ilvl w:val="0"/>
          <w:numId w:val="43"/>
        </w:numPr>
        <w:autoSpaceDE w:val="0"/>
        <w:autoSpaceDN w:val="0"/>
        <w:jc w:val="both"/>
        <w:rPr>
          <w:rFonts w:ascii="Arial" w:hAnsi="Arial" w:cs="Arial"/>
        </w:rPr>
      </w:pPr>
      <w:r w:rsidRPr="00987916">
        <w:rPr>
          <w:rFonts w:ascii="Arial" w:hAnsi="Arial" w:cs="Arial"/>
        </w:rPr>
        <w:lastRenderedPageBreak/>
        <w:t>Día del Servidor Público</w:t>
      </w:r>
    </w:p>
    <w:p w14:paraId="541897B8" w14:textId="4ABF819A" w:rsidR="007B3937" w:rsidRPr="007B3937" w:rsidRDefault="007B3937" w:rsidP="007B3937">
      <w:pPr>
        <w:pStyle w:val="Prrafodelista"/>
        <w:widowControl w:val="0"/>
        <w:numPr>
          <w:ilvl w:val="0"/>
          <w:numId w:val="43"/>
        </w:numPr>
        <w:autoSpaceDE w:val="0"/>
        <w:autoSpaceDN w:val="0"/>
        <w:jc w:val="both"/>
        <w:rPr>
          <w:rFonts w:ascii="Arial" w:hAnsi="Arial" w:cs="Arial"/>
        </w:rPr>
      </w:pPr>
      <w:r w:rsidRPr="00987916">
        <w:rPr>
          <w:rFonts w:ascii="Arial" w:hAnsi="Arial" w:cs="Arial"/>
        </w:rPr>
        <w:t>Día de del Amor y la Amistad</w:t>
      </w:r>
    </w:p>
    <w:p w14:paraId="4E815D7D" w14:textId="77777777" w:rsidR="007B3937" w:rsidRPr="00987916" w:rsidRDefault="007B3937" w:rsidP="007B3937">
      <w:pPr>
        <w:pStyle w:val="Prrafodelista"/>
        <w:widowControl w:val="0"/>
        <w:numPr>
          <w:ilvl w:val="0"/>
          <w:numId w:val="43"/>
        </w:numPr>
        <w:autoSpaceDE w:val="0"/>
        <w:autoSpaceDN w:val="0"/>
        <w:jc w:val="both"/>
        <w:rPr>
          <w:rFonts w:ascii="Arial" w:hAnsi="Arial" w:cs="Arial"/>
        </w:rPr>
      </w:pPr>
      <w:r w:rsidRPr="00987916">
        <w:rPr>
          <w:rFonts w:ascii="Arial" w:hAnsi="Arial" w:cs="Arial"/>
        </w:rPr>
        <w:t>Celebración de Navidad para los funcionarios y contratistas</w:t>
      </w:r>
    </w:p>
    <w:p w14:paraId="66EE1930" w14:textId="77777777" w:rsidR="00FD6742" w:rsidRPr="0030690C" w:rsidRDefault="00FD6742" w:rsidP="00A91092">
      <w:pPr>
        <w:pStyle w:val="Prrafodelista"/>
        <w:ind w:left="0"/>
        <w:jc w:val="both"/>
        <w:rPr>
          <w:rFonts w:ascii="Arial" w:hAnsi="Arial" w:cs="Arial"/>
          <w:highlight w:val="cyan"/>
        </w:rPr>
      </w:pPr>
    </w:p>
    <w:bookmarkEnd w:id="4"/>
    <w:p w14:paraId="6E1623DE" w14:textId="77777777" w:rsidR="007B3937" w:rsidRDefault="007B3937" w:rsidP="007B3937">
      <w:pPr>
        <w:pStyle w:val="Prrafodelista"/>
        <w:ind w:left="0"/>
        <w:jc w:val="both"/>
        <w:rPr>
          <w:rFonts w:ascii="Arial" w:hAnsi="Arial" w:cs="Arial"/>
          <w:b/>
          <w:bCs/>
        </w:rPr>
      </w:pPr>
      <w:r w:rsidRPr="00A91092">
        <w:rPr>
          <w:rFonts w:ascii="Arial" w:hAnsi="Arial" w:cs="Arial"/>
          <w:b/>
          <w:bCs/>
        </w:rPr>
        <w:t>C</w:t>
      </w:r>
      <w:r>
        <w:rPr>
          <w:rFonts w:ascii="Arial" w:hAnsi="Arial" w:cs="Arial"/>
          <w:b/>
          <w:bCs/>
        </w:rPr>
        <w:t>LIMA Y CULTURA LABORAL</w:t>
      </w:r>
    </w:p>
    <w:p w14:paraId="64B3CC74" w14:textId="77777777" w:rsidR="007B3937" w:rsidRDefault="007B3937" w:rsidP="007B3937">
      <w:pPr>
        <w:pStyle w:val="Prrafodelista"/>
        <w:ind w:left="0"/>
        <w:jc w:val="both"/>
        <w:rPr>
          <w:rFonts w:ascii="Arial" w:hAnsi="Arial" w:cs="Arial"/>
        </w:rPr>
      </w:pPr>
    </w:p>
    <w:p w14:paraId="33149E32" w14:textId="6BF30280" w:rsidR="007B3937" w:rsidRPr="00A91092" w:rsidRDefault="007B3937" w:rsidP="007B3937">
      <w:pPr>
        <w:pStyle w:val="Prrafodelista"/>
        <w:ind w:left="0"/>
        <w:jc w:val="both"/>
        <w:rPr>
          <w:rFonts w:ascii="Arial" w:hAnsi="Arial" w:cs="Arial"/>
        </w:rPr>
      </w:pPr>
      <w:r>
        <w:rPr>
          <w:rFonts w:ascii="Arial" w:hAnsi="Arial" w:cs="Arial"/>
        </w:rPr>
        <w:t>E</w:t>
      </w:r>
      <w:r w:rsidRPr="00A91092">
        <w:rPr>
          <w:rFonts w:ascii="Arial" w:hAnsi="Arial" w:cs="Arial"/>
        </w:rPr>
        <w:t>n la vigencia 2023, con base en la encuesta realizada en la vigencia anterior a los funcionarios sobre clima organizacional, se construyó el plan de bienestar e incentivos de la entidad.</w:t>
      </w:r>
    </w:p>
    <w:p w14:paraId="3905A32E" w14:textId="77777777" w:rsidR="007B3937" w:rsidRPr="00A91092" w:rsidRDefault="007B3937" w:rsidP="007B3937">
      <w:pPr>
        <w:pStyle w:val="Prrafodelista"/>
        <w:ind w:left="0"/>
        <w:jc w:val="both"/>
        <w:rPr>
          <w:rFonts w:ascii="Arial" w:hAnsi="Arial" w:cs="Arial"/>
        </w:rPr>
      </w:pPr>
    </w:p>
    <w:p w14:paraId="2851EC56" w14:textId="77777777" w:rsidR="007B3937" w:rsidRPr="00A91092" w:rsidRDefault="007B3937" w:rsidP="007B3937">
      <w:pPr>
        <w:pStyle w:val="Prrafodelista"/>
        <w:ind w:left="0"/>
        <w:jc w:val="both"/>
        <w:rPr>
          <w:rFonts w:ascii="Arial" w:hAnsi="Arial" w:cs="Arial"/>
        </w:rPr>
      </w:pPr>
      <w:r w:rsidRPr="00A91092">
        <w:rPr>
          <w:rFonts w:ascii="Arial" w:hAnsi="Arial" w:cs="Arial"/>
        </w:rPr>
        <w:t>Como parte del resultado de las acciones se desarrollaron actividades como:</w:t>
      </w:r>
    </w:p>
    <w:p w14:paraId="69E463CD" w14:textId="77777777" w:rsidR="007B3937" w:rsidRPr="00A91092" w:rsidRDefault="007B3937" w:rsidP="007B3937">
      <w:pPr>
        <w:pStyle w:val="Prrafodelista"/>
        <w:ind w:left="0"/>
        <w:jc w:val="both"/>
        <w:rPr>
          <w:rFonts w:ascii="Arial" w:hAnsi="Arial" w:cs="Arial"/>
        </w:rPr>
      </w:pPr>
    </w:p>
    <w:p w14:paraId="1129A66B" w14:textId="44A00075" w:rsidR="007B3937" w:rsidRPr="007B3937" w:rsidRDefault="007B3937" w:rsidP="007B3937">
      <w:pPr>
        <w:pStyle w:val="Prrafodelista"/>
        <w:widowControl w:val="0"/>
        <w:numPr>
          <w:ilvl w:val="0"/>
          <w:numId w:val="44"/>
        </w:numPr>
        <w:autoSpaceDE w:val="0"/>
        <w:autoSpaceDN w:val="0"/>
        <w:jc w:val="both"/>
        <w:rPr>
          <w:rFonts w:ascii="Arial" w:hAnsi="Arial" w:cs="Arial"/>
        </w:rPr>
      </w:pPr>
      <w:r w:rsidRPr="00987916">
        <w:rPr>
          <w:rFonts w:ascii="Arial" w:hAnsi="Arial" w:cs="Arial"/>
        </w:rPr>
        <w:t>Pausas Activas</w:t>
      </w:r>
    </w:p>
    <w:p w14:paraId="4B468EEB" w14:textId="3BC6A97E" w:rsidR="007B3937" w:rsidRPr="007B3937" w:rsidRDefault="007B3937" w:rsidP="007B3937">
      <w:pPr>
        <w:pStyle w:val="Prrafodelista"/>
        <w:widowControl w:val="0"/>
        <w:numPr>
          <w:ilvl w:val="0"/>
          <w:numId w:val="44"/>
        </w:numPr>
        <w:autoSpaceDE w:val="0"/>
        <w:autoSpaceDN w:val="0"/>
        <w:jc w:val="both"/>
        <w:rPr>
          <w:rFonts w:ascii="Arial" w:hAnsi="Arial" w:cs="Arial"/>
        </w:rPr>
      </w:pPr>
      <w:r w:rsidRPr="00987916">
        <w:rPr>
          <w:rFonts w:ascii="Arial" w:hAnsi="Arial" w:cs="Arial"/>
        </w:rPr>
        <w:t>Salidas Institucionales</w:t>
      </w:r>
    </w:p>
    <w:p w14:paraId="6CE5A9E8" w14:textId="77777777" w:rsidR="007B3937" w:rsidRPr="00987916" w:rsidRDefault="007B3937" w:rsidP="007B3937">
      <w:pPr>
        <w:pStyle w:val="Prrafodelista"/>
        <w:widowControl w:val="0"/>
        <w:numPr>
          <w:ilvl w:val="0"/>
          <w:numId w:val="44"/>
        </w:numPr>
        <w:autoSpaceDE w:val="0"/>
        <w:autoSpaceDN w:val="0"/>
        <w:jc w:val="both"/>
        <w:rPr>
          <w:rFonts w:ascii="Arial" w:hAnsi="Arial" w:cs="Arial"/>
        </w:rPr>
      </w:pPr>
      <w:r w:rsidRPr="00987916">
        <w:rPr>
          <w:rFonts w:ascii="Arial" w:hAnsi="Arial" w:cs="Arial"/>
        </w:rPr>
        <w:t>Actividades código de integridad con reconocimiento a los ganadores</w:t>
      </w:r>
      <w:r>
        <w:rPr>
          <w:rFonts w:ascii="Arial" w:hAnsi="Arial" w:cs="Arial"/>
        </w:rPr>
        <w:t xml:space="preserve"> mediante la entrega de Diploma, Resolución de reconocimiento y publicación en cartelera</w:t>
      </w:r>
      <w:r w:rsidRPr="00987916">
        <w:rPr>
          <w:rFonts w:ascii="Arial" w:hAnsi="Arial" w:cs="Arial"/>
        </w:rPr>
        <w:t>.</w:t>
      </w:r>
    </w:p>
    <w:p w14:paraId="41B40FA2" w14:textId="77777777" w:rsidR="007B3937" w:rsidRDefault="007B3937" w:rsidP="007B3937"/>
    <w:p w14:paraId="0B14DCA2" w14:textId="77777777" w:rsidR="00987916" w:rsidRDefault="00987916" w:rsidP="00A91092">
      <w:pPr>
        <w:jc w:val="both"/>
        <w:rPr>
          <w:rFonts w:ascii="Arial" w:hAnsi="Arial" w:cs="Arial"/>
          <w:b/>
          <w:bCs/>
          <w:sz w:val="24"/>
          <w:szCs w:val="24"/>
          <w:highlight w:val="yellow"/>
        </w:rPr>
      </w:pPr>
    </w:p>
    <w:p w14:paraId="25B49480" w14:textId="503D4F3C" w:rsidR="00FD6742" w:rsidRPr="00BC1962" w:rsidRDefault="00BC1962" w:rsidP="00A91092">
      <w:pPr>
        <w:jc w:val="both"/>
        <w:rPr>
          <w:rFonts w:ascii="Arial" w:hAnsi="Arial" w:cs="Arial"/>
          <w:b/>
          <w:bCs/>
          <w:sz w:val="24"/>
          <w:szCs w:val="24"/>
        </w:rPr>
      </w:pPr>
      <w:r w:rsidRPr="00BC1962">
        <w:rPr>
          <w:rFonts w:ascii="Arial" w:hAnsi="Arial" w:cs="Arial"/>
          <w:b/>
          <w:bCs/>
          <w:sz w:val="24"/>
          <w:szCs w:val="24"/>
        </w:rPr>
        <w:t>GESTIÓN FINANCIERA</w:t>
      </w:r>
    </w:p>
    <w:p w14:paraId="5B15A383" w14:textId="682EB5F3" w:rsidR="00BC1962" w:rsidRDefault="00BC1962" w:rsidP="00A91092">
      <w:pPr>
        <w:jc w:val="both"/>
        <w:rPr>
          <w:rFonts w:ascii="Arial" w:hAnsi="Arial" w:cs="Arial"/>
          <w:b/>
          <w:bCs/>
          <w:sz w:val="24"/>
          <w:szCs w:val="24"/>
          <w:highlight w:val="yellow"/>
        </w:rPr>
      </w:pPr>
    </w:p>
    <w:p w14:paraId="6307118D" w14:textId="347F7BE8" w:rsidR="00BC1962" w:rsidRDefault="00BC1962" w:rsidP="00BC1962">
      <w:pPr>
        <w:jc w:val="center"/>
        <w:rPr>
          <w:rFonts w:ascii="Arial" w:hAnsi="Arial" w:cs="Arial"/>
          <w:b/>
          <w:bCs/>
          <w:sz w:val="24"/>
          <w:szCs w:val="24"/>
          <w:highlight w:val="yellow"/>
        </w:rPr>
      </w:pPr>
      <w:r w:rsidRPr="00BC1962">
        <w:rPr>
          <w:noProof/>
        </w:rPr>
        <w:drawing>
          <wp:inline distT="0" distB="0" distL="0" distR="0" wp14:anchorId="51E8DE1E" wp14:editId="071467DE">
            <wp:extent cx="1989176" cy="2299855"/>
            <wp:effectExtent l="0" t="0" r="0" b="571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022335" cy="2338193"/>
                    </a:xfrm>
                    <a:prstGeom prst="rect">
                      <a:avLst/>
                    </a:prstGeom>
                    <a:noFill/>
                    <a:ln>
                      <a:noFill/>
                    </a:ln>
                  </pic:spPr>
                </pic:pic>
              </a:graphicData>
            </a:graphic>
          </wp:inline>
        </w:drawing>
      </w:r>
    </w:p>
    <w:p w14:paraId="32E11125" w14:textId="77777777" w:rsidR="00987916" w:rsidRPr="00A91092" w:rsidRDefault="00987916" w:rsidP="00A91092">
      <w:pPr>
        <w:jc w:val="both"/>
        <w:rPr>
          <w:rFonts w:ascii="Arial" w:hAnsi="Arial" w:cs="Arial"/>
          <w:b/>
          <w:bCs/>
          <w:sz w:val="24"/>
          <w:szCs w:val="24"/>
          <w:highlight w:val="yellow"/>
        </w:rPr>
      </w:pPr>
    </w:p>
    <w:p w14:paraId="70C26D1A" w14:textId="0E580C8E" w:rsidR="00397196" w:rsidRDefault="00BC1962" w:rsidP="00B36A8F">
      <w:pPr>
        <w:contextualSpacing/>
        <w:jc w:val="center"/>
        <w:rPr>
          <w:rFonts w:ascii="Arial" w:hAnsi="Arial" w:cs="Arial"/>
          <w:b/>
          <w:bCs/>
          <w:highlight w:val="yellow"/>
        </w:rPr>
      </w:pPr>
      <w:r w:rsidRPr="00BC1962">
        <w:rPr>
          <w:noProof/>
        </w:rPr>
        <w:drawing>
          <wp:inline distT="0" distB="0" distL="0" distR="0" wp14:anchorId="0387532F" wp14:editId="36F93156">
            <wp:extent cx="4585855" cy="1170887"/>
            <wp:effectExtent l="0" t="0" r="5715"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672215" cy="1192937"/>
                    </a:xfrm>
                    <a:prstGeom prst="rect">
                      <a:avLst/>
                    </a:prstGeom>
                    <a:noFill/>
                    <a:ln>
                      <a:noFill/>
                    </a:ln>
                  </pic:spPr>
                </pic:pic>
              </a:graphicData>
            </a:graphic>
          </wp:inline>
        </w:drawing>
      </w:r>
    </w:p>
    <w:p w14:paraId="62E65F87" w14:textId="77777777" w:rsidR="00BC1962" w:rsidRDefault="00BC1962" w:rsidP="00397196">
      <w:pPr>
        <w:contextualSpacing/>
        <w:jc w:val="both"/>
        <w:rPr>
          <w:rFonts w:ascii="Arial" w:hAnsi="Arial" w:cs="Arial"/>
          <w:b/>
          <w:bCs/>
          <w:highlight w:val="yellow"/>
        </w:rPr>
      </w:pPr>
    </w:p>
    <w:p w14:paraId="77459E79" w14:textId="1131F403" w:rsidR="00BC1962" w:rsidRDefault="00E96FE7" w:rsidP="00BC1962">
      <w:pPr>
        <w:contextualSpacing/>
        <w:jc w:val="center"/>
        <w:rPr>
          <w:rFonts w:ascii="Arial" w:hAnsi="Arial" w:cs="Arial"/>
          <w:b/>
          <w:bCs/>
          <w:highlight w:val="yellow"/>
        </w:rPr>
      </w:pPr>
      <w:r w:rsidRPr="00E96FE7">
        <w:rPr>
          <w:noProof/>
        </w:rPr>
        <w:drawing>
          <wp:inline distT="0" distB="0" distL="0" distR="0" wp14:anchorId="02EF8E2E" wp14:editId="62A78396">
            <wp:extent cx="2057400" cy="570432"/>
            <wp:effectExtent l="0" t="0" r="0" b="127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066351" cy="572914"/>
                    </a:xfrm>
                    <a:prstGeom prst="rect">
                      <a:avLst/>
                    </a:prstGeom>
                    <a:noFill/>
                    <a:ln>
                      <a:noFill/>
                    </a:ln>
                  </pic:spPr>
                </pic:pic>
              </a:graphicData>
            </a:graphic>
          </wp:inline>
        </w:drawing>
      </w:r>
    </w:p>
    <w:p w14:paraId="46EDC920" w14:textId="5A7B6FAE" w:rsidR="00FD6742" w:rsidRPr="00BC29E3" w:rsidRDefault="00FD6742" w:rsidP="00397196">
      <w:pPr>
        <w:contextualSpacing/>
        <w:jc w:val="both"/>
        <w:rPr>
          <w:rFonts w:ascii="Arial" w:hAnsi="Arial" w:cs="Arial"/>
          <w:b/>
          <w:bCs/>
        </w:rPr>
      </w:pPr>
      <w:r w:rsidRPr="00BC29E3">
        <w:rPr>
          <w:rFonts w:ascii="Arial" w:hAnsi="Arial" w:cs="Arial"/>
          <w:b/>
          <w:bCs/>
        </w:rPr>
        <w:lastRenderedPageBreak/>
        <w:t xml:space="preserve">CUMPLIMIENTO DE INDICADORES PLAN DE DESARROLLO </w:t>
      </w:r>
    </w:p>
    <w:p w14:paraId="55E0B539" w14:textId="30AA5A2F" w:rsidR="00397196" w:rsidRDefault="00397196" w:rsidP="00397196">
      <w:pPr>
        <w:contextualSpacing/>
        <w:jc w:val="both"/>
        <w:rPr>
          <w:rFonts w:ascii="Arial" w:hAnsi="Arial" w:cs="Arial"/>
          <w:b/>
          <w:bCs/>
          <w:highlight w:val="yellow"/>
        </w:rPr>
      </w:pPr>
    </w:p>
    <w:p w14:paraId="12528E4D" w14:textId="434098A1" w:rsidR="00BC29E3" w:rsidRPr="00BC29E3" w:rsidRDefault="00BC29E3" w:rsidP="00397196">
      <w:pPr>
        <w:contextualSpacing/>
        <w:jc w:val="both"/>
        <w:rPr>
          <w:rFonts w:ascii="Arial" w:eastAsia="Times New Roman" w:hAnsi="Arial" w:cs="Arial"/>
          <w:kern w:val="1"/>
          <w:sz w:val="24"/>
          <w:szCs w:val="24"/>
          <w:lang w:eastAsia="ar-SA"/>
        </w:rPr>
      </w:pPr>
      <w:r w:rsidRPr="00BC29E3">
        <w:rPr>
          <w:rFonts w:ascii="Arial" w:eastAsia="Times New Roman" w:hAnsi="Arial" w:cs="Arial"/>
          <w:kern w:val="1"/>
          <w:sz w:val="24"/>
          <w:szCs w:val="24"/>
          <w:lang w:eastAsia="ar-SA"/>
        </w:rPr>
        <w:t>A continuación, se presenta el resultado de los indicadores de producto del Instituto</w:t>
      </w:r>
      <w:r w:rsidRPr="00BC29E3">
        <w:rPr>
          <w:rFonts w:ascii="Arial" w:hAnsi="Arial" w:cs="Arial"/>
          <w:b/>
          <w:bCs/>
        </w:rPr>
        <w:t xml:space="preserve"> </w:t>
      </w:r>
      <w:r w:rsidRPr="00BC29E3">
        <w:rPr>
          <w:rFonts w:ascii="Arial" w:eastAsia="Times New Roman" w:hAnsi="Arial" w:cs="Arial"/>
          <w:kern w:val="1"/>
          <w:sz w:val="24"/>
          <w:szCs w:val="24"/>
          <w:lang w:eastAsia="ar-SA"/>
        </w:rPr>
        <w:t xml:space="preserve">de Cultura y Turismo de acuerdo a las metas del Plan de Desarrollo Municipal y con corte al 31 de diciembre de 2023: </w:t>
      </w:r>
    </w:p>
    <w:p w14:paraId="22E2DDB6" w14:textId="746048CF" w:rsidR="00BC29E3" w:rsidRDefault="00BC29E3" w:rsidP="00397196">
      <w:pPr>
        <w:contextualSpacing/>
        <w:jc w:val="both"/>
        <w:rPr>
          <w:rFonts w:ascii="Arial" w:hAnsi="Arial" w:cs="Arial"/>
          <w:b/>
          <w:bCs/>
          <w:highlight w:val="yellow"/>
        </w:rPr>
      </w:pPr>
    </w:p>
    <w:tbl>
      <w:tblPr>
        <w:tblW w:w="9351" w:type="dxa"/>
        <w:tblCellMar>
          <w:left w:w="70" w:type="dxa"/>
          <w:right w:w="70" w:type="dxa"/>
        </w:tblCellMar>
        <w:tblLook w:val="04A0" w:firstRow="1" w:lastRow="0" w:firstColumn="1" w:lastColumn="0" w:noHBand="0" w:noVBand="1"/>
      </w:tblPr>
      <w:tblGrid>
        <w:gridCol w:w="1917"/>
        <w:gridCol w:w="2272"/>
        <w:gridCol w:w="2154"/>
        <w:gridCol w:w="837"/>
        <w:gridCol w:w="937"/>
        <w:gridCol w:w="1234"/>
      </w:tblGrid>
      <w:tr w:rsidR="002B6B74" w:rsidRPr="00BC29E3" w14:paraId="5C3AC3FC" w14:textId="77777777" w:rsidTr="002B6B74">
        <w:trPr>
          <w:trHeight w:val="552"/>
        </w:trPr>
        <w:tc>
          <w:tcPr>
            <w:tcW w:w="2000" w:type="dxa"/>
            <w:tcBorders>
              <w:top w:val="single" w:sz="4" w:space="0" w:color="000000"/>
              <w:left w:val="single" w:sz="4" w:space="0" w:color="000000"/>
              <w:bottom w:val="single" w:sz="4" w:space="0" w:color="000000"/>
              <w:right w:val="single" w:sz="4" w:space="0" w:color="000000"/>
            </w:tcBorders>
            <w:shd w:val="clear" w:color="006061" w:fill="006061"/>
            <w:vAlign w:val="center"/>
            <w:hideMark/>
          </w:tcPr>
          <w:p w14:paraId="6159E641" w14:textId="77777777" w:rsidR="002B6B74" w:rsidRPr="00BC29E3" w:rsidRDefault="002B6B74" w:rsidP="00BC29E3">
            <w:pPr>
              <w:jc w:val="center"/>
              <w:rPr>
                <w:rFonts w:ascii="Arial Narrow" w:eastAsia="Times New Roman" w:hAnsi="Arial Narrow" w:cs="Calibri"/>
                <w:b/>
                <w:bCs/>
                <w:color w:val="FFFFFF"/>
                <w:sz w:val="20"/>
                <w:szCs w:val="20"/>
                <w:lang w:val="es-CO" w:eastAsia="es-CO"/>
              </w:rPr>
            </w:pPr>
            <w:r w:rsidRPr="00BC29E3">
              <w:rPr>
                <w:rFonts w:ascii="Arial Narrow" w:eastAsia="Times New Roman" w:hAnsi="Arial Narrow" w:cs="Calibri"/>
                <w:b/>
                <w:bCs/>
                <w:color w:val="FFFFFF"/>
                <w:sz w:val="20"/>
                <w:szCs w:val="20"/>
                <w:lang w:val="es-CO" w:eastAsia="es-CO"/>
              </w:rPr>
              <w:t>Programa</w:t>
            </w:r>
          </w:p>
        </w:tc>
        <w:tc>
          <w:tcPr>
            <w:tcW w:w="2390" w:type="dxa"/>
            <w:tcBorders>
              <w:top w:val="single" w:sz="4" w:space="0" w:color="000000"/>
              <w:left w:val="nil"/>
              <w:bottom w:val="single" w:sz="4" w:space="0" w:color="000000"/>
              <w:right w:val="single" w:sz="4" w:space="0" w:color="000000"/>
            </w:tcBorders>
            <w:shd w:val="clear" w:color="006061" w:fill="006061"/>
            <w:vAlign w:val="center"/>
            <w:hideMark/>
          </w:tcPr>
          <w:p w14:paraId="50E333FD" w14:textId="77777777" w:rsidR="002B6B74" w:rsidRPr="00BC29E3" w:rsidRDefault="002B6B74" w:rsidP="00BC29E3">
            <w:pPr>
              <w:jc w:val="center"/>
              <w:rPr>
                <w:rFonts w:ascii="Arial Narrow" w:eastAsia="Times New Roman" w:hAnsi="Arial Narrow" w:cs="Calibri"/>
                <w:b/>
                <w:bCs/>
                <w:color w:val="FFFFFF"/>
                <w:sz w:val="20"/>
                <w:szCs w:val="20"/>
                <w:lang w:val="es-CO" w:eastAsia="es-CO"/>
              </w:rPr>
            </w:pPr>
            <w:r w:rsidRPr="00BC29E3">
              <w:rPr>
                <w:rFonts w:ascii="Arial Narrow" w:eastAsia="Times New Roman" w:hAnsi="Arial Narrow" w:cs="Calibri"/>
                <w:b/>
                <w:bCs/>
                <w:color w:val="FFFFFF"/>
                <w:sz w:val="20"/>
                <w:szCs w:val="20"/>
                <w:lang w:val="es-CO" w:eastAsia="es-CO"/>
              </w:rPr>
              <w:t xml:space="preserve">Meta de Producto </w:t>
            </w:r>
          </w:p>
        </w:tc>
        <w:tc>
          <w:tcPr>
            <w:tcW w:w="2268" w:type="dxa"/>
            <w:tcBorders>
              <w:top w:val="single" w:sz="4" w:space="0" w:color="000000"/>
              <w:left w:val="nil"/>
              <w:bottom w:val="single" w:sz="4" w:space="0" w:color="000000"/>
              <w:right w:val="single" w:sz="4" w:space="0" w:color="000000"/>
            </w:tcBorders>
            <w:shd w:val="clear" w:color="006061" w:fill="006061"/>
            <w:vAlign w:val="center"/>
            <w:hideMark/>
          </w:tcPr>
          <w:p w14:paraId="374E4BB9" w14:textId="77777777" w:rsidR="002B6B74" w:rsidRPr="00BC29E3" w:rsidRDefault="002B6B74" w:rsidP="00BC29E3">
            <w:pPr>
              <w:jc w:val="center"/>
              <w:rPr>
                <w:rFonts w:ascii="Arial Narrow" w:eastAsia="Times New Roman" w:hAnsi="Arial Narrow" w:cs="Calibri"/>
                <w:b/>
                <w:bCs/>
                <w:color w:val="FFFFFF"/>
                <w:sz w:val="20"/>
                <w:szCs w:val="20"/>
                <w:lang w:val="es-CO" w:eastAsia="es-CO"/>
              </w:rPr>
            </w:pPr>
            <w:r w:rsidRPr="00BC29E3">
              <w:rPr>
                <w:rFonts w:ascii="Arial Narrow" w:eastAsia="Times New Roman" w:hAnsi="Arial Narrow" w:cs="Calibri"/>
                <w:b/>
                <w:bCs/>
                <w:color w:val="FFFFFF"/>
                <w:sz w:val="20"/>
                <w:szCs w:val="20"/>
                <w:lang w:val="es-CO" w:eastAsia="es-CO"/>
              </w:rPr>
              <w:t xml:space="preserve">Indicador de Producto </w:t>
            </w:r>
          </w:p>
        </w:tc>
        <w:tc>
          <w:tcPr>
            <w:tcW w:w="850" w:type="dxa"/>
            <w:tcBorders>
              <w:top w:val="single" w:sz="4" w:space="0" w:color="000000"/>
              <w:left w:val="nil"/>
              <w:bottom w:val="single" w:sz="4" w:space="0" w:color="auto"/>
              <w:right w:val="nil"/>
            </w:tcBorders>
            <w:shd w:val="clear" w:color="006061" w:fill="006061"/>
          </w:tcPr>
          <w:p w14:paraId="79C9714A" w14:textId="77777777" w:rsidR="002B6B74" w:rsidRDefault="002B6B74" w:rsidP="00BC29E3">
            <w:pPr>
              <w:jc w:val="center"/>
              <w:rPr>
                <w:rFonts w:ascii="Arial Narrow" w:eastAsia="Times New Roman" w:hAnsi="Arial Narrow" w:cs="Calibri"/>
                <w:b/>
                <w:bCs/>
                <w:color w:val="FFFFFF"/>
                <w:sz w:val="20"/>
                <w:szCs w:val="20"/>
                <w:lang w:val="es-CO" w:eastAsia="es-CO"/>
              </w:rPr>
            </w:pPr>
            <w:r>
              <w:rPr>
                <w:rFonts w:ascii="Arial Narrow" w:eastAsia="Times New Roman" w:hAnsi="Arial Narrow" w:cs="Calibri"/>
                <w:b/>
                <w:bCs/>
                <w:color w:val="FFFFFF"/>
                <w:sz w:val="20"/>
                <w:szCs w:val="20"/>
                <w:lang w:val="es-CO" w:eastAsia="es-CO"/>
              </w:rPr>
              <w:t>Meta</w:t>
            </w:r>
          </w:p>
          <w:p w14:paraId="3EEC87E4" w14:textId="2F785942" w:rsidR="002B6B74" w:rsidRPr="00BC29E3" w:rsidRDefault="002B6B74" w:rsidP="00BC29E3">
            <w:pPr>
              <w:jc w:val="center"/>
              <w:rPr>
                <w:rFonts w:ascii="Arial Narrow" w:eastAsia="Times New Roman" w:hAnsi="Arial Narrow" w:cs="Calibri"/>
                <w:b/>
                <w:bCs/>
                <w:color w:val="FFFFFF"/>
                <w:sz w:val="20"/>
                <w:szCs w:val="20"/>
                <w:lang w:val="es-CO" w:eastAsia="es-CO"/>
              </w:rPr>
            </w:pPr>
            <w:r>
              <w:rPr>
                <w:rFonts w:ascii="Arial Narrow" w:eastAsia="Times New Roman" w:hAnsi="Arial Narrow" w:cs="Calibri"/>
                <w:b/>
                <w:bCs/>
                <w:color w:val="FFFFFF"/>
                <w:sz w:val="20"/>
                <w:szCs w:val="20"/>
                <w:lang w:val="es-CO" w:eastAsia="es-CO"/>
              </w:rPr>
              <w:t>2023</w:t>
            </w:r>
          </w:p>
        </w:tc>
        <w:tc>
          <w:tcPr>
            <w:tcW w:w="937" w:type="dxa"/>
            <w:tcBorders>
              <w:top w:val="single" w:sz="4" w:space="0" w:color="000000"/>
              <w:left w:val="nil"/>
              <w:bottom w:val="single" w:sz="4" w:space="0" w:color="auto"/>
              <w:right w:val="single" w:sz="4" w:space="0" w:color="000000"/>
            </w:tcBorders>
            <w:shd w:val="clear" w:color="006061" w:fill="006061"/>
            <w:vAlign w:val="center"/>
            <w:hideMark/>
          </w:tcPr>
          <w:p w14:paraId="51BBD7BD" w14:textId="7A0C24CB" w:rsidR="002B6B74" w:rsidRPr="00BC29E3" w:rsidRDefault="002B6B74" w:rsidP="00BC29E3">
            <w:pPr>
              <w:jc w:val="center"/>
              <w:rPr>
                <w:rFonts w:ascii="Arial Narrow" w:eastAsia="Times New Roman" w:hAnsi="Arial Narrow" w:cs="Calibri"/>
                <w:b/>
                <w:bCs/>
                <w:color w:val="FFFFFF"/>
                <w:sz w:val="20"/>
                <w:szCs w:val="20"/>
                <w:lang w:val="es-CO" w:eastAsia="es-CO"/>
              </w:rPr>
            </w:pPr>
            <w:r w:rsidRPr="00BC29E3">
              <w:rPr>
                <w:rFonts w:ascii="Arial Narrow" w:eastAsia="Times New Roman" w:hAnsi="Arial Narrow" w:cs="Calibri"/>
                <w:b/>
                <w:bCs/>
                <w:color w:val="FFFFFF"/>
                <w:sz w:val="20"/>
                <w:szCs w:val="20"/>
                <w:lang w:val="es-CO" w:eastAsia="es-CO"/>
              </w:rPr>
              <w:t>Resultado</w:t>
            </w:r>
          </w:p>
        </w:tc>
        <w:tc>
          <w:tcPr>
            <w:tcW w:w="906" w:type="dxa"/>
            <w:tcBorders>
              <w:top w:val="single" w:sz="4" w:space="0" w:color="000000"/>
              <w:left w:val="nil"/>
              <w:bottom w:val="single" w:sz="4" w:space="0" w:color="000000"/>
              <w:right w:val="single" w:sz="4" w:space="0" w:color="000000"/>
            </w:tcBorders>
            <w:shd w:val="clear" w:color="006061" w:fill="006061"/>
            <w:vAlign w:val="center"/>
            <w:hideMark/>
          </w:tcPr>
          <w:p w14:paraId="2E505E34" w14:textId="77777777" w:rsidR="002B6B74" w:rsidRPr="00BC29E3" w:rsidRDefault="002B6B74" w:rsidP="00BC29E3">
            <w:pPr>
              <w:jc w:val="center"/>
              <w:rPr>
                <w:rFonts w:ascii="Arial Narrow" w:eastAsia="Times New Roman" w:hAnsi="Arial Narrow" w:cs="Calibri"/>
                <w:b/>
                <w:bCs/>
                <w:color w:val="FFFFFF"/>
                <w:sz w:val="20"/>
                <w:szCs w:val="20"/>
                <w:lang w:val="es-CO" w:eastAsia="es-CO"/>
              </w:rPr>
            </w:pPr>
            <w:r w:rsidRPr="00BC29E3">
              <w:rPr>
                <w:rFonts w:ascii="Arial Narrow" w:eastAsia="Times New Roman" w:hAnsi="Arial Narrow" w:cs="Calibri"/>
                <w:b/>
                <w:bCs/>
                <w:color w:val="FFFFFF"/>
                <w:sz w:val="20"/>
                <w:szCs w:val="20"/>
                <w:lang w:val="es-CO" w:eastAsia="es-CO"/>
              </w:rPr>
              <w:t xml:space="preserve">Porcentaje de Cumplimiento </w:t>
            </w:r>
          </w:p>
        </w:tc>
      </w:tr>
      <w:tr w:rsidR="002B6B74" w:rsidRPr="00BC29E3" w14:paraId="0424369C" w14:textId="77777777" w:rsidTr="002B6B74">
        <w:trPr>
          <w:trHeight w:val="867"/>
        </w:trPr>
        <w:tc>
          <w:tcPr>
            <w:tcW w:w="2000" w:type="dxa"/>
            <w:tcBorders>
              <w:top w:val="nil"/>
              <w:left w:val="single" w:sz="4" w:space="0" w:color="000000"/>
              <w:bottom w:val="single" w:sz="4" w:space="0" w:color="000000"/>
              <w:right w:val="single" w:sz="4" w:space="0" w:color="000000"/>
            </w:tcBorders>
            <w:shd w:val="clear" w:color="FFFFFF" w:fill="FFFFFF"/>
            <w:vAlign w:val="center"/>
            <w:hideMark/>
          </w:tcPr>
          <w:p w14:paraId="557D853E" w14:textId="77777777" w:rsidR="002B6B74" w:rsidRPr="00BC29E3" w:rsidRDefault="002B6B74" w:rsidP="002B6B74">
            <w:pPr>
              <w:jc w:val="center"/>
              <w:rPr>
                <w:rFonts w:ascii="Arial Narrow" w:eastAsia="Times New Roman" w:hAnsi="Arial Narrow" w:cs="Calibri"/>
                <w:sz w:val="20"/>
                <w:szCs w:val="20"/>
                <w:lang w:val="es-CO" w:eastAsia="es-CO"/>
              </w:rPr>
            </w:pPr>
            <w:r w:rsidRPr="00BC29E3">
              <w:rPr>
                <w:rFonts w:ascii="Arial Narrow" w:eastAsia="Times New Roman" w:hAnsi="Arial Narrow" w:cs="Calibri"/>
                <w:sz w:val="20"/>
                <w:szCs w:val="20"/>
                <w:lang w:val="es-CO" w:eastAsia="es-CO"/>
              </w:rPr>
              <w:t>Potenciar el desarrollo, el patrimonio y prosperidad cultural</w:t>
            </w:r>
          </w:p>
        </w:tc>
        <w:tc>
          <w:tcPr>
            <w:tcW w:w="2390" w:type="dxa"/>
            <w:tcBorders>
              <w:top w:val="nil"/>
              <w:left w:val="nil"/>
              <w:bottom w:val="single" w:sz="4" w:space="0" w:color="000000"/>
              <w:right w:val="single" w:sz="4" w:space="0" w:color="000000"/>
            </w:tcBorders>
            <w:shd w:val="clear" w:color="FFFFFF" w:fill="FFFFFF"/>
            <w:vAlign w:val="center"/>
            <w:hideMark/>
          </w:tcPr>
          <w:p w14:paraId="4B6D8E8A" w14:textId="77777777" w:rsidR="002B6B74" w:rsidRPr="00BC29E3" w:rsidRDefault="002B6B74" w:rsidP="002B6B74">
            <w:pPr>
              <w:jc w:val="center"/>
              <w:rPr>
                <w:rFonts w:ascii="Arial Narrow" w:eastAsia="Times New Roman" w:hAnsi="Arial Narrow" w:cs="Calibri"/>
                <w:sz w:val="20"/>
                <w:szCs w:val="20"/>
                <w:lang w:val="es-CO" w:eastAsia="es-CO"/>
              </w:rPr>
            </w:pPr>
            <w:r w:rsidRPr="00BC29E3">
              <w:rPr>
                <w:rFonts w:ascii="Arial Narrow" w:eastAsia="Times New Roman" w:hAnsi="Arial Narrow" w:cs="Calibri"/>
                <w:sz w:val="20"/>
                <w:szCs w:val="20"/>
                <w:lang w:val="es-CO" w:eastAsia="es-CO"/>
              </w:rPr>
              <w:t>Apoyar ocho (8) iniciativas culturales de la población con discapacidad</w:t>
            </w:r>
          </w:p>
        </w:tc>
        <w:tc>
          <w:tcPr>
            <w:tcW w:w="2268" w:type="dxa"/>
            <w:tcBorders>
              <w:top w:val="nil"/>
              <w:left w:val="nil"/>
              <w:bottom w:val="single" w:sz="4" w:space="0" w:color="000000"/>
              <w:right w:val="single" w:sz="4" w:space="0" w:color="auto"/>
            </w:tcBorders>
            <w:shd w:val="clear" w:color="FFFFFF" w:fill="FFFFFF"/>
            <w:vAlign w:val="center"/>
            <w:hideMark/>
          </w:tcPr>
          <w:p w14:paraId="45021701" w14:textId="77777777" w:rsidR="002B6B74" w:rsidRPr="00BC29E3" w:rsidRDefault="002B6B74" w:rsidP="002B6B74">
            <w:pPr>
              <w:jc w:val="center"/>
              <w:rPr>
                <w:rFonts w:ascii="Arial Narrow" w:eastAsia="Times New Roman" w:hAnsi="Arial Narrow" w:cs="Calibri"/>
                <w:sz w:val="20"/>
                <w:szCs w:val="20"/>
                <w:lang w:val="es-CO" w:eastAsia="es-CO"/>
              </w:rPr>
            </w:pPr>
            <w:r w:rsidRPr="00BC29E3">
              <w:rPr>
                <w:rFonts w:ascii="Arial Narrow" w:eastAsia="Times New Roman" w:hAnsi="Arial Narrow" w:cs="Calibri"/>
                <w:sz w:val="20"/>
                <w:szCs w:val="20"/>
                <w:lang w:val="es-CO" w:eastAsia="es-CO"/>
              </w:rPr>
              <w:t>Número de iniciativas culturales apoyadas a la población con discapacidad</w:t>
            </w:r>
          </w:p>
        </w:tc>
        <w:tc>
          <w:tcPr>
            <w:tcW w:w="850" w:type="dxa"/>
            <w:tcBorders>
              <w:top w:val="single" w:sz="4" w:space="0" w:color="auto"/>
              <w:left w:val="single" w:sz="4" w:space="0" w:color="auto"/>
              <w:bottom w:val="single" w:sz="4" w:space="0" w:color="auto"/>
              <w:right w:val="single" w:sz="4" w:space="0" w:color="auto"/>
            </w:tcBorders>
            <w:vAlign w:val="center"/>
          </w:tcPr>
          <w:p w14:paraId="367321F3" w14:textId="3C28D2D8" w:rsidR="002B6B74" w:rsidRPr="002B6B74" w:rsidRDefault="002B6B74" w:rsidP="002B6B74">
            <w:pPr>
              <w:jc w:val="center"/>
              <w:rPr>
                <w:rFonts w:ascii="Arial Narrow" w:eastAsia="Times New Roman" w:hAnsi="Arial Narrow" w:cs="Calibri"/>
                <w:sz w:val="20"/>
                <w:szCs w:val="20"/>
                <w:lang w:val="es-CO" w:eastAsia="es-CO"/>
              </w:rPr>
            </w:pPr>
            <w:r w:rsidRPr="002B6B74">
              <w:rPr>
                <w:rFonts w:ascii="Arial Narrow" w:eastAsia="Times New Roman" w:hAnsi="Arial Narrow" w:cs="Calibri"/>
                <w:sz w:val="20"/>
                <w:szCs w:val="20"/>
                <w:lang w:val="es-CO" w:eastAsia="es-CO"/>
              </w:rPr>
              <w:t>2</w:t>
            </w:r>
          </w:p>
        </w:tc>
        <w:tc>
          <w:tcPr>
            <w:tcW w:w="9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395727" w14:textId="13261152" w:rsidR="002B6B74" w:rsidRPr="00BC29E3" w:rsidRDefault="002B6B74" w:rsidP="002B6B74">
            <w:pPr>
              <w:jc w:val="center"/>
              <w:rPr>
                <w:rFonts w:ascii="Arial Narrow" w:eastAsia="Times New Roman" w:hAnsi="Arial Narrow" w:cs="Calibri"/>
                <w:sz w:val="20"/>
                <w:szCs w:val="20"/>
                <w:lang w:val="es-CO" w:eastAsia="es-CO"/>
              </w:rPr>
            </w:pPr>
            <w:r w:rsidRPr="00BC29E3">
              <w:rPr>
                <w:rFonts w:ascii="Arial Narrow" w:eastAsia="Times New Roman" w:hAnsi="Arial Narrow" w:cs="Calibri"/>
                <w:sz w:val="20"/>
                <w:szCs w:val="20"/>
                <w:lang w:val="es-CO" w:eastAsia="es-CO"/>
              </w:rPr>
              <w:t>2</w:t>
            </w:r>
          </w:p>
        </w:tc>
        <w:tc>
          <w:tcPr>
            <w:tcW w:w="906" w:type="dxa"/>
            <w:tcBorders>
              <w:top w:val="nil"/>
              <w:left w:val="nil"/>
              <w:bottom w:val="single" w:sz="4" w:space="0" w:color="auto"/>
              <w:right w:val="single" w:sz="4" w:space="0" w:color="auto"/>
            </w:tcBorders>
            <w:shd w:val="clear" w:color="auto" w:fill="auto"/>
            <w:vAlign w:val="center"/>
            <w:hideMark/>
          </w:tcPr>
          <w:p w14:paraId="3ED1728C" w14:textId="77777777" w:rsidR="002B6B74" w:rsidRPr="00BC29E3" w:rsidRDefault="002B6B74" w:rsidP="002B6B74">
            <w:pPr>
              <w:jc w:val="center"/>
              <w:rPr>
                <w:rFonts w:ascii="Arial Narrow" w:eastAsia="Times New Roman" w:hAnsi="Arial Narrow" w:cs="Calibri"/>
                <w:sz w:val="20"/>
                <w:szCs w:val="20"/>
                <w:lang w:val="es-CO" w:eastAsia="es-CO"/>
              </w:rPr>
            </w:pPr>
            <w:r w:rsidRPr="00BC29E3">
              <w:rPr>
                <w:rFonts w:ascii="Arial Narrow" w:eastAsia="Times New Roman" w:hAnsi="Arial Narrow" w:cs="Calibri"/>
                <w:sz w:val="20"/>
                <w:szCs w:val="20"/>
                <w:lang w:val="es-CO" w:eastAsia="es-CO"/>
              </w:rPr>
              <w:t>100%</w:t>
            </w:r>
          </w:p>
        </w:tc>
      </w:tr>
      <w:tr w:rsidR="002B6B74" w:rsidRPr="00BC29E3" w14:paraId="53D8D73F" w14:textId="77777777" w:rsidTr="002B6B74">
        <w:trPr>
          <w:trHeight w:val="1025"/>
        </w:trPr>
        <w:tc>
          <w:tcPr>
            <w:tcW w:w="2000" w:type="dxa"/>
            <w:tcBorders>
              <w:top w:val="nil"/>
              <w:left w:val="single" w:sz="4" w:space="0" w:color="000000"/>
              <w:bottom w:val="single" w:sz="4" w:space="0" w:color="000000"/>
              <w:right w:val="single" w:sz="4" w:space="0" w:color="000000"/>
            </w:tcBorders>
            <w:shd w:val="clear" w:color="FFFFFF" w:fill="FFFFFF"/>
            <w:vAlign w:val="center"/>
            <w:hideMark/>
          </w:tcPr>
          <w:p w14:paraId="7C4FB8AA" w14:textId="77777777" w:rsidR="002B6B74" w:rsidRPr="00BC29E3" w:rsidRDefault="002B6B74" w:rsidP="002B6B74">
            <w:pPr>
              <w:jc w:val="center"/>
              <w:rPr>
                <w:rFonts w:ascii="Arial Narrow" w:eastAsia="Times New Roman" w:hAnsi="Arial Narrow" w:cs="Calibri"/>
                <w:sz w:val="20"/>
                <w:szCs w:val="20"/>
                <w:lang w:val="es-CO" w:eastAsia="es-CO"/>
              </w:rPr>
            </w:pPr>
            <w:r w:rsidRPr="00BC29E3">
              <w:rPr>
                <w:rFonts w:ascii="Arial Narrow" w:eastAsia="Times New Roman" w:hAnsi="Arial Narrow" w:cs="Calibri"/>
                <w:sz w:val="20"/>
                <w:szCs w:val="20"/>
                <w:lang w:val="es-CO" w:eastAsia="es-CO"/>
              </w:rPr>
              <w:t>Potenciar el desarrollo, el patrimonio y prosperidad cultural</w:t>
            </w:r>
          </w:p>
        </w:tc>
        <w:tc>
          <w:tcPr>
            <w:tcW w:w="2390" w:type="dxa"/>
            <w:tcBorders>
              <w:top w:val="nil"/>
              <w:left w:val="nil"/>
              <w:bottom w:val="single" w:sz="4" w:space="0" w:color="000000"/>
              <w:right w:val="single" w:sz="4" w:space="0" w:color="000000"/>
            </w:tcBorders>
            <w:shd w:val="clear" w:color="FFFFFF" w:fill="FFFFFF"/>
            <w:vAlign w:val="center"/>
            <w:hideMark/>
          </w:tcPr>
          <w:p w14:paraId="196C423A" w14:textId="77777777" w:rsidR="002B6B74" w:rsidRPr="00BC29E3" w:rsidRDefault="002B6B74" w:rsidP="002B6B74">
            <w:pPr>
              <w:jc w:val="center"/>
              <w:rPr>
                <w:rFonts w:ascii="Arial Narrow" w:eastAsia="Times New Roman" w:hAnsi="Arial Narrow" w:cs="Calibri"/>
                <w:sz w:val="20"/>
                <w:szCs w:val="20"/>
                <w:lang w:val="es-CO" w:eastAsia="es-CO"/>
              </w:rPr>
            </w:pPr>
            <w:r w:rsidRPr="00BC29E3">
              <w:rPr>
                <w:rFonts w:ascii="Arial Narrow" w:eastAsia="Times New Roman" w:hAnsi="Arial Narrow" w:cs="Calibri"/>
                <w:sz w:val="20"/>
                <w:szCs w:val="20"/>
                <w:lang w:val="es-CO" w:eastAsia="es-CO"/>
              </w:rPr>
              <w:t>Realizar trece (13) actividades en las casas de la cultura, que promuevan el respeto por la libertad religiosa</w:t>
            </w:r>
          </w:p>
        </w:tc>
        <w:tc>
          <w:tcPr>
            <w:tcW w:w="2268" w:type="dxa"/>
            <w:tcBorders>
              <w:top w:val="nil"/>
              <w:left w:val="nil"/>
              <w:bottom w:val="single" w:sz="4" w:space="0" w:color="000000"/>
              <w:right w:val="single" w:sz="4" w:space="0" w:color="auto"/>
            </w:tcBorders>
            <w:shd w:val="clear" w:color="FFFFFF" w:fill="FFFFFF"/>
            <w:vAlign w:val="center"/>
            <w:hideMark/>
          </w:tcPr>
          <w:p w14:paraId="69357745" w14:textId="77777777" w:rsidR="002B6B74" w:rsidRPr="00BC29E3" w:rsidRDefault="002B6B74" w:rsidP="002B6B74">
            <w:pPr>
              <w:jc w:val="center"/>
              <w:rPr>
                <w:rFonts w:ascii="Arial Narrow" w:eastAsia="Times New Roman" w:hAnsi="Arial Narrow" w:cs="Calibri"/>
                <w:sz w:val="20"/>
                <w:szCs w:val="20"/>
                <w:lang w:val="es-CO" w:eastAsia="es-CO"/>
              </w:rPr>
            </w:pPr>
            <w:r w:rsidRPr="00BC29E3">
              <w:rPr>
                <w:rFonts w:ascii="Arial Narrow" w:eastAsia="Times New Roman" w:hAnsi="Arial Narrow" w:cs="Calibri"/>
                <w:sz w:val="20"/>
                <w:szCs w:val="20"/>
                <w:lang w:val="es-CO" w:eastAsia="es-CO"/>
              </w:rPr>
              <w:t>Número de actividades realizadas en las casas de la cultura que promuevan el respeto por la libertad religiosa realizadas</w:t>
            </w:r>
          </w:p>
        </w:tc>
        <w:tc>
          <w:tcPr>
            <w:tcW w:w="850" w:type="dxa"/>
            <w:tcBorders>
              <w:top w:val="single" w:sz="4" w:space="0" w:color="auto"/>
              <w:left w:val="single" w:sz="4" w:space="0" w:color="auto"/>
              <w:bottom w:val="single" w:sz="4" w:space="0" w:color="auto"/>
              <w:right w:val="single" w:sz="4" w:space="0" w:color="auto"/>
            </w:tcBorders>
            <w:vAlign w:val="center"/>
          </w:tcPr>
          <w:p w14:paraId="28A90667" w14:textId="6CC22D41" w:rsidR="002B6B74" w:rsidRPr="00BC29E3" w:rsidRDefault="002B6B74" w:rsidP="002B6B74">
            <w:pPr>
              <w:jc w:val="center"/>
              <w:rPr>
                <w:rFonts w:ascii="Arial Narrow" w:eastAsia="Times New Roman" w:hAnsi="Arial Narrow" w:cs="Calibri"/>
                <w:sz w:val="20"/>
                <w:szCs w:val="20"/>
                <w:lang w:val="es-CO" w:eastAsia="es-CO"/>
              </w:rPr>
            </w:pPr>
            <w:r>
              <w:rPr>
                <w:rFonts w:ascii="Arial Narrow" w:hAnsi="Arial Narrow" w:cs="Arial"/>
                <w:sz w:val="20"/>
                <w:szCs w:val="20"/>
              </w:rPr>
              <w:t>4</w:t>
            </w:r>
          </w:p>
        </w:tc>
        <w:tc>
          <w:tcPr>
            <w:tcW w:w="9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2D87DB" w14:textId="79EA32BA" w:rsidR="002B6B74" w:rsidRPr="00BC29E3" w:rsidRDefault="002B6B74" w:rsidP="002B6B74">
            <w:pPr>
              <w:jc w:val="center"/>
              <w:rPr>
                <w:rFonts w:ascii="Arial Narrow" w:eastAsia="Times New Roman" w:hAnsi="Arial Narrow" w:cs="Calibri"/>
                <w:sz w:val="20"/>
                <w:szCs w:val="20"/>
                <w:lang w:val="es-CO" w:eastAsia="es-CO"/>
              </w:rPr>
            </w:pPr>
            <w:r w:rsidRPr="00BC29E3">
              <w:rPr>
                <w:rFonts w:ascii="Arial Narrow" w:eastAsia="Times New Roman" w:hAnsi="Arial Narrow" w:cs="Calibri"/>
                <w:sz w:val="20"/>
                <w:szCs w:val="20"/>
                <w:lang w:val="es-CO" w:eastAsia="es-CO"/>
              </w:rPr>
              <w:t>13</w:t>
            </w:r>
          </w:p>
        </w:tc>
        <w:tc>
          <w:tcPr>
            <w:tcW w:w="906" w:type="dxa"/>
            <w:tcBorders>
              <w:top w:val="nil"/>
              <w:left w:val="nil"/>
              <w:bottom w:val="single" w:sz="4" w:space="0" w:color="auto"/>
              <w:right w:val="single" w:sz="4" w:space="0" w:color="auto"/>
            </w:tcBorders>
            <w:shd w:val="clear" w:color="auto" w:fill="auto"/>
            <w:vAlign w:val="center"/>
            <w:hideMark/>
          </w:tcPr>
          <w:p w14:paraId="44C1A4B7" w14:textId="77777777" w:rsidR="002B6B74" w:rsidRPr="00BC29E3" w:rsidRDefault="002B6B74" w:rsidP="002B6B74">
            <w:pPr>
              <w:jc w:val="center"/>
              <w:rPr>
                <w:rFonts w:ascii="Arial Narrow" w:eastAsia="Times New Roman" w:hAnsi="Arial Narrow" w:cs="Calibri"/>
                <w:sz w:val="20"/>
                <w:szCs w:val="20"/>
                <w:lang w:val="es-CO" w:eastAsia="es-CO"/>
              </w:rPr>
            </w:pPr>
            <w:r w:rsidRPr="00BC29E3">
              <w:rPr>
                <w:rFonts w:ascii="Arial Narrow" w:eastAsia="Times New Roman" w:hAnsi="Arial Narrow" w:cs="Calibri"/>
                <w:sz w:val="20"/>
                <w:szCs w:val="20"/>
                <w:lang w:val="es-CO" w:eastAsia="es-CO"/>
              </w:rPr>
              <w:t>100%</w:t>
            </w:r>
          </w:p>
        </w:tc>
      </w:tr>
      <w:tr w:rsidR="002B6B74" w:rsidRPr="00BC29E3" w14:paraId="1BAA33EC" w14:textId="77777777" w:rsidTr="002B6B74">
        <w:trPr>
          <w:trHeight w:val="730"/>
        </w:trPr>
        <w:tc>
          <w:tcPr>
            <w:tcW w:w="2000" w:type="dxa"/>
            <w:tcBorders>
              <w:top w:val="nil"/>
              <w:left w:val="single" w:sz="4" w:space="0" w:color="000000"/>
              <w:bottom w:val="single" w:sz="4" w:space="0" w:color="000000"/>
              <w:right w:val="single" w:sz="4" w:space="0" w:color="000000"/>
            </w:tcBorders>
            <w:shd w:val="clear" w:color="FFFFFF" w:fill="FFFFFF"/>
            <w:vAlign w:val="center"/>
            <w:hideMark/>
          </w:tcPr>
          <w:p w14:paraId="40C672C3" w14:textId="77777777" w:rsidR="002B6B74" w:rsidRPr="00BC29E3" w:rsidRDefault="002B6B74" w:rsidP="002B6B74">
            <w:pPr>
              <w:jc w:val="center"/>
              <w:rPr>
                <w:rFonts w:ascii="Arial Narrow" w:eastAsia="Times New Roman" w:hAnsi="Arial Narrow" w:cs="Calibri"/>
                <w:sz w:val="20"/>
                <w:szCs w:val="20"/>
                <w:lang w:val="es-CO" w:eastAsia="es-CO"/>
              </w:rPr>
            </w:pPr>
            <w:r w:rsidRPr="00BC29E3">
              <w:rPr>
                <w:rFonts w:ascii="Arial Narrow" w:eastAsia="Times New Roman" w:hAnsi="Arial Narrow" w:cs="Calibri"/>
                <w:sz w:val="20"/>
                <w:szCs w:val="20"/>
                <w:lang w:val="es-CO" w:eastAsia="es-CO"/>
              </w:rPr>
              <w:t>Potenciar el desarrollo, el patrimonio y prosperidad cultural</w:t>
            </w:r>
          </w:p>
        </w:tc>
        <w:tc>
          <w:tcPr>
            <w:tcW w:w="2390" w:type="dxa"/>
            <w:tcBorders>
              <w:top w:val="nil"/>
              <w:left w:val="nil"/>
              <w:bottom w:val="single" w:sz="4" w:space="0" w:color="000000"/>
              <w:right w:val="single" w:sz="4" w:space="0" w:color="000000"/>
            </w:tcBorders>
            <w:shd w:val="clear" w:color="FFFFFF" w:fill="FFFFFF"/>
            <w:vAlign w:val="center"/>
            <w:hideMark/>
          </w:tcPr>
          <w:p w14:paraId="182D8BBE" w14:textId="77777777" w:rsidR="002B6B74" w:rsidRPr="00BC29E3" w:rsidRDefault="002B6B74" w:rsidP="002B6B74">
            <w:pPr>
              <w:jc w:val="center"/>
              <w:rPr>
                <w:rFonts w:ascii="Arial Narrow" w:eastAsia="Times New Roman" w:hAnsi="Arial Narrow" w:cs="Calibri"/>
                <w:sz w:val="20"/>
                <w:szCs w:val="20"/>
                <w:lang w:val="es-CO" w:eastAsia="es-CO"/>
              </w:rPr>
            </w:pPr>
            <w:r w:rsidRPr="00BC29E3">
              <w:rPr>
                <w:rFonts w:ascii="Arial Narrow" w:eastAsia="Times New Roman" w:hAnsi="Arial Narrow" w:cs="Calibri"/>
                <w:sz w:val="20"/>
                <w:szCs w:val="20"/>
                <w:lang w:val="es-CO" w:eastAsia="es-CO"/>
              </w:rPr>
              <w:t>Llegar al 100% de la formulación y ejecución de la Política Pública de cultura del Municipio</w:t>
            </w:r>
          </w:p>
        </w:tc>
        <w:tc>
          <w:tcPr>
            <w:tcW w:w="2268" w:type="dxa"/>
            <w:tcBorders>
              <w:top w:val="nil"/>
              <w:left w:val="nil"/>
              <w:bottom w:val="single" w:sz="4" w:space="0" w:color="000000"/>
              <w:right w:val="single" w:sz="4" w:space="0" w:color="auto"/>
            </w:tcBorders>
            <w:shd w:val="clear" w:color="FFFFFF" w:fill="FFFFFF"/>
            <w:vAlign w:val="center"/>
            <w:hideMark/>
          </w:tcPr>
          <w:p w14:paraId="2656B6E4" w14:textId="77777777" w:rsidR="002B6B74" w:rsidRPr="00BC29E3" w:rsidRDefault="002B6B74" w:rsidP="002B6B74">
            <w:pPr>
              <w:jc w:val="center"/>
              <w:rPr>
                <w:rFonts w:ascii="Arial Narrow" w:eastAsia="Times New Roman" w:hAnsi="Arial Narrow" w:cs="Calibri"/>
                <w:sz w:val="20"/>
                <w:szCs w:val="20"/>
                <w:lang w:val="es-CO" w:eastAsia="es-CO"/>
              </w:rPr>
            </w:pPr>
            <w:r w:rsidRPr="00BC29E3">
              <w:rPr>
                <w:rFonts w:ascii="Arial Narrow" w:eastAsia="Times New Roman" w:hAnsi="Arial Narrow" w:cs="Calibri"/>
                <w:sz w:val="20"/>
                <w:szCs w:val="20"/>
                <w:lang w:val="es-CO" w:eastAsia="es-CO"/>
              </w:rPr>
              <w:t>Porcentaje de avance en la formulación y ejecución de la Política Pública de cultura</w:t>
            </w:r>
          </w:p>
        </w:tc>
        <w:tc>
          <w:tcPr>
            <w:tcW w:w="850" w:type="dxa"/>
            <w:tcBorders>
              <w:top w:val="single" w:sz="4" w:space="0" w:color="auto"/>
              <w:left w:val="single" w:sz="4" w:space="0" w:color="auto"/>
              <w:bottom w:val="single" w:sz="4" w:space="0" w:color="auto"/>
              <w:right w:val="single" w:sz="4" w:space="0" w:color="auto"/>
            </w:tcBorders>
            <w:vAlign w:val="center"/>
          </w:tcPr>
          <w:p w14:paraId="552389FF" w14:textId="704F05E1" w:rsidR="002B6B74" w:rsidRPr="00BC29E3" w:rsidRDefault="002B6B74" w:rsidP="002B6B74">
            <w:pPr>
              <w:jc w:val="center"/>
              <w:rPr>
                <w:rFonts w:ascii="Arial Narrow" w:eastAsia="Times New Roman" w:hAnsi="Arial Narrow" w:cs="Calibri"/>
                <w:sz w:val="20"/>
                <w:szCs w:val="20"/>
                <w:lang w:val="es-CO" w:eastAsia="es-CO"/>
              </w:rPr>
            </w:pPr>
            <w:r>
              <w:rPr>
                <w:rFonts w:ascii="Arial Narrow" w:hAnsi="Arial Narrow" w:cs="Arial"/>
                <w:sz w:val="20"/>
                <w:szCs w:val="20"/>
              </w:rPr>
              <w:t>25</w:t>
            </w:r>
          </w:p>
        </w:tc>
        <w:tc>
          <w:tcPr>
            <w:tcW w:w="9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B30B83" w14:textId="77676891" w:rsidR="002B6B74" w:rsidRPr="00BC29E3" w:rsidRDefault="002B6B74" w:rsidP="002B6B74">
            <w:pPr>
              <w:jc w:val="center"/>
              <w:rPr>
                <w:rFonts w:ascii="Arial Narrow" w:eastAsia="Times New Roman" w:hAnsi="Arial Narrow" w:cs="Calibri"/>
                <w:sz w:val="20"/>
                <w:szCs w:val="20"/>
                <w:lang w:val="es-CO" w:eastAsia="es-CO"/>
              </w:rPr>
            </w:pPr>
            <w:r w:rsidRPr="00BC29E3">
              <w:rPr>
                <w:rFonts w:ascii="Arial Narrow" w:eastAsia="Times New Roman" w:hAnsi="Arial Narrow" w:cs="Calibri"/>
                <w:sz w:val="20"/>
                <w:szCs w:val="20"/>
                <w:lang w:val="es-CO" w:eastAsia="es-CO"/>
              </w:rPr>
              <w:t>18,75</w:t>
            </w:r>
          </w:p>
        </w:tc>
        <w:tc>
          <w:tcPr>
            <w:tcW w:w="906" w:type="dxa"/>
            <w:tcBorders>
              <w:top w:val="nil"/>
              <w:left w:val="nil"/>
              <w:bottom w:val="single" w:sz="4" w:space="0" w:color="auto"/>
              <w:right w:val="single" w:sz="4" w:space="0" w:color="auto"/>
            </w:tcBorders>
            <w:shd w:val="clear" w:color="auto" w:fill="auto"/>
            <w:vAlign w:val="center"/>
            <w:hideMark/>
          </w:tcPr>
          <w:p w14:paraId="5ACD93C1" w14:textId="77777777" w:rsidR="002B6B74" w:rsidRPr="00BC29E3" w:rsidRDefault="002B6B74" w:rsidP="002B6B74">
            <w:pPr>
              <w:jc w:val="center"/>
              <w:rPr>
                <w:rFonts w:ascii="Arial Narrow" w:eastAsia="Times New Roman" w:hAnsi="Arial Narrow" w:cs="Calibri"/>
                <w:sz w:val="20"/>
                <w:szCs w:val="20"/>
                <w:lang w:val="es-CO" w:eastAsia="es-CO"/>
              </w:rPr>
            </w:pPr>
            <w:r w:rsidRPr="00BC29E3">
              <w:rPr>
                <w:rFonts w:ascii="Arial Narrow" w:eastAsia="Times New Roman" w:hAnsi="Arial Narrow" w:cs="Calibri"/>
                <w:sz w:val="20"/>
                <w:szCs w:val="20"/>
                <w:lang w:val="es-CO" w:eastAsia="es-CO"/>
              </w:rPr>
              <w:t>75%</w:t>
            </w:r>
          </w:p>
        </w:tc>
      </w:tr>
      <w:tr w:rsidR="002B6B74" w:rsidRPr="00BC29E3" w14:paraId="2BDE1AD8" w14:textId="77777777" w:rsidTr="002B6B74">
        <w:trPr>
          <w:trHeight w:val="502"/>
        </w:trPr>
        <w:tc>
          <w:tcPr>
            <w:tcW w:w="2000" w:type="dxa"/>
            <w:tcBorders>
              <w:top w:val="nil"/>
              <w:left w:val="single" w:sz="4" w:space="0" w:color="000000"/>
              <w:bottom w:val="single" w:sz="4" w:space="0" w:color="000000"/>
              <w:right w:val="single" w:sz="4" w:space="0" w:color="000000"/>
            </w:tcBorders>
            <w:shd w:val="clear" w:color="auto" w:fill="auto"/>
            <w:vAlign w:val="center"/>
            <w:hideMark/>
          </w:tcPr>
          <w:p w14:paraId="6B96B248" w14:textId="77777777" w:rsidR="002B6B74" w:rsidRPr="00BC29E3" w:rsidRDefault="002B6B74" w:rsidP="002B6B74">
            <w:pPr>
              <w:jc w:val="center"/>
              <w:rPr>
                <w:rFonts w:ascii="Arial Narrow" w:eastAsia="Times New Roman" w:hAnsi="Arial Narrow" w:cs="Calibri"/>
                <w:sz w:val="20"/>
                <w:szCs w:val="20"/>
                <w:lang w:val="es-CO" w:eastAsia="es-CO"/>
              </w:rPr>
            </w:pPr>
            <w:r w:rsidRPr="00BC29E3">
              <w:rPr>
                <w:rFonts w:ascii="Arial Narrow" w:eastAsia="Times New Roman" w:hAnsi="Arial Narrow" w:cs="Calibri"/>
                <w:sz w:val="20"/>
                <w:szCs w:val="20"/>
                <w:lang w:val="es-CO" w:eastAsia="es-CO"/>
              </w:rPr>
              <w:t>Potenciar el desarrollo, el patrimonio y prosperidad cultural</w:t>
            </w:r>
          </w:p>
        </w:tc>
        <w:tc>
          <w:tcPr>
            <w:tcW w:w="2390" w:type="dxa"/>
            <w:tcBorders>
              <w:top w:val="nil"/>
              <w:left w:val="nil"/>
              <w:bottom w:val="single" w:sz="4" w:space="0" w:color="000000"/>
              <w:right w:val="single" w:sz="4" w:space="0" w:color="000000"/>
            </w:tcBorders>
            <w:shd w:val="clear" w:color="auto" w:fill="auto"/>
            <w:vAlign w:val="center"/>
            <w:hideMark/>
          </w:tcPr>
          <w:p w14:paraId="0F427449" w14:textId="77777777" w:rsidR="002B6B74" w:rsidRPr="00BC29E3" w:rsidRDefault="002B6B74" w:rsidP="002B6B74">
            <w:pPr>
              <w:jc w:val="center"/>
              <w:rPr>
                <w:rFonts w:ascii="Arial Narrow" w:eastAsia="Times New Roman" w:hAnsi="Arial Narrow" w:cs="Calibri"/>
                <w:sz w:val="20"/>
                <w:szCs w:val="20"/>
                <w:lang w:val="es-CO" w:eastAsia="es-CO"/>
              </w:rPr>
            </w:pPr>
            <w:r w:rsidRPr="00BC29E3">
              <w:rPr>
                <w:rFonts w:ascii="Arial Narrow" w:eastAsia="Times New Roman" w:hAnsi="Arial Narrow" w:cs="Calibri"/>
                <w:sz w:val="20"/>
                <w:szCs w:val="20"/>
                <w:lang w:val="es-CO" w:eastAsia="es-CO"/>
              </w:rPr>
              <w:t>Transformar el 100% de los programas de las casas de cultura</w:t>
            </w:r>
          </w:p>
        </w:tc>
        <w:tc>
          <w:tcPr>
            <w:tcW w:w="2268" w:type="dxa"/>
            <w:tcBorders>
              <w:top w:val="nil"/>
              <w:left w:val="nil"/>
              <w:bottom w:val="single" w:sz="4" w:space="0" w:color="000000"/>
              <w:right w:val="single" w:sz="4" w:space="0" w:color="auto"/>
            </w:tcBorders>
            <w:shd w:val="clear" w:color="auto" w:fill="auto"/>
            <w:vAlign w:val="center"/>
            <w:hideMark/>
          </w:tcPr>
          <w:p w14:paraId="0373DF60" w14:textId="77777777" w:rsidR="002B6B74" w:rsidRPr="00BC29E3" w:rsidRDefault="002B6B74" w:rsidP="002B6B74">
            <w:pPr>
              <w:jc w:val="center"/>
              <w:rPr>
                <w:rFonts w:ascii="Arial Narrow" w:eastAsia="Times New Roman" w:hAnsi="Arial Narrow" w:cs="Calibri"/>
                <w:sz w:val="20"/>
                <w:szCs w:val="20"/>
                <w:lang w:val="es-CO" w:eastAsia="es-CO"/>
              </w:rPr>
            </w:pPr>
            <w:r w:rsidRPr="00BC29E3">
              <w:rPr>
                <w:rFonts w:ascii="Arial Narrow" w:eastAsia="Times New Roman" w:hAnsi="Arial Narrow" w:cs="Calibri"/>
                <w:sz w:val="20"/>
                <w:szCs w:val="20"/>
                <w:lang w:val="es-CO" w:eastAsia="es-CO"/>
              </w:rPr>
              <w:t>Porcentaje de programas de las casas de cultura transformados</w:t>
            </w:r>
          </w:p>
        </w:tc>
        <w:tc>
          <w:tcPr>
            <w:tcW w:w="850" w:type="dxa"/>
            <w:tcBorders>
              <w:top w:val="single" w:sz="4" w:space="0" w:color="auto"/>
              <w:left w:val="single" w:sz="4" w:space="0" w:color="auto"/>
              <w:bottom w:val="single" w:sz="4" w:space="0" w:color="auto"/>
              <w:right w:val="single" w:sz="4" w:space="0" w:color="auto"/>
            </w:tcBorders>
            <w:vAlign w:val="center"/>
          </w:tcPr>
          <w:p w14:paraId="5D5C77E3" w14:textId="22A17EE7" w:rsidR="002B6B74" w:rsidRPr="00BC29E3" w:rsidRDefault="002B6B74" w:rsidP="002B6B74">
            <w:pPr>
              <w:jc w:val="center"/>
              <w:rPr>
                <w:rFonts w:ascii="Arial Narrow" w:eastAsia="Times New Roman" w:hAnsi="Arial Narrow" w:cs="Calibri"/>
                <w:sz w:val="20"/>
                <w:szCs w:val="20"/>
                <w:lang w:val="es-CO" w:eastAsia="es-CO"/>
              </w:rPr>
            </w:pPr>
            <w:r>
              <w:rPr>
                <w:rFonts w:ascii="Arial Narrow" w:hAnsi="Arial Narrow" w:cs="Arial"/>
                <w:sz w:val="20"/>
                <w:szCs w:val="20"/>
              </w:rPr>
              <w:t>30</w:t>
            </w:r>
          </w:p>
        </w:tc>
        <w:tc>
          <w:tcPr>
            <w:tcW w:w="9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4D2AF6" w14:textId="4F71D746" w:rsidR="002B6B74" w:rsidRPr="00BC29E3" w:rsidRDefault="002B6B74" w:rsidP="002B6B74">
            <w:pPr>
              <w:jc w:val="center"/>
              <w:rPr>
                <w:rFonts w:ascii="Arial Narrow" w:eastAsia="Times New Roman" w:hAnsi="Arial Narrow" w:cs="Calibri"/>
                <w:sz w:val="20"/>
                <w:szCs w:val="20"/>
                <w:lang w:val="es-CO" w:eastAsia="es-CO"/>
              </w:rPr>
            </w:pPr>
            <w:r w:rsidRPr="00BC29E3">
              <w:rPr>
                <w:rFonts w:ascii="Arial Narrow" w:eastAsia="Times New Roman" w:hAnsi="Arial Narrow" w:cs="Calibri"/>
                <w:sz w:val="20"/>
                <w:szCs w:val="20"/>
                <w:lang w:val="es-CO" w:eastAsia="es-CO"/>
              </w:rPr>
              <w:t>0</w:t>
            </w:r>
          </w:p>
        </w:tc>
        <w:tc>
          <w:tcPr>
            <w:tcW w:w="906" w:type="dxa"/>
            <w:tcBorders>
              <w:top w:val="nil"/>
              <w:left w:val="nil"/>
              <w:bottom w:val="single" w:sz="4" w:space="0" w:color="auto"/>
              <w:right w:val="single" w:sz="4" w:space="0" w:color="auto"/>
            </w:tcBorders>
            <w:shd w:val="clear" w:color="auto" w:fill="auto"/>
            <w:vAlign w:val="center"/>
            <w:hideMark/>
          </w:tcPr>
          <w:p w14:paraId="1E75E4FA" w14:textId="77777777" w:rsidR="002B6B74" w:rsidRPr="00BC29E3" w:rsidRDefault="002B6B74" w:rsidP="002B6B74">
            <w:pPr>
              <w:jc w:val="center"/>
              <w:rPr>
                <w:rFonts w:ascii="Arial Narrow" w:eastAsia="Times New Roman" w:hAnsi="Arial Narrow" w:cs="Calibri"/>
                <w:sz w:val="20"/>
                <w:szCs w:val="20"/>
                <w:lang w:val="es-CO" w:eastAsia="es-CO"/>
              </w:rPr>
            </w:pPr>
            <w:r w:rsidRPr="00BC29E3">
              <w:rPr>
                <w:rFonts w:ascii="Arial Narrow" w:eastAsia="Times New Roman" w:hAnsi="Arial Narrow" w:cs="Calibri"/>
                <w:sz w:val="20"/>
                <w:szCs w:val="20"/>
                <w:lang w:val="es-CO" w:eastAsia="es-CO"/>
              </w:rPr>
              <w:t>0%</w:t>
            </w:r>
          </w:p>
        </w:tc>
      </w:tr>
      <w:tr w:rsidR="002B6B74" w:rsidRPr="00BC29E3" w14:paraId="644F6834" w14:textId="77777777" w:rsidTr="002B6B74">
        <w:trPr>
          <w:trHeight w:val="1691"/>
        </w:trPr>
        <w:tc>
          <w:tcPr>
            <w:tcW w:w="2000" w:type="dxa"/>
            <w:tcBorders>
              <w:top w:val="nil"/>
              <w:left w:val="single" w:sz="4" w:space="0" w:color="000000"/>
              <w:bottom w:val="single" w:sz="4" w:space="0" w:color="000000"/>
              <w:right w:val="single" w:sz="4" w:space="0" w:color="000000"/>
            </w:tcBorders>
            <w:shd w:val="clear" w:color="auto" w:fill="auto"/>
            <w:vAlign w:val="center"/>
            <w:hideMark/>
          </w:tcPr>
          <w:p w14:paraId="02B8AA03" w14:textId="77777777" w:rsidR="002B6B74" w:rsidRPr="00BC29E3" w:rsidRDefault="002B6B74" w:rsidP="002B6B74">
            <w:pPr>
              <w:jc w:val="center"/>
              <w:rPr>
                <w:rFonts w:ascii="Arial Narrow" w:eastAsia="Times New Roman" w:hAnsi="Arial Narrow" w:cs="Calibri"/>
                <w:sz w:val="20"/>
                <w:szCs w:val="20"/>
                <w:lang w:val="es-CO" w:eastAsia="es-CO"/>
              </w:rPr>
            </w:pPr>
            <w:r w:rsidRPr="00BC29E3">
              <w:rPr>
                <w:rFonts w:ascii="Arial Narrow" w:eastAsia="Times New Roman" w:hAnsi="Arial Narrow" w:cs="Calibri"/>
                <w:sz w:val="20"/>
                <w:szCs w:val="20"/>
                <w:lang w:val="es-CO" w:eastAsia="es-CO"/>
              </w:rPr>
              <w:t>Potenciar el desarrollo, el patrimonio y prosperidad cultural</w:t>
            </w:r>
          </w:p>
        </w:tc>
        <w:tc>
          <w:tcPr>
            <w:tcW w:w="2390" w:type="dxa"/>
            <w:tcBorders>
              <w:top w:val="nil"/>
              <w:left w:val="nil"/>
              <w:bottom w:val="single" w:sz="4" w:space="0" w:color="000000"/>
              <w:right w:val="single" w:sz="4" w:space="0" w:color="000000"/>
            </w:tcBorders>
            <w:shd w:val="clear" w:color="auto" w:fill="auto"/>
            <w:vAlign w:val="center"/>
            <w:hideMark/>
          </w:tcPr>
          <w:p w14:paraId="015EEAE4" w14:textId="77777777" w:rsidR="002B6B74" w:rsidRPr="00BC29E3" w:rsidRDefault="002B6B74" w:rsidP="002B6B74">
            <w:pPr>
              <w:jc w:val="center"/>
              <w:rPr>
                <w:rFonts w:ascii="Arial Narrow" w:eastAsia="Times New Roman" w:hAnsi="Arial Narrow" w:cs="Calibri"/>
                <w:sz w:val="20"/>
                <w:szCs w:val="20"/>
                <w:lang w:val="es-CO" w:eastAsia="es-CO"/>
              </w:rPr>
            </w:pPr>
            <w:r w:rsidRPr="00BC29E3">
              <w:rPr>
                <w:rFonts w:ascii="Arial Narrow" w:eastAsia="Times New Roman" w:hAnsi="Arial Narrow" w:cs="Calibri"/>
                <w:sz w:val="20"/>
                <w:szCs w:val="20"/>
                <w:lang w:val="es-CO" w:eastAsia="es-CO"/>
              </w:rPr>
              <w:t xml:space="preserve">Asegurar que el 100% de las Casas de Cultura cuentan con iniciativas formuladas para potenciar procesos ambientales (Bio Culturales), en las comunas y corregimientos       </w:t>
            </w:r>
          </w:p>
        </w:tc>
        <w:tc>
          <w:tcPr>
            <w:tcW w:w="2268" w:type="dxa"/>
            <w:tcBorders>
              <w:top w:val="nil"/>
              <w:left w:val="nil"/>
              <w:bottom w:val="single" w:sz="4" w:space="0" w:color="000000"/>
              <w:right w:val="single" w:sz="4" w:space="0" w:color="auto"/>
            </w:tcBorders>
            <w:shd w:val="clear" w:color="auto" w:fill="auto"/>
            <w:vAlign w:val="center"/>
            <w:hideMark/>
          </w:tcPr>
          <w:p w14:paraId="3165F058" w14:textId="77777777" w:rsidR="002B6B74" w:rsidRPr="00BC29E3" w:rsidRDefault="002B6B74" w:rsidP="002B6B74">
            <w:pPr>
              <w:jc w:val="center"/>
              <w:rPr>
                <w:rFonts w:ascii="Arial Narrow" w:eastAsia="Times New Roman" w:hAnsi="Arial Narrow" w:cs="Calibri"/>
                <w:sz w:val="20"/>
                <w:szCs w:val="20"/>
                <w:lang w:val="es-CO" w:eastAsia="es-CO"/>
              </w:rPr>
            </w:pPr>
            <w:r w:rsidRPr="00BC29E3">
              <w:rPr>
                <w:rFonts w:ascii="Arial Narrow" w:eastAsia="Times New Roman" w:hAnsi="Arial Narrow" w:cs="Calibri"/>
                <w:sz w:val="20"/>
                <w:szCs w:val="20"/>
                <w:lang w:val="es-CO" w:eastAsia="es-CO"/>
              </w:rPr>
              <w:t>Porcentaje de casas de cultura que cuentan con iniciativas para potenciar procesos ambientales (Bio Culturales)</w:t>
            </w:r>
          </w:p>
        </w:tc>
        <w:tc>
          <w:tcPr>
            <w:tcW w:w="850" w:type="dxa"/>
            <w:tcBorders>
              <w:top w:val="single" w:sz="4" w:space="0" w:color="auto"/>
              <w:left w:val="single" w:sz="4" w:space="0" w:color="auto"/>
              <w:bottom w:val="single" w:sz="4" w:space="0" w:color="auto"/>
              <w:right w:val="single" w:sz="4" w:space="0" w:color="auto"/>
            </w:tcBorders>
            <w:vAlign w:val="center"/>
          </w:tcPr>
          <w:p w14:paraId="4CE33BD9" w14:textId="288E28A1" w:rsidR="002B6B74" w:rsidRPr="00BC29E3" w:rsidRDefault="002B6B74" w:rsidP="002B6B74">
            <w:pPr>
              <w:jc w:val="center"/>
              <w:rPr>
                <w:rFonts w:ascii="Arial Narrow" w:eastAsia="Times New Roman" w:hAnsi="Arial Narrow" w:cs="Calibri"/>
                <w:sz w:val="20"/>
                <w:szCs w:val="20"/>
                <w:lang w:val="es-CO" w:eastAsia="es-CO"/>
              </w:rPr>
            </w:pPr>
            <w:r>
              <w:rPr>
                <w:rFonts w:ascii="Arial Narrow" w:hAnsi="Arial Narrow" w:cs="Arial"/>
                <w:sz w:val="20"/>
                <w:szCs w:val="20"/>
              </w:rPr>
              <w:t>40</w:t>
            </w:r>
          </w:p>
        </w:tc>
        <w:tc>
          <w:tcPr>
            <w:tcW w:w="9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C21D55" w14:textId="3F70290A" w:rsidR="002B6B74" w:rsidRPr="00BC29E3" w:rsidRDefault="002B6B74" w:rsidP="002B6B74">
            <w:pPr>
              <w:jc w:val="center"/>
              <w:rPr>
                <w:rFonts w:ascii="Arial Narrow" w:eastAsia="Times New Roman" w:hAnsi="Arial Narrow" w:cs="Calibri"/>
                <w:sz w:val="20"/>
                <w:szCs w:val="20"/>
                <w:lang w:val="es-CO" w:eastAsia="es-CO"/>
              </w:rPr>
            </w:pPr>
            <w:r w:rsidRPr="00BC29E3">
              <w:rPr>
                <w:rFonts w:ascii="Arial Narrow" w:eastAsia="Times New Roman" w:hAnsi="Arial Narrow" w:cs="Calibri"/>
                <w:sz w:val="20"/>
                <w:szCs w:val="20"/>
                <w:lang w:val="es-CO" w:eastAsia="es-CO"/>
              </w:rPr>
              <w:t>0</w:t>
            </w:r>
          </w:p>
        </w:tc>
        <w:tc>
          <w:tcPr>
            <w:tcW w:w="906" w:type="dxa"/>
            <w:tcBorders>
              <w:top w:val="nil"/>
              <w:left w:val="nil"/>
              <w:bottom w:val="single" w:sz="4" w:space="0" w:color="auto"/>
              <w:right w:val="single" w:sz="4" w:space="0" w:color="auto"/>
            </w:tcBorders>
            <w:shd w:val="clear" w:color="auto" w:fill="auto"/>
            <w:vAlign w:val="center"/>
            <w:hideMark/>
          </w:tcPr>
          <w:p w14:paraId="67EC0381" w14:textId="77777777" w:rsidR="002B6B74" w:rsidRPr="00BC29E3" w:rsidRDefault="002B6B74" w:rsidP="002B6B74">
            <w:pPr>
              <w:jc w:val="center"/>
              <w:rPr>
                <w:rFonts w:ascii="Arial Narrow" w:eastAsia="Times New Roman" w:hAnsi="Arial Narrow" w:cs="Calibri"/>
                <w:sz w:val="20"/>
                <w:szCs w:val="20"/>
                <w:lang w:val="es-CO" w:eastAsia="es-CO"/>
              </w:rPr>
            </w:pPr>
            <w:r w:rsidRPr="00BC29E3">
              <w:rPr>
                <w:rFonts w:ascii="Arial Narrow" w:eastAsia="Times New Roman" w:hAnsi="Arial Narrow" w:cs="Calibri"/>
                <w:sz w:val="20"/>
                <w:szCs w:val="20"/>
                <w:lang w:val="es-CO" w:eastAsia="es-CO"/>
              </w:rPr>
              <w:t>0%</w:t>
            </w:r>
          </w:p>
        </w:tc>
      </w:tr>
      <w:tr w:rsidR="002B6B74" w:rsidRPr="00BC29E3" w14:paraId="4B10D8A5" w14:textId="77777777" w:rsidTr="002B6B74">
        <w:trPr>
          <w:trHeight w:val="1484"/>
        </w:trPr>
        <w:tc>
          <w:tcPr>
            <w:tcW w:w="2000" w:type="dxa"/>
            <w:tcBorders>
              <w:top w:val="nil"/>
              <w:left w:val="single" w:sz="4" w:space="0" w:color="000000"/>
              <w:bottom w:val="single" w:sz="4" w:space="0" w:color="000000"/>
              <w:right w:val="single" w:sz="4" w:space="0" w:color="000000"/>
            </w:tcBorders>
            <w:shd w:val="clear" w:color="FFFFFF" w:fill="FFFFFF"/>
            <w:vAlign w:val="center"/>
            <w:hideMark/>
          </w:tcPr>
          <w:p w14:paraId="555D9078" w14:textId="77777777" w:rsidR="002B6B74" w:rsidRPr="00BC29E3" w:rsidRDefault="002B6B74" w:rsidP="002B6B74">
            <w:pPr>
              <w:jc w:val="center"/>
              <w:rPr>
                <w:rFonts w:ascii="Arial Narrow" w:eastAsia="Times New Roman" w:hAnsi="Arial Narrow" w:cs="Calibri"/>
                <w:sz w:val="20"/>
                <w:szCs w:val="20"/>
                <w:lang w:val="es-CO" w:eastAsia="es-CO"/>
              </w:rPr>
            </w:pPr>
            <w:r w:rsidRPr="00BC29E3">
              <w:rPr>
                <w:rFonts w:ascii="Arial Narrow" w:eastAsia="Times New Roman" w:hAnsi="Arial Narrow" w:cs="Calibri"/>
                <w:sz w:val="20"/>
                <w:szCs w:val="20"/>
                <w:lang w:val="es-CO" w:eastAsia="es-CO"/>
              </w:rPr>
              <w:t>Potenciar el desarrollo, el patrimonio y prosperidad cultural</w:t>
            </w:r>
          </w:p>
        </w:tc>
        <w:tc>
          <w:tcPr>
            <w:tcW w:w="2390" w:type="dxa"/>
            <w:tcBorders>
              <w:top w:val="nil"/>
              <w:left w:val="nil"/>
              <w:bottom w:val="single" w:sz="4" w:space="0" w:color="000000"/>
              <w:right w:val="single" w:sz="4" w:space="0" w:color="000000"/>
            </w:tcBorders>
            <w:shd w:val="clear" w:color="FFFFFF" w:fill="FFFFFF"/>
            <w:vAlign w:val="center"/>
            <w:hideMark/>
          </w:tcPr>
          <w:p w14:paraId="017C35EC" w14:textId="77777777" w:rsidR="002B6B74" w:rsidRPr="00BC29E3" w:rsidRDefault="002B6B74" w:rsidP="002B6B74">
            <w:pPr>
              <w:jc w:val="center"/>
              <w:rPr>
                <w:rFonts w:ascii="Arial Narrow" w:eastAsia="Times New Roman" w:hAnsi="Arial Narrow" w:cs="Calibri"/>
                <w:sz w:val="20"/>
                <w:szCs w:val="20"/>
                <w:lang w:val="es-CO" w:eastAsia="es-CO"/>
              </w:rPr>
            </w:pPr>
            <w:r w:rsidRPr="00BC29E3">
              <w:rPr>
                <w:rFonts w:ascii="Arial Narrow" w:eastAsia="Times New Roman" w:hAnsi="Arial Narrow" w:cs="Calibri"/>
                <w:sz w:val="20"/>
                <w:szCs w:val="20"/>
                <w:lang w:val="es-CO" w:eastAsia="es-CO"/>
              </w:rPr>
              <w:t>El 100% de las casas de cultura dictan talleres de formación a sus usuarios enfocados a temas relacionados con el medio ambiente (Bio Cultural)</w:t>
            </w:r>
          </w:p>
        </w:tc>
        <w:tc>
          <w:tcPr>
            <w:tcW w:w="2268" w:type="dxa"/>
            <w:tcBorders>
              <w:top w:val="nil"/>
              <w:left w:val="nil"/>
              <w:bottom w:val="single" w:sz="4" w:space="0" w:color="000000"/>
              <w:right w:val="single" w:sz="4" w:space="0" w:color="auto"/>
            </w:tcBorders>
            <w:shd w:val="clear" w:color="FFFFFF" w:fill="FFFFFF"/>
            <w:vAlign w:val="center"/>
            <w:hideMark/>
          </w:tcPr>
          <w:p w14:paraId="152D488C" w14:textId="77777777" w:rsidR="002B6B74" w:rsidRPr="00BC29E3" w:rsidRDefault="002B6B74" w:rsidP="002B6B74">
            <w:pPr>
              <w:jc w:val="center"/>
              <w:rPr>
                <w:rFonts w:ascii="Arial Narrow" w:eastAsia="Times New Roman" w:hAnsi="Arial Narrow" w:cs="Calibri"/>
                <w:sz w:val="20"/>
                <w:szCs w:val="20"/>
                <w:lang w:val="es-CO" w:eastAsia="es-CO"/>
              </w:rPr>
            </w:pPr>
            <w:r w:rsidRPr="00BC29E3">
              <w:rPr>
                <w:rFonts w:ascii="Arial Narrow" w:eastAsia="Times New Roman" w:hAnsi="Arial Narrow" w:cs="Calibri"/>
                <w:sz w:val="20"/>
                <w:szCs w:val="20"/>
                <w:lang w:val="es-CO" w:eastAsia="es-CO"/>
              </w:rPr>
              <w:t>Número de actividades formativas con enfoque medio ambiental (Bio Cultura) ofertados</w:t>
            </w:r>
          </w:p>
        </w:tc>
        <w:tc>
          <w:tcPr>
            <w:tcW w:w="850" w:type="dxa"/>
            <w:tcBorders>
              <w:top w:val="single" w:sz="4" w:space="0" w:color="auto"/>
              <w:left w:val="single" w:sz="4" w:space="0" w:color="auto"/>
              <w:bottom w:val="single" w:sz="4" w:space="0" w:color="auto"/>
              <w:right w:val="single" w:sz="4" w:space="0" w:color="auto"/>
            </w:tcBorders>
            <w:vAlign w:val="center"/>
          </w:tcPr>
          <w:p w14:paraId="5F0674B4" w14:textId="70B9719E" w:rsidR="002B6B74" w:rsidRPr="00BC29E3" w:rsidRDefault="002B6B74" w:rsidP="002B6B74">
            <w:pPr>
              <w:jc w:val="center"/>
              <w:rPr>
                <w:rFonts w:ascii="Arial Narrow" w:eastAsia="Times New Roman" w:hAnsi="Arial Narrow" w:cs="Calibri"/>
                <w:sz w:val="20"/>
                <w:szCs w:val="20"/>
                <w:lang w:val="es-CO" w:eastAsia="es-CO"/>
              </w:rPr>
            </w:pPr>
            <w:r>
              <w:rPr>
                <w:rFonts w:ascii="Arial Narrow" w:hAnsi="Arial Narrow" w:cs="Arial"/>
                <w:sz w:val="20"/>
                <w:szCs w:val="20"/>
              </w:rPr>
              <w:t>85</w:t>
            </w:r>
          </w:p>
        </w:tc>
        <w:tc>
          <w:tcPr>
            <w:tcW w:w="9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44E3FA" w14:textId="447BDE28" w:rsidR="002B6B74" w:rsidRPr="00BC29E3" w:rsidRDefault="002B6B74" w:rsidP="002B6B74">
            <w:pPr>
              <w:jc w:val="center"/>
              <w:rPr>
                <w:rFonts w:ascii="Arial Narrow" w:eastAsia="Times New Roman" w:hAnsi="Arial Narrow" w:cs="Calibri"/>
                <w:sz w:val="20"/>
                <w:szCs w:val="20"/>
                <w:lang w:val="es-CO" w:eastAsia="es-CO"/>
              </w:rPr>
            </w:pPr>
            <w:r w:rsidRPr="00BC29E3">
              <w:rPr>
                <w:rFonts w:ascii="Arial Narrow" w:eastAsia="Times New Roman" w:hAnsi="Arial Narrow" w:cs="Calibri"/>
                <w:sz w:val="20"/>
                <w:szCs w:val="20"/>
                <w:lang w:val="es-CO" w:eastAsia="es-CO"/>
              </w:rPr>
              <w:t>46</w:t>
            </w:r>
          </w:p>
        </w:tc>
        <w:tc>
          <w:tcPr>
            <w:tcW w:w="906" w:type="dxa"/>
            <w:tcBorders>
              <w:top w:val="nil"/>
              <w:left w:val="nil"/>
              <w:bottom w:val="single" w:sz="4" w:space="0" w:color="auto"/>
              <w:right w:val="single" w:sz="4" w:space="0" w:color="auto"/>
            </w:tcBorders>
            <w:shd w:val="clear" w:color="auto" w:fill="auto"/>
            <w:vAlign w:val="center"/>
            <w:hideMark/>
          </w:tcPr>
          <w:p w14:paraId="3EEAA6E1" w14:textId="77777777" w:rsidR="002B6B74" w:rsidRPr="00BC29E3" w:rsidRDefault="002B6B74" w:rsidP="002B6B74">
            <w:pPr>
              <w:jc w:val="center"/>
              <w:rPr>
                <w:rFonts w:ascii="Arial Narrow" w:eastAsia="Times New Roman" w:hAnsi="Arial Narrow" w:cs="Calibri"/>
                <w:sz w:val="20"/>
                <w:szCs w:val="20"/>
                <w:lang w:val="es-CO" w:eastAsia="es-CO"/>
              </w:rPr>
            </w:pPr>
            <w:r w:rsidRPr="00BC29E3">
              <w:rPr>
                <w:rFonts w:ascii="Arial Narrow" w:eastAsia="Times New Roman" w:hAnsi="Arial Narrow" w:cs="Calibri"/>
                <w:sz w:val="20"/>
                <w:szCs w:val="20"/>
                <w:lang w:val="es-CO" w:eastAsia="es-CO"/>
              </w:rPr>
              <w:t>54%</w:t>
            </w:r>
          </w:p>
        </w:tc>
      </w:tr>
      <w:tr w:rsidR="002B6B74" w:rsidRPr="00BC29E3" w14:paraId="793BB0BB" w14:textId="77777777" w:rsidTr="002B6B74">
        <w:trPr>
          <w:trHeight w:val="1281"/>
        </w:trPr>
        <w:tc>
          <w:tcPr>
            <w:tcW w:w="2000" w:type="dxa"/>
            <w:tcBorders>
              <w:top w:val="nil"/>
              <w:left w:val="single" w:sz="4" w:space="0" w:color="000000"/>
              <w:bottom w:val="single" w:sz="4" w:space="0" w:color="000000"/>
              <w:right w:val="single" w:sz="4" w:space="0" w:color="000000"/>
            </w:tcBorders>
            <w:shd w:val="clear" w:color="FFFFFF" w:fill="FFFFFF"/>
            <w:vAlign w:val="center"/>
            <w:hideMark/>
          </w:tcPr>
          <w:p w14:paraId="60541E70" w14:textId="77777777" w:rsidR="002B6B74" w:rsidRPr="00BC29E3" w:rsidRDefault="002B6B74" w:rsidP="002B6B74">
            <w:pPr>
              <w:jc w:val="center"/>
              <w:rPr>
                <w:rFonts w:ascii="Arial Narrow" w:eastAsia="Times New Roman" w:hAnsi="Arial Narrow" w:cs="Calibri"/>
                <w:sz w:val="20"/>
                <w:szCs w:val="20"/>
                <w:lang w:val="es-CO" w:eastAsia="es-CO"/>
              </w:rPr>
            </w:pPr>
            <w:r w:rsidRPr="00BC29E3">
              <w:rPr>
                <w:rFonts w:ascii="Arial Narrow" w:eastAsia="Times New Roman" w:hAnsi="Arial Narrow" w:cs="Calibri"/>
                <w:sz w:val="20"/>
                <w:szCs w:val="20"/>
                <w:lang w:val="es-CO" w:eastAsia="es-CO"/>
              </w:rPr>
              <w:t>Potenciar el desarrollo, el patrimonio y prosperidad cultural</w:t>
            </w:r>
          </w:p>
        </w:tc>
        <w:tc>
          <w:tcPr>
            <w:tcW w:w="2390" w:type="dxa"/>
            <w:tcBorders>
              <w:top w:val="nil"/>
              <w:left w:val="nil"/>
              <w:bottom w:val="single" w:sz="4" w:space="0" w:color="000000"/>
              <w:right w:val="single" w:sz="4" w:space="0" w:color="000000"/>
            </w:tcBorders>
            <w:shd w:val="clear" w:color="FFFFFF" w:fill="FFFFFF"/>
            <w:vAlign w:val="center"/>
            <w:hideMark/>
          </w:tcPr>
          <w:p w14:paraId="16208921" w14:textId="6FC10352" w:rsidR="002B6B74" w:rsidRPr="00BC29E3" w:rsidRDefault="002B6B74" w:rsidP="002B6B74">
            <w:pPr>
              <w:jc w:val="center"/>
              <w:rPr>
                <w:rFonts w:ascii="Arial Narrow" w:eastAsia="Times New Roman" w:hAnsi="Arial Narrow" w:cs="Calibri"/>
                <w:sz w:val="20"/>
                <w:szCs w:val="20"/>
                <w:lang w:val="es-CO" w:eastAsia="es-CO"/>
              </w:rPr>
            </w:pPr>
            <w:r w:rsidRPr="00BC29E3">
              <w:rPr>
                <w:rFonts w:ascii="Arial Narrow" w:eastAsia="Times New Roman" w:hAnsi="Arial Narrow" w:cs="Calibri"/>
                <w:sz w:val="20"/>
                <w:szCs w:val="20"/>
                <w:lang w:val="es-CO" w:eastAsia="es-CO"/>
              </w:rPr>
              <w:t>El 30% de los asistentes a las casas de cultura participan en actividades formativas (talleres) con enfoque ambiental (bio Cultural)</w:t>
            </w:r>
          </w:p>
        </w:tc>
        <w:tc>
          <w:tcPr>
            <w:tcW w:w="2268" w:type="dxa"/>
            <w:tcBorders>
              <w:top w:val="nil"/>
              <w:left w:val="nil"/>
              <w:bottom w:val="single" w:sz="4" w:space="0" w:color="000000"/>
              <w:right w:val="single" w:sz="4" w:space="0" w:color="auto"/>
            </w:tcBorders>
            <w:shd w:val="clear" w:color="FFFFFF" w:fill="FFFFFF"/>
            <w:vAlign w:val="center"/>
            <w:hideMark/>
          </w:tcPr>
          <w:p w14:paraId="793973AD" w14:textId="77777777" w:rsidR="002B6B74" w:rsidRPr="00BC29E3" w:rsidRDefault="002B6B74" w:rsidP="002B6B74">
            <w:pPr>
              <w:jc w:val="center"/>
              <w:rPr>
                <w:rFonts w:ascii="Arial Narrow" w:eastAsia="Times New Roman" w:hAnsi="Arial Narrow" w:cs="Calibri"/>
                <w:sz w:val="20"/>
                <w:szCs w:val="20"/>
                <w:lang w:val="es-CO" w:eastAsia="es-CO"/>
              </w:rPr>
            </w:pPr>
            <w:r w:rsidRPr="00BC29E3">
              <w:rPr>
                <w:rFonts w:ascii="Arial Narrow" w:eastAsia="Times New Roman" w:hAnsi="Arial Narrow" w:cs="Calibri"/>
                <w:sz w:val="20"/>
                <w:szCs w:val="20"/>
                <w:lang w:val="es-CO" w:eastAsia="es-CO"/>
              </w:rPr>
              <w:t>Número de asistentes participantes de actividades formativas (Talleres)</w:t>
            </w:r>
          </w:p>
        </w:tc>
        <w:tc>
          <w:tcPr>
            <w:tcW w:w="850" w:type="dxa"/>
            <w:tcBorders>
              <w:top w:val="single" w:sz="4" w:space="0" w:color="auto"/>
              <w:left w:val="single" w:sz="4" w:space="0" w:color="auto"/>
              <w:bottom w:val="single" w:sz="4" w:space="0" w:color="auto"/>
              <w:right w:val="single" w:sz="4" w:space="0" w:color="auto"/>
            </w:tcBorders>
            <w:vAlign w:val="center"/>
          </w:tcPr>
          <w:p w14:paraId="4F9F8C91" w14:textId="15489F08" w:rsidR="002B6B74" w:rsidRPr="00BC29E3" w:rsidRDefault="002B6B74" w:rsidP="002B6B74">
            <w:pPr>
              <w:jc w:val="center"/>
              <w:rPr>
                <w:rFonts w:ascii="Arial Narrow" w:eastAsia="Times New Roman" w:hAnsi="Arial Narrow" w:cs="Calibri"/>
                <w:sz w:val="20"/>
                <w:szCs w:val="20"/>
                <w:lang w:val="es-CO" w:eastAsia="es-CO"/>
              </w:rPr>
            </w:pPr>
            <w:r>
              <w:rPr>
                <w:rFonts w:ascii="Arial Narrow" w:hAnsi="Arial Narrow" w:cs="Arial"/>
                <w:sz w:val="20"/>
                <w:szCs w:val="20"/>
              </w:rPr>
              <w:t>150</w:t>
            </w:r>
          </w:p>
        </w:tc>
        <w:tc>
          <w:tcPr>
            <w:tcW w:w="9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17B8FF" w14:textId="15B804DF" w:rsidR="002B6B74" w:rsidRPr="00BC29E3" w:rsidRDefault="002B6B74" w:rsidP="002B6B74">
            <w:pPr>
              <w:jc w:val="center"/>
              <w:rPr>
                <w:rFonts w:ascii="Arial Narrow" w:eastAsia="Times New Roman" w:hAnsi="Arial Narrow" w:cs="Calibri"/>
                <w:sz w:val="20"/>
                <w:szCs w:val="20"/>
                <w:lang w:val="es-CO" w:eastAsia="es-CO"/>
              </w:rPr>
            </w:pPr>
            <w:r w:rsidRPr="00BC29E3">
              <w:rPr>
                <w:rFonts w:ascii="Arial Narrow" w:eastAsia="Times New Roman" w:hAnsi="Arial Narrow" w:cs="Calibri"/>
                <w:sz w:val="20"/>
                <w:szCs w:val="20"/>
                <w:lang w:val="es-CO" w:eastAsia="es-CO"/>
              </w:rPr>
              <w:t>926</w:t>
            </w:r>
          </w:p>
        </w:tc>
        <w:tc>
          <w:tcPr>
            <w:tcW w:w="906" w:type="dxa"/>
            <w:tcBorders>
              <w:top w:val="nil"/>
              <w:left w:val="nil"/>
              <w:bottom w:val="single" w:sz="4" w:space="0" w:color="auto"/>
              <w:right w:val="single" w:sz="4" w:space="0" w:color="auto"/>
            </w:tcBorders>
            <w:shd w:val="clear" w:color="auto" w:fill="auto"/>
            <w:vAlign w:val="center"/>
            <w:hideMark/>
          </w:tcPr>
          <w:p w14:paraId="2520DFF0" w14:textId="77777777" w:rsidR="002B6B74" w:rsidRPr="00BC29E3" w:rsidRDefault="002B6B74" w:rsidP="002B6B74">
            <w:pPr>
              <w:jc w:val="center"/>
              <w:rPr>
                <w:rFonts w:ascii="Arial Narrow" w:eastAsia="Times New Roman" w:hAnsi="Arial Narrow" w:cs="Calibri"/>
                <w:sz w:val="20"/>
                <w:szCs w:val="20"/>
                <w:lang w:val="es-CO" w:eastAsia="es-CO"/>
              </w:rPr>
            </w:pPr>
            <w:r w:rsidRPr="00BC29E3">
              <w:rPr>
                <w:rFonts w:ascii="Arial Narrow" w:eastAsia="Times New Roman" w:hAnsi="Arial Narrow" w:cs="Calibri"/>
                <w:sz w:val="20"/>
                <w:szCs w:val="20"/>
                <w:lang w:val="es-CO" w:eastAsia="es-CO"/>
              </w:rPr>
              <w:t>100%</w:t>
            </w:r>
          </w:p>
        </w:tc>
      </w:tr>
      <w:tr w:rsidR="002B6B74" w:rsidRPr="00BC29E3" w14:paraId="2C77B7FC" w14:textId="77777777" w:rsidTr="002B6B74">
        <w:trPr>
          <w:trHeight w:val="419"/>
        </w:trPr>
        <w:tc>
          <w:tcPr>
            <w:tcW w:w="2000" w:type="dxa"/>
            <w:tcBorders>
              <w:top w:val="nil"/>
              <w:left w:val="single" w:sz="4" w:space="0" w:color="000000"/>
              <w:bottom w:val="single" w:sz="4" w:space="0" w:color="000000"/>
              <w:right w:val="single" w:sz="4" w:space="0" w:color="000000"/>
            </w:tcBorders>
            <w:shd w:val="clear" w:color="FFFFFF" w:fill="FFFFFF"/>
            <w:vAlign w:val="center"/>
            <w:hideMark/>
          </w:tcPr>
          <w:p w14:paraId="01F7FF22" w14:textId="77777777" w:rsidR="002B6B74" w:rsidRPr="00BC29E3" w:rsidRDefault="002B6B74" w:rsidP="002B6B74">
            <w:pPr>
              <w:jc w:val="center"/>
              <w:rPr>
                <w:rFonts w:ascii="Arial Narrow" w:eastAsia="Times New Roman" w:hAnsi="Arial Narrow" w:cs="Calibri"/>
                <w:sz w:val="20"/>
                <w:szCs w:val="20"/>
                <w:lang w:val="es-CO" w:eastAsia="es-CO"/>
              </w:rPr>
            </w:pPr>
            <w:r w:rsidRPr="00BC29E3">
              <w:rPr>
                <w:rFonts w:ascii="Arial Narrow" w:eastAsia="Times New Roman" w:hAnsi="Arial Narrow" w:cs="Calibri"/>
                <w:sz w:val="20"/>
                <w:szCs w:val="20"/>
                <w:lang w:val="es-CO" w:eastAsia="es-CO"/>
              </w:rPr>
              <w:t>Potenciar el desarrollo, el patrimonio y prosperidad cultural</w:t>
            </w:r>
          </w:p>
        </w:tc>
        <w:tc>
          <w:tcPr>
            <w:tcW w:w="2390" w:type="dxa"/>
            <w:tcBorders>
              <w:top w:val="nil"/>
              <w:left w:val="nil"/>
              <w:bottom w:val="single" w:sz="4" w:space="0" w:color="000000"/>
              <w:right w:val="single" w:sz="4" w:space="0" w:color="000000"/>
            </w:tcBorders>
            <w:shd w:val="clear" w:color="FFFFFF" w:fill="FFFFFF"/>
            <w:vAlign w:val="center"/>
            <w:hideMark/>
          </w:tcPr>
          <w:p w14:paraId="22035EF2" w14:textId="77777777" w:rsidR="002B6B74" w:rsidRPr="00BC29E3" w:rsidRDefault="002B6B74" w:rsidP="002B6B74">
            <w:pPr>
              <w:jc w:val="center"/>
              <w:rPr>
                <w:rFonts w:ascii="Arial Narrow" w:eastAsia="Times New Roman" w:hAnsi="Arial Narrow" w:cs="Calibri"/>
                <w:sz w:val="20"/>
                <w:szCs w:val="20"/>
                <w:lang w:val="es-CO" w:eastAsia="es-CO"/>
              </w:rPr>
            </w:pPr>
            <w:r w:rsidRPr="00BC29E3">
              <w:rPr>
                <w:rFonts w:ascii="Arial Narrow" w:eastAsia="Times New Roman" w:hAnsi="Arial Narrow" w:cs="Calibri"/>
                <w:sz w:val="20"/>
                <w:szCs w:val="20"/>
                <w:lang w:val="es-CO" w:eastAsia="es-CO"/>
              </w:rPr>
              <w:t xml:space="preserve">Aumentar en 20% los usos presenciales y virtuales proyectados en la red de bibliotecas públicas </w:t>
            </w:r>
          </w:p>
        </w:tc>
        <w:tc>
          <w:tcPr>
            <w:tcW w:w="2268" w:type="dxa"/>
            <w:tcBorders>
              <w:top w:val="nil"/>
              <w:left w:val="nil"/>
              <w:bottom w:val="single" w:sz="4" w:space="0" w:color="000000"/>
              <w:right w:val="single" w:sz="4" w:space="0" w:color="auto"/>
            </w:tcBorders>
            <w:shd w:val="clear" w:color="FFFFFF" w:fill="FFFFFF"/>
            <w:vAlign w:val="center"/>
            <w:hideMark/>
          </w:tcPr>
          <w:p w14:paraId="765E281B" w14:textId="77777777" w:rsidR="002B6B74" w:rsidRPr="00BC29E3" w:rsidRDefault="002B6B74" w:rsidP="002B6B74">
            <w:pPr>
              <w:jc w:val="center"/>
              <w:rPr>
                <w:rFonts w:ascii="Arial Narrow" w:eastAsia="Times New Roman" w:hAnsi="Arial Narrow" w:cs="Calibri"/>
                <w:sz w:val="20"/>
                <w:szCs w:val="20"/>
                <w:lang w:val="es-CO" w:eastAsia="es-CO"/>
              </w:rPr>
            </w:pPr>
            <w:r w:rsidRPr="00BC29E3">
              <w:rPr>
                <w:rFonts w:ascii="Arial Narrow" w:eastAsia="Times New Roman" w:hAnsi="Arial Narrow" w:cs="Calibri"/>
                <w:sz w:val="20"/>
                <w:szCs w:val="20"/>
                <w:lang w:val="es-CO" w:eastAsia="es-CO"/>
              </w:rPr>
              <w:t>Número de usos obtenidos en la red de bibliotecas</w:t>
            </w:r>
          </w:p>
        </w:tc>
        <w:tc>
          <w:tcPr>
            <w:tcW w:w="850" w:type="dxa"/>
            <w:tcBorders>
              <w:top w:val="single" w:sz="4" w:space="0" w:color="auto"/>
              <w:left w:val="single" w:sz="4" w:space="0" w:color="auto"/>
              <w:bottom w:val="single" w:sz="4" w:space="0" w:color="auto"/>
              <w:right w:val="single" w:sz="4" w:space="0" w:color="auto"/>
            </w:tcBorders>
            <w:vAlign w:val="center"/>
          </w:tcPr>
          <w:p w14:paraId="5DCD2CA8" w14:textId="1E09A749" w:rsidR="002B6B74" w:rsidRPr="00BC29E3" w:rsidRDefault="002B6B74" w:rsidP="002B6B74">
            <w:pPr>
              <w:jc w:val="center"/>
              <w:rPr>
                <w:rFonts w:ascii="Arial Narrow" w:eastAsia="Times New Roman" w:hAnsi="Arial Narrow" w:cs="Calibri"/>
                <w:sz w:val="20"/>
                <w:szCs w:val="20"/>
                <w:lang w:val="es-CO" w:eastAsia="es-CO"/>
              </w:rPr>
            </w:pPr>
            <w:r>
              <w:rPr>
                <w:rFonts w:ascii="Arial Narrow" w:hAnsi="Arial Narrow" w:cs="Arial"/>
                <w:sz w:val="20"/>
                <w:szCs w:val="20"/>
              </w:rPr>
              <w:t>156.000</w:t>
            </w:r>
          </w:p>
        </w:tc>
        <w:tc>
          <w:tcPr>
            <w:tcW w:w="9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357B83" w14:textId="052D8A1B" w:rsidR="002B6B74" w:rsidRPr="00BC29E3" w:rsidRDefault="002B6B74" w:rsidP="002B6B74">
            <w:pPr>
              <w:jc w:val="center"/>
              <w:rPr>
                <w:rFonts w:ascii="Arial Narrow" w:eastAsia="Times New Roman" w:hAnsi="Arial Narrow" w:cs="Calibri"/>
                <w:sz w:val="20"/>
                <w:szCs w:val="20"/>
                <w:lang w:val="es-CO" w:eastAsia="es-CO"/>
              </w:rPr>
            </w:pPr>
            <w:r w:rsidRPr="00BC29E3">
              <w:rPr>
                <w:rFonts w:ascii="Arial Narrow" w:eastAsia="Times New Roman" w:hAnsi="Arial Narrow" w:cs="Calibri"/>
                <w:sz w:val="20"/>
                <w:szCs w:val="20"/>
                <w:lang w:val="es-CO" w:eastAsia="es-CO"/>
              </w:rPr>
              <w:t>99</w:t>
            </w:r>
            <w:r>
              <w:rPr>
                <w:rFonts w:ascii="Arial Narrow" w:eastAsia="Times New Roman" w:hAnsi="Arial Narrow" w:cs="Calibri"/>
                <w:sz w:val="20"/>
                <w:szCs w:val="20"/>
                <w:lang w:val="es-CO" w:eastAsia="es-CO"/>
              </w:rPr>
              <w:t>.</w:t>
            </w:r>
            <w:r w:rsidRPr="00BC29E3">
              <w:rPr>
                <w:rFonts w:ascii="Arial Narrow" w:eastAsia="Times New Roman" w:hAnsi="Arial Narrow" w:cs="Calibri"/>
                <w:sz w:val="20"/>
                <w:szCs w:val="20"/>
                <w:lang w:val="es-CO" w:eastAsia="es-CO"/>
              </w:rPr>
              <w:t>221</w:t>
            </w:r>
          </w:p>
        </w:tc>
        <w:tc>
          <w:tcPr>
            <w:tcW w:w="906" w:type="dxa"/>
            <w:tcBorders>
              <w:top w:val="nil"/>
              <w:left w:val="nil"/>
              <w:bottom w:val="single" w:sz="4" w:space="0" w:color="auto"/>
              <w:right w:val="single" w:sz="4" w:space="0" w:color="auto"/>
            </w:tcBorders>
            <w:shd w:val="clear" w:color="auto" w:fill="auto"/>
            <w:vAlign w:val="center"/>
            <w:hideMark/>
          </w:tcPr>
          <w:p w14:paraId="3FD0130D" w14:textId="77777777" w:rsidR="002B6B74" w:rsidRPr="00BC29E3" w:rsidRDefault="002B6B74" w:rsidP="002B6B74">
            <w:pPr>
              <w:jc w:val="center"/>
              <w:rPr>
                <w:rFonts w:ascii="Arial Narrow" w:eastAsia="Times New Roman" w:hAnsi="Arial Narrow" w:cs="Calibri"/>
                <w:sz w:val="20"/>
                <w:szCs w:val="20"/>
                <w:lang w:val="es-CO" w:eastAsia="es-CO"/>
              </w:rPr>
            </w:pPr>
            <w:r w:rsidRPr="00BC29E3">
              <w:rPr>
                <w:rFonts w:ascii="Arial Narrow" w:eastAsia="Times New Roman" w:hAnsi="Arial Narrow" w:cs="Calibri"/>
                <w:sz w:val="20"/>
                <w:szCs w:val="20"/>
                <w:lang w:val="es-CO" w:eastAsia="es-CO"/>
              </w:rPr>
              <w:t>64%</w:t>
            </w:r>
          </w:p>
        </w:tc>
      </w:tr>
      <w:tr w:rsidR="002B6B74" w:rsidRPr="00BC29E3" w14:paraId="2D00DA6C" w14:textId="77777777" w:rsidTr="002B6B74">
        <w:trPr>
          <w:trHeight w:val="475"/>
        </w:trPr>
        <w:tc>
          <w:tcPr>
            <w:tcW w:w="2000" w:type="dxa"/>
            <w:tcBorders>
              <w:top w:val="nil"/>
              <w:left w:val="single" w:sz="4" w:space="0" w:color="000000"/>
              <w:bottom w:val="single" w:sz="4" w:space="0" w:color="000000"/>
              <w:right w:val="single" w:sz="4" w:space="0" w:color="000000"/>
            </w:tcBorders>
            <w:shd w:val="clear" w:color="FFFFFF" w:fill="FFFFFF"/>
            <w:vAlign w:val="center"/>
            <w:hideMark/>
          </w:tcPr>
          <w:p w14:paraId="07DA055C" w14:textId="77777777" w:rsidR="002B6B74" w:rsidRPr="00BC29E3" w:rsidRDefault="002B6B74" w:rsidP="002B6B74">
            <w:pPr>
              <w:jc w:val="center"/>
              <w:rPr>
                <w:rFonts w:ascii="Arial Narrow" w:eastAsia="Times New Roman" w:hAnsi="Arial Narrow" w:cs="Calibri"/>
                <w:sz w:val="20"/>
                <w:szCs w:val="20"/>
                <w:lang w:val="es-CO" w:eastAsia="es-CO"/>
              </w:rPr>
            </w:pPr>
            <w:r w:rsidRPr="00BC29E3">
              <w:rPr>
                <w:rFonts w:ascii="Arial Narrow" w:eastAsia="Times New Roman" w:hAnsi="Arial Narrow" w:cs="Calibri"/>
                <w:sz w:val="20"/>
                <w:szCs w:val="20"/>
                <w:lang w:val="es-CO" w:eastAsia="es-CO"/>
              </w:rPr>
              <w:t>Potenciar el desarrollo, el patrimonio y prosperidad cultural</w:t>
            </w:r>
          </w:p>
        </w:tc>
        <w:tc>
          <w:tcPr>
            <w:tcW w:w="2390" w:type="dxa"/>
            <w:tcBorders>
              <w:top w:val="nil"/>
              <w:left w:val="nil"/>
              <w:bottom w:val="single" w:sz="4" w:space="0" w:color="000000"/>
              <w:right w:val="single" w:sz="4" w:space="0" w:color="000000"/>
            </w:tcBorders>
            <w:shd w:val="clear" w:color="FFFFFF" w:fill="FFFFFF"/>
            <w:vAlign w:val="center"/>
            <w:hideMark/>
          </w:tcPr>
          <w:p w14:paraId="520C407C" w14:textId="77777777" w:rsidR="002B6B74" w:rsidRPr="00BC29E3" w:rsidRDefault="002B6B74" w:rsidP="002B6B74">
            <w:pPr>
              <w:jc w:val="center"/>
              <w:rPr>
                <w:rFonts w:ascii="Arial Narrow" w:eastAsia="Times New Roman" w:hAnsi="Arial Narrow" w:cs="Calibri"/>
                <w:sz w:val="20"/>
                <w:szCs w:val="20"/>
                <w:lang w:val="es-CO" w:eastAsia="es-CO"/>
              </w:rPr>
            </w:pPr>
            <w:r w:rsidRPr="00BC29E3">
              <w:rPr>
                <w:rFonts w:ascii="Arial Narrow" w:eastAsia="Times New Roman" w:hAnsi="Arial Narrow" w:cs="Calibri"/>
                <w:sz w:val="20"/>
                <w:szCs w:val="20"/>
                <w:lang w:val="es-CO" w:eastAsia="es-CO"/>
              </w:rPr>
              <w:t>Desarrollar un (1) proyecto por año para el fomento del Paisaje Cultural Cafetero</w:t>
            </w:r>
          </w:p>
        </w:tc>
        <w:tc>
          <w:tcPr>
            <w:tcW w:w="2268" w:type="dxa"/>
            <w:tcBorders>
              <w:top w:val="nil"/>
              <w:left w:val="nil"/>
              <w:bottom w:val="single" w:sz="4" w:space="0" w:color="000000"/>
              <w:right w:val="single" w:sz="4" w:space="0" w:color="auto"/>
            </w:tcBorders>
            <w:shd w:val="clear" w:color="FFFFFF" w:fill="FFFFFF"/>
            <w:vAlign w:val="center"/>
            <w:hideMark/>
          </w:tcPr>
          <w:p w14:paraId="3B12B960" w14:textId="77777777" w:rsidR="002B6B74" w:rsidRPr="00BC29E3" w:rsidRDefault="002B6B74" w:rsidP="002B6B74">
            <w:pPr>
              <w:jc w:val="center"/>
              <w:rPr>
                <w:rFonts w:ascii="Arial Narrow" w:eastAsia="Times New Roman" w:hAnsi="Arial Narrow" w:cs="Calibri"/>
                <w:sz w:val="20"/>
                <w:szCs w:val="20"/>
                <w:lang w:val="es-CO" w:eastAsia="es-CO"/>
              </w:rPr>
            </w:pPr>
            <w:r w:rsidRPr="00BC29E3">
              <w:rPr>
                <w:rFonts w:ascii="Arial Narrow" w:eastAsia="Times New Roman" w:hAnsi="Arial Narrow" w:cs="Calibri"/>
                <w:sz w:val="20"/>
                <w:szCs w:val="20"/>
                <w:lang w:val="es-CO" w:eastAsia="es-CO"/>
              </w:rPr>
              <w:t>Número de proyectos para el Fomento del Paisaje Cultural Cafetero, desarrollados</w:t>
            </w:r>
          </w:p>
        </w:tc>
        <w:tc>
          <w:tcPr>
            <w:tcW w:w="850" w:type="dxa"/>
            <w:tcBorders>
              <w:top w:val="single" w:sz="4" w:space="0" w:color="auto"/>
              <w:left w:val="single" w:sz="4" w:space="0" w:color="auto"/>
              <w:bottom w:val="single" w:sz="4" w:space="0" w:color="auto"/>
              <w:right w:val="single" w:sz="4" w:space="0" w:color="auto"/>
            </w:tcBorders>
            <w:vAlign w:val="center"/>
          </w:tcPr>
          <w:p w14:paraId="1008BB9A" w14:textId="736369E4" w:rsidR="002B6B74" w:rsidRPr="00BC29E3" w:rsidRDefault="002B6B74" w:rsidP="002B6B74">
            <w:pPr>
              <w:jc w:val="center"/>
              <w:rPr>
                <w:rFonts w:ascii="Arial Narrow" w:eastAsia="Times New Roman" w:hAnsi="Arial Narrow" w:cs="Calibri"/>
                <w:sz w:val="20"/>
                <w:szCs w:val="20"/>
                <w:lang w:val="es-CO" w:eastAsia="es-CO"/>
              </w:rPr>
            </w:pPr>
            <w:r>
              <w:rPr>
                <w:rFonts w:ascii="Arial Narrow" w:hAnsi="Arial Narrow" w:cs="Arial"/>
                <w:sz w:val="20"/>
                <w:szCs w:val="20"/>
              </w:rPr>
              <w:t>1</w:t>
            </w:r>
          </w:p>
        </w:tc>
        <w:tc>
          <w:tcPr>
            <w:tcW w:w="9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5E7A08" w14:textId="23370006" w:rsidR="002B6B74" w:rsidRPr="00BC29E3" w:rsidRDefault="002B6B74" w:rsidP="002B6B74">
            <w:pPr>
              <w:jc w:val="center"/>
              <w:rPr>
                <w:rFonts w:ascii="Arial Narrow" w:eastAsia="Times New Roman" w:hAnsi="Arial Narrow" w:cs="Calibri"/>
                <w:sz w:val="20"/>
                <w:szCs w:val="20"/>
                <w:lang w:val="es-CO" w:eastAsia="es-CO"/>
              </w:rPr>
            </w:pPr>
            <w:r w:rsidRPr="00BC29E3">
              <w:rPr>
                <w:rFonts w:ascii="Arial Narrow" w:eastAsia="Times New Roman" w:hAnsi="Arial Narrow" w:cs="Calibri"/>
                <w:sz w:val="20"/>
                <w:szCs w:val="20"/>
                <w:lang w:val="es-CO" w:eastAsia="es-CO"/>
              </w:rPr>
              <w:t>1</w:t>
            </w:r>
          </w:p>
        </w:tc>
        <w:tc>
          <w:tcPr>
            <w:tcW w:w="906" w:type="dxa"/>
            <w:tcBorders>
              <w:top w:val="nil"/>
              <w:left w:val="nil"/>
              <w:bottom w:val="single" w:sz="4" w:space="0" w:color="auto"/>
              <w:right w:val="single" w:sz="4" w:space="0" w:color="auto"/>
            </w:tcBorders>
            <w:shd w:val="clear" w:color="auto" w:fill="auto"/>
            <w:vAlign w:val="center"/>
            <w:hideMark/>
          </w:tcPr>
          <w:p w14:paraId="3B7C5CCC" w14:textId="77777777" w:rsidR="002B6B74" w:rsidRPr="00BC29E3" w:rsidRDefault="002B6B74" w:rsidP="002B6B74">
            <w:pPr>
              <w:jc w:val="center"/>
              <w:rPr>
                <w:rFonts w:ascii="Arial Narrow" w:eastAsia="Times New Roman" w:hAnsi="Arial Narrow" w:cs="Calibri"/>
                <w:sz w:val="20"/>
                <w:szCs w:val="20"/>
                <w:lang w:val="es-CO" w:eastAsia="es-CO"/>
              </w:rPr>
            </w:pPr>
            <w:r w:rsidRPr="00BC29E3">
              <w:rPr>
                <w:rFonts w:ascii="Arial Narrow" w:eastAsia="Times New Roman" w:hAnsi="Arial Narrow" w:cs="Calibri"/>
                <w:sz w:val="20"/>
                <w:szCs w:val="20"/>
                <w:lang w:val="es-CO" w:eastAsia="es-CO"/>
              </w:rPr>
              <w:t>100%</w:t>
            </w:r>
          </w:p>
        </w:tc>
      </w:tr>
      <w:tr w:rsidR="002B6B74" w:rsidRPr="00BC29E3" w14:paraId="73495412" w14:textId="77777777" w:rsidTr="002B6B74">
        <w:trPr>
          <w:trHeight w:val="742"/>
        </w:trPr>
        <w:tc>
          <w:tcPr>
            <w:tcW w:w="2000" w:type="dxa"/>
            <w:tcBorders>
              <w:top w:val="nil"/>
              <w:left w:val="single" w:sz="4" w:space="0" w:color="000000"/>
              <w:bottom w:val="single" w:sz="4" w:space="0" w:color="000000"/>
              <w:right w:val="single" w:sz="4" w:space="0" w:color="000000"/>
            </w:tcBorders>
            <w:shd w:val="clear" w:color="FFFFFF" w:fill="FFFFFF"/>
            <w:vAlign w:val="center"/>
            <w:hideMark/>
          </w:tcPr>
          <w:p w14:paraId="14C832AF" w14:textId="77777777" w:rsidR="002B6B74" w:rsidRPr="00BC29E3" w:rsidRDefault="002B6B74" w:rsidP="002B6B74">
            <w:pPr>
              <w:jc w:val="center"/>
              <w:rPr>
                <w:rFonts w:ascii="Arial Narrow" w:eastAsia="Times New Roman" w:hAnsi="Arial Narrow" w:cs="Calibri"/>
                <w:sz w:val="20"/>
                <w:szCs w:val="20"/>
                <w:lang w:val="es-CO" w:eastAsia="es-CO"/>
              </w:rPr>
            </w:pPr>
            <w:r w:rsidRPr="00BC29E3">
              <w:rPr>
                <w:rFonts w:ascii="Arial Narrow" w:eastAsia="Times New Roman" w:hAnsi="Arial Narrow" w:cs="Calibri"/>
                <w:sz w:val="20"/>
                <w:szCs w:val="20"/>
                <w:lang w:val="es-CO" w:eastAsia="es-CO"/>
              </w:rPr>
              <w:lastRenderedPageBreak/>
              <w:t>Potenciar el desarrollo, el patrimonio y prosperidad cultural</w:t>
            </w:r>
          </w:p>
        </w:tc>
        <w:tc>
          <w:tcPr>
            <w:tcW w:w="2390" w:type="dxa"/>
            <w:tcBorders>
              <w:top w:val="nil"/>
              <w:left w:val="nil"/>
              <w:bottom w:val="single" w:sz="4" w:space="0" w:color="000000"/>
              <w:right w:val="single" w:sz="4" w:space="0" w:color="000000"/>
            </w:tcBorders>
            <w:shd w:val="clear" w:color="FFFFFF" w:fill="FFFFFF"/>
            <w:vAlign w:val="center"/>
            <w:hideMark/>
          </w:tcPr>
          <w:p w14:paraId="5F4D280F" w14:textId="77777777" w:rsidR="002B6B74" w:rsidRPr="00BC29E3" w:rsidRDefault="002B6B74" w:rsidP="002B6B74">
            <w:pPr>
              <w:jc w:val="center"/>
              <w:rPr>
                <w:rFonts w:ascii="Arial Narrow" w:eastAsia="Times New Roman" w:hAnsi="Arial Narrow" w:cs="Calibri"/>
                <w:sz w:val="20"/>
                <w:szCs w:val="20"/>
                <w:lang w:val="es-CO" w:eastAsia="es-CO"/>
              </w:rPr>
            </w:pPr>
            <w:r w:rsidRPr="00BC29E3">
              <w:rPr>
                <w:rFonts w:ascii="Arial Narrow" w:eastAsia="Times New Roman" w:hAnsi="Arial Narrow" w:cs="Calibri"/>
                <w:sz w:val="20"/>
                <w:szCs w:val="20"/>
                <w:lang w:val="es-CO" w:eastAsia="es-CO"/>
              </w:rPr>
              <w:t>Desarrollar un (1) programa de promoción y reconocimiento del Paisaje Cultural Cafetero por año</w:t>
            </w:r>
          </w:p>
        </w:tc>
        <w:tc>
          <w:tcPr>
            <w:tcW w:w="2268" w:type="dxa"/>
            <w:tcBorders>
              <w:top w:val="nil"/>
              <w:left w:val="nil"/>
              <w:bottom w:val="single" w:sz="4" w:space="0" w:color="000000"/>
              <w:right w:val="single" w:sz="4" w:space="0" w:color="auto"/>
            </w:tcBorders>
            <w:shd w:val="clear" w:color="FFFFFF" w:fill="FFFFFF"/>
            <w:vAlign w:val="center"/>
            <w:hideMark/>
          </w:tcPr>
          <w:p w14:paraId="2E06A20A" w14:textId="77777777" w:rsidR="002B6B74" w:rsidRPr="00BC29E3" w:rsidRDefault="002B6B74" w:rsidP="002B6B74">
            <w:pPr>
              <w:jc w:val="center"/>
              <w:rPr>
                <w:rFonts w:ascii="Arial Narrow" w:eastAsia="Times New Roman" w:hAnsi="Arial Narrow" w:cs="Calibri"/>
                <w:sz w:val="20"/>
                <w:szCs w:val="20"/>
                <w:lang w:val="es-CO" w:eastAsia="es-CO"/>
              </w:rPr>
            </w:pPr>
            <w:r w:rsidRPr="00BC29E3">
              <w:rPr>
                <w:rFonts w:ascii="Arial Narrow" w:eastAsia="Times New Roman" w:hAnsi="Arial Narrow" w:cs="Calibri"/>
                <w:sz w:val="20"/>
                <w:szCs w:val="20"/>
                <w:lang w:val="es-CO" w:eastAsia="es-CO"/>
              </w:rPr>
              <w:t>Número de programas de promoción y reconocimiento del Paisaje Cultural Cafetero desarrollados</w:t>
            </w:r>
          </w:p>
        </w:tc>
        <w:tc>
          <w:tcPr>
            <w:tcW w:w="850" w:type="dxa"/>
            <w:tcBorders>
              <w:top w:val="single" w:sz="4" w:space="0" w:color="auto"/>
              <w:left w:val="single" w:sz="4" w:space="0" w:color="auto"/>
              <w:bottom w:val="single" w:sz="4" w:space="0" w:color="auto"/>
              <w:right w:val="single" w:sz="4" w:space="0" w:color="auto"/>
            </w:tcBorders>
            <w:vAlign w:val="center"/>
          </w:tcPr>
          <w:p w14:paraId="54F79A40" w14:textId="47E24FE1" w:rsidR="002B6B74" w:rsidRPr="00BC29E3" w:rsidRDefault="002B6B74" w:rsidP="002B6B74">
            <w:pPr>
              <w:jc w:val="center"/>
              <w:rPr>
                <w:rFonts w:ascii="Arial Narrow" w:eastAsia="Times New Roman" w:hAnsi="Arial Narrow" w:cs="Calibri"/>
                <w:sz w:val="20"/>
                <w:szCs w:val="20"/>
                <w:lang w:val="es-CO" w:eastAsia="es-CO"/>
              </w:rPr>
            </w:pPr>
            <w:r>
              <w:rPr>
                <w:rFonts w:ascii="Arial Narrow" w:hAnsi="Arial Narrow" w:cs="Arial"/>
                <w:sz w:val="20"/>
                <w:szCs w:val="20"/>
              </w:rPr>
              <w:t>1</w:t>
            </w:r>
          </w:p>
        </w:tc>
        <w:tc>
          <w:tcPr>
            <w:tcW w:w="9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832443" w14:textId="3A11B91F" w:rsidR="002B6B74" w:rsidRPr="00BC29E3" w:rsidRDefault="002B6B74" w:rsidP="002B6B74">
            <w:pPr>
              <w:jc w:val="center"/>
              <w:rPr>
                <w:rFonts w:ascii="Arial Narrow" w:eastAsia="Times New Roman" w:hAnsi="Arial Narrow" w:cs="Calibri"/>
                <w:sz w:val="20"/>
                <w:szCs w:val="20"/>
                <w:lang w:val="es-CO" w:eastAsia="es-CO"/>
              </w:rPr>
            </w:pPr>
            <w:r w:rsidRPr="00BC29E3">
              <w:rPr>
                <w:rFonts w:ascii="Arial Narrow" w:eastAsia="Times New Roman" w:hAnsi="Arial Narrow" w:cs="Calibri"/>
                <w:sz w:val="20"/>
                <w:szCs w:val="20"/>
                <w:lang w:val="es-CO" w:eastAsia="es-CO"/>
              </w:rPr>
              <w:t>1</w:t>
            </w:r>
          </w:p>
        </w:tc>
        <w:tc>
          <w:tcPr>
            <w:tcW w:w="906" w:type="dxa"/>
            <w:tcBorders>
              <w:top w:val="nil"/>
              <w:left w:val="nil"/>
              <w:bottom w:val="single" w:sz="4" w:space="0" w:color="auto"/>
              <w:right w:val="single" w:sz="4" w:space="0" w:color="auto"/>
            </w:tcBorders>
            <w:shd w:val="clear" w:color="auto" w:fill="auto"/>
            <w:vAlign w:val="center"/>
            <w:hideMark/>
          </w:tcPr>
          <w:p w14:paraId="7512F4E1" w14:textId="77777777" w:rsidR="002B6B74" w:rsidRPr="00BC29E3" w:rsidRDefault="002B6B74" w:rsidP="002B6B74">
            <w:pPr>
              <w:jc w:val="center"/>
              <w:rPr>
                <w:rFonts w:ascii="Arial Narrow" w:eastAsia="Times New Roman" w:hAnsi="Arial Narrow" w:cs="Calibri"/>
                <w:sz w:val="20"/>
                <w:szCs w:val="20"/>
                <w:lang w:val="es-CO" w:eastAsia="es-CO"/>
              </w:rPr>
            </w:pPr>
            <w:r w:rsidRPr="00BC29E3">
              <w:rPr>
                <w:rFonts w:ascii="Arial Narrow" w:eastAsia="Times New Roman" w:hAnsi="Arial Narrow" w:cs="Calibri"/>
                <w:sz w:val="20"/>
                <w:szCs w:val="20"/>
                <w:lang w:val="es-CO" w:eastAsia="es-CO"/>
              </w:rPr>
              <w:t>100%</w:t>
            </w:r>
          </w:p>
        </w:tc>
      </w:tr>
      <w:tr w:rsidR="002B6B74" w:rsidRPr="00BC29E3" w14:paraId="74D33F9D" w14:textId="77777777" w:rsidTr="002B6B74">
        <w:trPr>
          <w:trHeight w:val="644"/>
        </w:trPr>
        <w:tc>
          <w:tcPr>
            <w:tcW w:w="2000" w:type="dxa"/>
            <w:tcBorders>
              <w:top w:val="nil"/>
              <w:left w:val="single" w:sz="4" w:space="0" w:color="000000"/>
              <w:bottom w:val="single" w:sz="4" w:space="0" w:color="000000"/>
              <w:right w:val="single" w:sz="4" w:space="0" w:color="000000"/>
            </w:tcBorders>
            <w:shd w:val="clear" w:color="FFFFFF" w:fill="FFFFFF"/>
            <w:vAlign w:val="center"/>
            <w:hideMark/>
          </w:tcPr>
          <w:p w14:paraId="5F2B2BF3" w14:textId="77777777" w:rsidR="002B6B74" w:rsidRPr="00BC29E3" w:rsidRDefault="002B6B74" w:rsidP="002B6B74">
            <w:pPr>
              <w:jc w:val="center"/>
              <w:rPr>
                <w:rFonts w:ascii="Arial Narrow" w:eastAsia="Times New Roman" w:hAnsi="Arial Narrow" w:cs="Calibri"/>
                <w:sz w:val="20"/>
                <w:szCs w:val="20"/>
                <w:lang w:val="es-CO" w:eastAsia="es-CO"/>
              </w:rPr>
            </w:pPr>
            <w:r w:rsidRPr="00BC29E3">
              <w:rPr>
                <w:rFonts w:ascii="Arial Narrow" w:eastAsia="Times New Roman" w:hAnsi="Arial Narrow" w:cs="Calibri"/>
                <w:sz w:val="20"/>
                <w:szCs w:val="20"/>
                <w:lang w:val="es-CO" w:eastAsia="es-CO"/>
              </w:rPr>
              <w:t>Potenciar el desarrollo, el patrimonio y prosperidad cultural</w:t>
            </w:r>
          </w:p>
        </w:tc>
        <w:tc>
          <w:tcPr>
            <w:tcW w:w="2390" w:type="dxa"/>
            <w:tcBorders>
              <w:top w:val="nil"/>
              <w:left w:val="nil"/>
              <w:bottom w:val="single" w:sz="4" w:space="0" w:color="000000"/>
              <w:right w:val="single" w:sz="4" w:space="0" w:color="000000"/>
            </w:tcBorders>
            <w:shd w:val="clear" w:color="FFFFFF" w:fill="FFFFFF"/>
            <w:vAlign w:val="center"/>
            <w:hideMark/>
          </w:tcPr>
          <w:p w14:paraId="1641FB65" w14:textId="77777777" w:rsidR="002B6B74" w:rsidRPr="00BC29E3" w:rsidRDefault="002B6B74" w:rsidP="002B6B74">
            <w:pPr>
              <w:jc w:val="center"/>
              <w:rPr>
                <w:rFonts w:ascii="Arial Narrow" w:eastAsia="Times New Roman" w:hAnsi="Arial Narrow" w:cs="Calibri"/>
                <w:sz w:val="20"/>
                <w:szCs w:val="20"/>
                <w:lang w:val="es-CO" w:eastAsia="es-CO"/>
              </w:rPr>
            </w:pPr>
            <w:r w:rsidRPr="00BC29E3">
              <w:rPr>
                <w:rFonts w:ascii="Arial Narrow" w:eastAsia="Times New Roman" w:hAnsi="Arial Narrow" w:cs="Calibri"/>
                <w:sz w:val="20"/>
                <w:szCs w:val="20"/>
                <w:lang w:val="es-CO" w:eastAsia="es-CO"/>
              </w:rPr>
              <w:t>Puesta en marcha de la banda municipal de música de Manizales, año tras año</w:t>
            </w:r>
          </w:p>
        </w:tc>
        <w:tc>
          <w:tcPr>
            <w:tcW w:w="2268" w:type="dxa"/>
            <w:tcBorders>
              <w:top w:val="nil"/>
              <w:left w:val="nil"/>
              <w:bottom w:val="single" w:sz="4" w:space="0" w:color="000000"/>
              <w:right w:val="single" w:sz="4" w:space="0" w:color="auto"/>
            </w:tcBorders>
            <w:shd w:val="clear" w:color="FFFFFF" w:fill="FFFFFF"/>
            <w:vAlign w:val="center"/>
            <w:hideMark/>
          </w:tcPr>
          <w:p w14:paraId="7C561DAA" w14:textId="77777777" w:rsidR="002B6B74" w:rsidRPr="00BC29E3" w:rsidRDefault="002B6B74" w:rsidP="002B6B74">
            <w:pPr>
              <w:jc w:val="center"/>
              <w:rPr>
                <w:rFonts w:ascii="Arial Narrow" w:eastAsia="Times New Roman" w:hAnsi="Arial Narrow" w:cs="Calibri"/>
                <w:sz w:val="20"/>
                <w:szCs w:val="20"/>
                <w:lang w:val="es-CO" w:eastAsia="es-CO"/>
              </w:rPr>
            </w:pPr>
            <w:r w:rsidRPr="00BC29E3">
              <w:rPr>
                <w:rFonts w:ascii="Arial Narrow" w:eastAsia="Times New Roman" w:hAnsi="Arial Narrow" w:cs="Calibri"/>
                <w:sz w:val="20"/>
                <w:szCs w:val="20"/>
                <w:lang w:val="es-CO" w:eastAsia="es-CO"/>
              </w:rPr>
              <w:t>Banda municipal en funcionamiento</w:t>
            </w:r>
          </w:p>
        </w:tc>
        <w:tc>
          <w:tcPr>
            <w:tcW w:w="850" w:type="dxa"/>
            <w:tcBorders>
              <w:top w:val="single" w:sz="4" w:space="0" w:color="auto"/>
              <w:left w:val="single" w:sz="4" w:space="0" w:color="auto"/>
              <w:bottom w:val="single" w:sz="4" w:space="0" w:color="auto"/>
              <w:right w:val="single" w:sz="4" w:space="0" w:color="auto"/>
            </w:tcBorders>
            <w:vAlign w:val="center"/>
          </w:tcPr>
          <w:p w14:paraId="30C97303" w14:textId="501F54E9" w:rsidR="002B6B74" w:rsidRPr="00BC29E3" w:rsidRDefault="002B6B74" w:rsidP="002B6B74">
            <w:pPr>
              <w:jc w:val="center"/>
              <w:rPr>
                <w:rFonts w:ascii="Arial Narrow" w:eastAsia="Times New Roman" w:hAnsi="Arial Narrow" w:cs="Calibri"/>
                <w:sz w:val="20"/>
                <w:szCs w:val="20"/>
                <w:lang w:val="es-CO" w:eastAsia="es-CO"/>
              </w:rPr>
            </w:pPr>
            <w:r>
              <w:rPr>
                <w:rFonts w:ascii="Arial Narrow" w:hAnsi="Arial Narrow" w:cs="Arial"/>
                <w:sz w:val="20"/>
                <w:szCs w:val="20"/>
              </w:rPr>
              <w:t>1</w:t>
            </w:r>
          </w:p>
        </w:tc>
        <w:tc>
          <w:tcPr>
            <w:tcW w:w="9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BD0A02" w14:textId="39E567BC" w:rsidR="002B6B74" w:rsidRPr="00BC29E3" w:rsidRDefault="002B6B74" w:rsidP="002B6B74">
            <w:pPr>
              <w:jc w:val="center"/>
              <w:rPr>
                <w:rFonts w:ascii="Arial Narrow" w:eastAsia="Times New Roman" w:hAnsi="Arial Narrow" w:cs="Calibri"/>
                <w:sz w:val="20"/>
                <w:szCs w:val="20"/>
                <w:lang w:val="es-CO" w:eastAsia="es-CO"/>
              </w:rPr>
            </w:pPr>
            <w:r w:rsidRPr="00BC29E3">
              <w:rPr>
                <w:rFonts w:ascii="Arial Narrow" w:eastAsia="Times New Roman" w:hAnsi="Arial Narrow" w:cs="Calibri"/>
                <w:sz w:val="20"/>
                <w:szCs w:val="20"/>
                <w:lang w:val="es-CO" w:eastAsia="es-CO"/>
              </w:rPr>
              <w:t>1</w:t>
            </w:r>
          </w:p>
        </w:tc>
        <w:tc>
          <w:tcPr>
            <w:tcW w:w="906" w:type="dxa"/>
            <w:tcBorders>
              <w:top w:val="nil"/>
              <w:left w:val="nil"/>
              <w:bottom w:val="single" w:sz="4" w:space="0" w:color="auto"/>
              <w:right w:val="single" w:sz="4" w:space="0" w:color="auto"/>
            </w:tcBorders>
            <w:shd w:val="clear" w:color="auto" w:fill="auto"/>
            <w:vAlign w:val="center"/>
            <w:hideMark/>
          </w:tcPr>
          <w:p w14:paraId="05359CF6" w14:textId="77777777" w:rsidR="002B6B74" w:rsidRPr="00BC29E3" w:rsidRDefault="002B6B74" w:rsidP="002B6B74">
            <w:pPr>
              <w:jc w:val="center"/>
              <w:rPr>
                <w:rFonts w:ascii="Arial Narrow" w:eastAsia="Times New Roman" w:hAnsi="Arial Narrow" w:cs="Calibri"/>
                <w:sz w:val="20"/>
                <w:szCs w:val="20"/>
                <w:lang w:val="es-CO" w:eastAsia="es-CO"/>
              </w:rPr>
            </w:pPr>
            <w:r w:rsidRPr="00BC29E3">
              <w:rPr>
                <w:rFonts w:ascii="Arial Narrow" w:eastAsia="Times New Roman" w:hAnsi="Arial Narrow" w:cs="Calibri"/>
                <w:sz w:val="20"/>
                <w:szCs w:val="20"/>
                <w:lang w:val="es-CO" w:eastAsia="es-CO"/>
              </w:rPr>
              <w:t>100%</w:t>
            </w:r>
          </w:p>
        </w:tc>
      </w:tr>
      <w:tr w:rsidR="002B6B74" w:rsidRPr="00BC29E3" w14:paraId="42BC166C" w14:textId="77777777" w:rsidTr="002B6B74">
        <w:trPr>
          <w:trHeight w:val="680"/>
        </w:trPr>
        <w:tc>
          <w:tcPr>
            <w:tcW w:w="2000" w:type="dxa"/>
            <w:tcBorders>
              <w:top w:val="nil"/>
              <w:left w:val="single" w:sz="4" w:space="0" w:color="000000"/>
              <w:bottom w:val="single" w:sz="4" w:space="0" w:color="000000"/>
              <w:right w:val="single" w:sz="4" w:space="0" w:color="000000"/>
            </w:tcBorders>
            <w:shd w:val="clear" w:color="FFFFFF" w:fill="FFFFFF"/>
            <w:vAlign w:val="center"/>
            <w:hideMark/>
          </w:tcPr>
          <w:p w14:paraId="673C575A" w14:textId="77777777" w:rsidR="002B6B74" w:rsidRPr="00BC29E3" w:rsidRDefault="002B6B74" w:rsidP="002B6B74">
            <w:pPr>
              <w:jc w:val="center"/>
              <w:rPr>
                <w:rFonts w:ascii="Arial Narrow" w:eastAsia="Times New Roman" w:hAnsi="Arial Narrow" w:cs="Calibri"/>
                <w:sz w:val="20"/>
                <w:szCs w:val="20"/>
                <w:lang w:val="es-CO" w:eastAsia="es-CO"/>
              </w:rPr>
            </w:pPr>
            <w:r w:rsidRPr="00BC29E3">
              <w:rPr>
                <w:rFonts w:ascii="Arial Narrow" w:eastAsia="Times New Roman" w:hAnsi="Arial Narrow" w:cs="Calibri"/>
                <w:sz w:val="20"/>
                <w:szCs w:val="20"/>
                <w:lang w:val="es-CO" w:eastAsia="es-CO"/>
              </w:rPr>
              <w:t>Potenciar el desarrollo, el patrimonio y prosperidad cultural</w:t>
            </w:r>
          </w:p>
        </w:tc>
        <w:tc>
          <w:tcPr>
            <w:tcW w:w="2390" w:type="dxa"/>
            <w:tcBorders>
              <w:top w:val="nil"/>
              <w:left w:val="nil"/>
              <w:bottom w:val="single" w:sz="4" w:space="0" w:color="000000"/>
              <w:right w:val="single" w:sz="4" w:space="0" w:color="000000"/>
            </w:tcBorders>
            <w:shd w:val="clear" w:color="FFFFFF" w:fill="FFFFFF"/>
            <w:vAlign w:val="center"/>
            <w:hideMark/>
          </w:tcPr>
          <w:p w14:paraId="10F01880" w14:textId="77777777" w:rsidR="002B6B74" w:rsidRPr="00BC29E3" w:rsidRDefault="002B6B74" w:rsidP="002B6B74">
            <w:pPr>
              <w:jc w:val="center"/>
              <w:rPr>
                <w:rFonts w:ascii="Arial Narrow" w:eastAsia="Times New Roman" w:hAnsi="Arial Narrow" w:cs="Calibri"/>
                <w:sz w:val="20"/>
                <w:szCs w:val="20"/>
                <w:lang w:val="es-CO" w:eastAsia="es-CO"/>
              </w:rPr>
            </w:pPr>
            <w:r w:rsidRPr="00BC29E3">
              <w:rPr>
                <w:rFonts w:ascii="Arial Narrow" w:eastAsia="Times New Roman" w:hAnsi="Arial Narrow" w:cs="Calibri"/>
                <w:sz w:val="20"/>
                <w:szCs w:val="20"/>
                <w:lang w:val="es-CO" w:eastAsia="es-CO"/>
              </w:rPr>
              <w:t>Realizar 360 presentaciones de la banda municipal en el cuatrienio</w:t>
            </w:r>
          </w:p>
        </w:tc>
        <w:tc>
          <w:tcPr>
            <w:tcW w:w="2268" w:type="dxa"/>
            <w:tcBorders>
              <w:top w:val="nil"/>
              <w:left w:val="nil"/>
              <w:bottom w:val="single" w:sz="4" w:space="0" w:color="000000"/>
              <w:right w:val="single" w:sz="4" w:space="0" w:color="auto"/>
            </w:tcBorders>
            <w:shd w:val="clear" w:color="FFFFFF" w:fill="FFFFFF"/>
            <w:vAlign w:val="center"/>
            <w:hideMark/>
          </w:tcPr>
          <w:p w14:paraId="65E8A331" w14:textId="77777777" w:rsidR="002B6B74" w:rsidRPr="00BC29E3" w:rsidRDefault="002B6B74" w:rsidP="002B6B74">
            <w:pPr>
              <w:jc w:val="center"/>
              <w:rPr>
                <w:rFonts w:ascii="Arial Narrow" w:eastAsia="Times New Roman" w:hAnsi="Arial Narrow" w:cs="Calibri"/>
                <w:sz w:val="20"/>
                <w:szCs w:val="20"/>
                <w:lang w:val="es-CO" w:eastAsia="es-CO"/>
              </w:rPr>
            </w:pPr>
            <w:r w:rsidRPr="00BC29E3">
              <w:rPr>
                <w:rFonts w:ascii="Arial Narrow" w:eastAsia="Times New Roman" w:hAnsi="Arial Narrow" w:cs="Calibri"/>
                <w:sz w:val="20"/>
                <w:szCs w:val="20"/>
                <w:lang w:val="es-CO" w:eastAsia="es-CO"/>
              </w:rPr>
              <w:t>Número de presentaciones de la banda municipal</w:t>
            </w:r>
          </w:p>
        </w:tc>
        <w:tc>
          <w:tcPr>
            <w:tcW w:w="850" w:type="dxa"/>
            <w:tcBorders>
              <w:top w:val="single" w:sz="4" w:space="0" w:color="auto"/>
              <w:left w:val="single" w:sz="4" w:space="0" w:color="auto"/>
              <w:bottom w:val="single" w:sz="4" w:space="0" w:color="auto"/>
              <w:right w:val="single" w:sz="4" w:space="0" w:color="auto"/>
            </w:tcBorders>
            <w:vAlign w:val="center"/>
          </w:tcPr>
          <w:p w14:paraId="39828F9F" w14:textId="5D09573E" w:rsidR="002B6B74" w:rsidRPr="00BC29E3" w:rsidRDefault="002B6B74" w:rsidP="002B6B74">
            <w:pPr>
              <w:jc w:val="center"/>
              <w:rPr>
                <w:rFonts w:ascii="Arial Narrow" w:eastAsia="Times New Roman" w:hAnsi="Arial Narrow" w:cs="Calibri"/>
                <w:sz w:val="20"/>
                <w:szCs w:val="20"/>
                <w:lang w:val="es-CO" w:eastAsia="es-CO"/>
              </w:rPr>
            </w:pPr>
            <w:r>
              <w:rPr>
                <w:rFonts w:ascii="Arial Narrow" w:hAnsi="Arial Narrow" w:cs="Arial"/>
                <w:sz w:val="20"/>
                <w:szCs w:val="20"/>
              </w:rPr>
              <w:t>90</w:t>
            </w:r>
          </w:p>
        </w:tc>
        <w:tc>
          <w:tcPr>
            <w:tcW w:w="9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C96D96" w14:textId="3B4DFA27" w:rsidR="002B6B74" w:rsidRPr="00BC29E3" w:rsidRDefault="002B6B74" w:rsidP="002B6B74">
            <w:pPr>
              <w:jc w:val="center"/>
              <w:rPr>
                <w:rFonts w:ascii="Arial Narrow" w:eastAsia="Times New Roman" w:hAnsi="Arial Narrow" w:cs="Calibri"/>
                <w:sz w:val="20"/>
                <w:szCs w:val="20"/>
                <w:lang w:val="es-CO" w:eastAsia="es-CO"/>
              </w:rPr>
            </w:pPr>
            <w:r w:rsidRPr="00BC29E3">
              <w:rPr>
                <w:rFonts w:ascii="Arial Narrow" w:eastAsia="Times New Roman" w:hAnsi="Arial Narrow" w:cs="Calibri"/>
                <w:sz w:val="20"/>
                <w:szCs w:val="20"/>
                <w:lang w:val="es-CO" w:eastAsia="es-CO"/>
              </w:rPr>
              <w:t>76</w:t>
            </w:r>
          </w:p>
        </w:tc>
        <w:tc>
          <w:tcPr>
            <w:tcW w:w="906" w:type="dxa"/>
            <w:tcBorders>
              <w:top w:val="nil"/>
              <w:left w:val="nil"/>
              <w:bottom w:val="single" w:sz="4" w:space="0" w:color="auto"/>
              <w:right w:val="single" w:sz="4" w:space="0" w:color="auto"/>
            </w:tcBorders>
            <w:shd w:val="clear" w:color="auto" w:fill="auto"/>
            <w:vAlign w:val="center"/>
            <w:hideMark/>
          </w:tcPr>
          <w:p w14:paraId="527DE4B7" w14:textId="77777777" w:rsidR="002B6B74" w:rsidRPr="00BC29E3" w:rsidRDefault="002B6B74" w:rsidP="002B6B74">
            <w:pPr>
              <w:jc w:val="center"/>
              <w:rPr>
                <w:rFonts w:ascii="Arial Narrow" w:eastAsia="Times New Roman" w:hAnsi="Arial Narrow" w:cs="Calibri"/>
                <w:sz w:val="20"/>
                <w:szCs w:val="20"/>
                <w:lang w:val="es-CO" w:eastAsia="es-CO"/>
              </w:rPr>
            </w:pPr>
            <w:r w:rsidRPr="00BC29E3">
              <w:rPr>
                <w:rFonts w:ascii="Arial Narrow" w:eastAsia="Times New Roman" w:hAnsi="Arial Narrow" w:cs="Calibri"/>
                <w:sz w:val="20"/>
                <w:szCs w:val="20"/>
                <w:lang w:val="es-CO" w:eastAsia="es-CO"/>
              </w:rPr>
              <w:t>84%</w:t>
            </w:r>
          </w:p>
        </w:tc>
      </w:tr>
      <w:tr w:rsidR="002B6B74" w:rsidRPr="00BC29E3" w14:paraId="09FA1219" w14:textId="77777777" w:rsidTr="002B6B74">
        <w:trPr>
          <w:trHeight w:val="432"/>
        </w:trPr>
        <w:tc>
          <w:tcPr>
            <w:tcW w:w="2000" w:type="dxa"/>
            <w:tcBorders>
              <w:top w:val="nil"/>
              <w:left w:val="single" w:sz="4" w:space="0" w:color="000000"/>
              <w:bottom w:val="single" w:sz="4" w:space="0" w:color="000000"/>
              <w:right w:val="single" w:sz="4" w:space="0" w:color="000000"/>
            </w:tcBorders>
            <w:shd w:val="clear" w:color="FFFFFF" w:fill="FFFFFF"/>
            <w:vAlign w:val="center"/>
            <w:hideMark/>
          </w:tcPr>
          <w:p w14:paraId="44B51430" w14:textId="77777777" w:rsidR="002B6B74" w:rsidRPr="00BC29E3" w:rsidRDefault="002B6B74" w:rsidP="002B6B74">
            <w:pPr>
              <w:jc w:val="center"/>
              <w:rPr>
                <w:rFonts w:ascii="Arial Narrow" w:eastAsia="Times New Roman" w:hAnsi="Arial Narrow" w:cs="Calibri"/>
                <w:sz w:val="20"/>
                <w:szCs w:val="20"/>
                <w:lang w:val="es-CO" w:eastAsia="es-CO"/>
              </w:rPr>
            </w:pPr>
            <w:r w:rsidRPr="00BC29E3">
              <w:rPr>
                <w:rFonts w:ascii="Arial Narrow" w:eastAsia="Times New Roman" w:hAnsi="Arial Narrow" w:cs="Calibri"/>
                <w:sz w:val="20"/>
                <w:szCs w:val="20"/>
                <w:lang w:val="es-CO" w:eastAsia="es-CO"/>
              </w:rPr>
              <w:t>Potenciar el desarrollo, el patrimonio y prosperidad cultural</w:t>
            </w:r>
          </w:p>
        </w:tc>
        <w:tc>
          <w:tcPr>
            <w:tcW w:w="2390" w:type="dxa"/>
            <w:tcBorders>
              <w:top w:val="nil"/>
              <w:left w:val="nil"/>
              <w:bottom w:val="single" w:sz="4" w:space="0" w:color="000000"/>
              <w:right w:val="single" w:sz="4" w:space="0" w:color="000000"/>
            </w:tcBorders>
            <w:shd w:val="clear" w:color="FFFFFF" w:fill="FFFFFF"/>
            <w:vAlign w:val="center"/>
            <w:hideMark/>
          </w:tcPr>
          <w:p w14:paraId="71D43EF0" w14:textId="72677ED4" w:rsidR="002B6B74" w:rsidRPr="00BC29E3" w:rsidRDefault="002B6B74" w:rsidP="002B6B74">
            <w:pPr>
              <w:jc w:val="center"/>
              <w:rPr>
                <w:rFonts w:ascii="Arial Narrow" w:eastAsia="Times New Roman" w:hAnsi="Arial Narrow" w:cs="Calibri"/>
                <w:sz w:val="20"/>
                <w:szCs w:val="20"/>
                <w:lang w:val="es-CO" w:eastAsia="es-CO"/>
              </w:rPr>
            </w:pPr>
            <w:r w:rsidRPr="00BC29E3">
              <w:rPr>
                <w:rFonts w:ascii="Arial Narrow" w:eastAsia="Times New Roman" w:hAnsi="Arial Narrow" w:cs="Calibri"/>
                <w:sz w:val="20"/>
                <w:szCs w:val="20"/>
                <w:lang w:val="es-CO" w:eastAsia="es-CO"/>
              </w:rPr>
              <w:t>Poner en marcha el plan de mejoramiento del archivo histórico</w:t>
            </w:r>
          </w:p>
        </w:tc>
        <w:tc>
          <w:tcPr>
            <w:tcW w:w="2268" w:type="dxa"/>
            <w:tcBorders>
              <w:top w:val="nil"/>
              <w:left w:val="nil"/>
              <w:bottom w:val="single" w:sz="4" w:space="0" w:color="000000"/>
              <w:right w:val="single" w:sz="4" w:space="0" w:color="auto"/>
            </w:tcBorders>
            <w:shd w:val="clear" w:color="FFFFFF" w:fill="FFFFFF"/>
            <w:vAlign w:val="center"/>
            <w:hideMark/>
          </w:tcPr>
          <w:p w14:paraId="767F84A8" w14:textId="77777777" w:rsidR="002B6B74" w:rsidRPr="00BC29E3" w:rsidRDefault="002B6B74" w:rsidP="002B6B74">
            <w:pPr>
              <w:jc w:val="center"/>
              <w:rPr>
                <w:rFonts w:ascii="Arial Narrow" w:eastAsia="Times New Roman" w:hAnsi="Arial Narrow" w:cs="Calibri"/>
                <w:sz w:val="20"/>
                <w:szCs w:val="20"/>
                <w:lang w:val="es-CO" w:eastAsia="es-CO"/>
              </w:rPr>
            </w:pPr>
            <w:r w:rsidRPr="00BC29E3">
              <w:rPr>
                <w:rFonts w:ascii="Arial Narrow" w:eastAsia="Times New Roman" w:hAnsi="Arial Narrow" w:cs="Calibri"/>
                <w:sz w:val="20"/>
                <w:szCs w:val="20"/>
                <w:lang w:val="es-CO" w:eastAsia="es-CO"/>
              </w:rPr>
              <w:t>Plan de mejoramiento implementado</w:t>
            </w:r>
          </w:p>
        </w:tc>
        <w:tc>
          <w:tcPr>
            <w:tcW w:w="850" w:type="dxa"/>
            <w:tcBorders>
              <w:top w:val="single" w:sz="4" w:space="0" w:color="auto"/>
              <w:left w:val="single" w:sz="4" w:space="0" w:color="auto"/>
              <w:bottom w:val="single" w:sz="4" w:space="0" w:color="auto"/>
              <w:right w:val="single" w:sz="4" w:space="0" w:color="auto"/>
            </w:tcBorders>
            <w:vAlign w:val="center"/>
          </w:tcPr>
          <w:p w14:paraId="24E3C980" w14:textId="4A64D53E" w:rsidR="002B6B74" w:rsidRPr="00BC29E3" w:rsidRDefault="002B6B74" w:rsidP="002B6B74">
            <w:pPr>
              <w:jc w:val="center"/>
              <w:rPr>
                <w:rFonts w:ascii="Arial Narrow" w:eastAsia="Times New Roman" w:hAnsi="Arial Narrow" w:cs="Calibri"/>
                <w:sz w:val="20"/>
                <w:szCs w:val="20"/>
                <w:lang w:val="es-CO" w:eastAsia="es-CO"/>
              </w:rPr>
            </w:pPr>
            <w:r>
              <w:rPr>
                <w:rFonts w:ascii="Arial Narrow" w:hAnsi="Arial Narrow" w:cs="Arial"/>
                <w:sz w:val="20"/>
                <w:szCs w:val="20"/>
              </w:rPr>
              <w:t>1</w:t>
            </w:r>
          </w:p>
        </w:tc>
        <w:tc>
          <w:tcPr>
            <w:tcW w:w="9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110A75" w14:textId="60CC9E5A" w:rsidR="002B6B74" w:rsidRPr="00BC29E3" w:rsidRDefault="002B6B74" w:rsidP="002B6B74">
            <w:pPr>
              <w:jc w:val="center"/>
              <w:rPr>
                <w:rFonts w:ascii="Arial Narrow" w:eastAsia="Times New Roman" w:hAnsi="Arial Narrow" w:cs="Calibri"/>
                <w:sz w:val="20"/>
                <w:szCs w:val="20"/>
                <w:lang w:val="es-CO" w:eastAsia="es-CO"/>
              </w:rPr>
            </w:pPr>
            <w:r w:rsidRPr="00BC29E3">
              <w:rPr>
                <w:rFonts w:ascii="Arial Narrow" w:eastAsia="Times New Roman" w:hAnsi="Arial Narrow" w:cs="Calibri"/>
                <w:sz w:val="20"/>
                <w:szCs w:val="20"/>
                <w:lang w:val="es-CO" w:eastAsia="es-CO"/>
              </w:rPr>
              <w:t>1</w:t>
            </w:r>
          </w:p>
        </w:tc>
        <w:tc>
          <w:tcPr>
            <w:tcW w:w="906" w:type="dxa"/>
            <w:tcBorders>
              <w:top w:val="nil"/>
              <w:left w:val="nil"/>
              <w:bottom w:val="single" w:sz="4" w:space="0" w:color="auto"/>
              <w:right w:val="single" w:sz="4" w:space="0" w:color="auto"/>
            </w:tcBorders>
            <w:shd w:val="clear" w:color="auto" w:fill="auto"/>
            <w:vAlign w:val="center"/>
            <w:hideMark/>
          </w:tcPr>
          <w:p w14:paraId="49CAF3DC" w14:textId="77777777" w:rsidR="002B6B74" w:rsidRPr="00BC29E3" w:rsidRDefault="002B6B74" w:rsidP="002B6B74">
            <w:pPr>
              <w:jc w:val="center"/>
              <w:rPr>
                <w:rFonts w:ascii="Arial Narrow" w:eastAsia="Times New Roman" w:hAnsi="Arial Narrow" w:cs="Calibri"/>
                <w:sz w:val="20"/>
                <w:szCs w:val="20"/>
                <w:lang w:val="es-CO" w:eastAsia="es-CO"/>
              </w:rPr>
            </w:pPr>
            <w:r w:rsidRPr="00BC29E3">
              <w:rPr>
                <w:rFonts w:ascii="Arial Narrow" w:eastAsia="Times New Roman" w:hAnsi="Arial Narrow" w:cs="Calibri"/>
                <w:sz w:val="20"/>
                <w:szCs w:val="20"/>
                <w:lang w:val="es-CO" w:eastAsia="es-CO"/>
              </w:rPr>
              <w:t>100%</w:t>
            </w:r>
          </w:p>
        </w:tc>
      </w:tr>
      <w:tr w:rsidR="002B6B74" w:rsidRPr="00BC29E3" w14:paraId="5076158B" w14:textId="77777777" w:rsidTr="002B6B74">
        <w:trPr>
          <w:trHeight w:val="274"/>
        </w:trPr>
        <w:tc>
          <w:tcPr>
            <w:tcW w:w="2000" w:type="dxa"/>
            <w:tcBorders>
              <w:top w:val="nil"/>
              <w:left w:val="single" w:sz="4" w:space="0" w:color="000000"/>
              <w:bottom w:val="single" w:sz="4" w:space="0" w:color="000000"/>
              <w:right w:val="single" w:sz="4" w:space="0" w:color="000000"/>
            </w:tcBorders>
            <w:shd w:val="clear" w:color="FFFFFF" w:fill="FFFFFF"/>
            <w:vAlign w:val="center"/>
            <w:hideMark/>
          </w:tcPr>
          <w:p w14:paraId="5994EE05" w14:textId="77777777" w:rsidR="002B6B74" w:rsidRPr="00BC29E3" w:rsidRDefault="002B6B74" w:rsidP="002B6B74">
            <w:pPr>
              <w:jc w:val="center"/>
              <w:rPr>
                <w:rFonts w:ascii="Arial Narrow" w:eastAsia="Times New Roman" w:hAnsi="Arial Narrow" w:cs="Calibri"/>
                <w:sz w:val="20"/>
                <w:szCs w:val="20"/>
                <w:lang w:val="es-CO" w:eastAsia="es-CO"/>
              </w:rPr>
            </w:pPr>
            <w:r w:rsidRPr="00BC29E3">
              <w:rPr>
                <w:rFonts w:ascii="Arial Narrow" w:eastAsia="Times New Roman" w:hAnsi="Arial Narrow" w:cs="Calibri"/>
                <w:sz w:val="20"/>
                <w:szCs w:val="20"/>
                <w:lang w:val="es-CO" w:eastAsia="es-CO"/>
              </w:rPr>
              <w:t>Potenciar el desarrollo, el patrimonio y prosperidad cultural</w:t>
            </w:r>
          </w:p>
        </w:tc>
        <w:tc>
          <w:tcPr>
            <w:tcW w:w="2390" w:type="dxa"/>
            <w:tcBorders>
              <w:top w:val="nil"/>
              <w:left w:val="nil"/>
              <w:bottom w:val="single" w:sz="4" w:space="0" w:color="000000"/>
              <w:right w:val="single" w:sz="4" w:space="0" w:color="000000"/>
            </w:tcBorders>
            <w:shd w:val="clear" w:color="FFFFFF" w:fill="FFFFFF"/>
            <w:vAlign w:val="center"/>
            <w:hideMark/>
          </w:tcPr>
          <w:p w14:paraId="417C24B6" w14:textId="77777777" w:rsidR="002B6B74" w:rsidRPr="00BC29E3" w:rsidRDefault="002B6B74" w:rsidP="002B6B74">
            <w:pPr>
              <w:jc w:val="center"/>
              <w:rPr>
                <w:rFonts w:ascii="Arial Narrow" w:eastAsia="Times New Roman" w:hAnsi="Arial Narrow" w:cs="Calibri"/>
                <w:sz w:val="20"/>
                <w:szCs w:val="20"/>
                <w:lang w:val="es-CO" w:eastAsia="es-CO"/>
              </w:rPr>
            </w:pPr>
            <w:r w:rsidRPr="00BC29E3">
              <w:rPr>
                <w:rFonts w:ascii="Arial Narrow" w:eastAsia="Times New Roman" w:hAnsi="Arial Narrow" w:cs="Calibri"/>
                <w:sz w:val="20"/>
                <w:szCs w:val="20"/>
                <w:lang w:val="es-CO" w:eastAsia="es-CO"/>
              </w:rPr>
              <w:t>Desarrollar un (1) programa al año para la apropiación del Patrimonio Cultural en la ciudad</w:t>
            </w:r>
          </w:p>
        </w:tc>
        <w:tc>
          <w:tcPr>
            <w:tcW w:w="2268" w:type="dxa"/>
            <w:tcBorders>
              <w:top w:val="nil"/>
              <w:left w:val="nil"/>
              <w:bottom w:val="single" w:sz="4" w:space="0" w:color="000000"/>
              <w:right w:val="single" w:sz="4" w:space="0" w:color="auto"/>
            </w:tcBorders>
            <w:shd w:val="clear" w:color="FFFFFF" w:fill="FFFFFF"/>
            <w:vAlign w:val="center"/>
            <w:hideMark/>
          </w:tcPr>
          <w:p w14:paraId="52992D5D" w14:textId="77777777" w:rsidR="002B6B74" w:rsidRPr="00BC29E3" w:rsidRDefault="002B6B74" w:rsidP="002B6B74">
            <w:pPr>
              <w:jc w:val="center"/>
              <w:rPr>
                <w:rFonts w:ascii="Arial Narrow" w:eastAsia="Times New Roman" w:hAnsi="Arial Narrow" w:cs="Calibri"/>
                <w:sz w:val="20"/>
                <w:szCs w:val="20"/>
                <w:lang w:val="es-CO" w:eastAsia="es-CO"/>
              </w:rPr>
            </w:pPr>
            <w:r w:rsidRPr="00BC29E3">
              <w:rPr>
                <w:rFonts w:ascii="Arial Narrow" w:eastAsia="Times New Roman" w:hAnsi="Arial Narrow" w:cs="Calibri"/>
                <w:sz w:val="20"/>
                <w:szCs w:val="20"/>
                <w:lang w:val="es-CO" w:eastAsia="es-CO"/>
              </w:rPr>
              <w:t>Número de programas desarrollados</w:t>
            </w:r>
          </w:p>
        </w:tc>
        <w:tc>
          <w:tcPr>
            <w:tcW w:w="850" w:type="dxa"/>
            <w:tcBorders>
              <w:top w:val="single" w:sz="4" w:space="0" w:color="auto"/>
              <w:left w:val="single" w:sz="4" w:space="0" w:color="auto"/>
              <w:bottom w:val="single" w:sz="4" w:space="0" w:color="auto"/>
              <w:right w:val="single" w:sz="4" w:space="0" w:color="auto"/>
            </w:tcBorders>
            <w:vAlign w:val="center"/>
          </w:tcPr>
          <w:p w14:paraId="4BA14886" w14:textId="19557EB2" w:rsidR="002B6B74" w:rsidRPr="00BC29E3" w:rsidRDefault="002B6B74" w:rsidP="002B6B74">
            <w:pPr>
              <w:jc w:val="center"/>
              <w:rPr>
                <w:rFonts w:ascii="Arial Narrow" w:eastAsia="Times New Roman" w:hAnsi="Arial Narrow" w:cs="Calibri"/>
                <w:sz w:val="20"/>
                <w:szCs w:val="20"/>
                <w:lang w:val="es-CO" w:eastAsia="es-CO"/>
              </w:rPr>
            </w:pPr>
            <w:r>
              <w:rPr>
                <w:rFonts w:ascii="Arial Narrow" w:hAnsi="Arial Narrow" w:cs="Arial"/>
                <w:sz w:val="20"/>
                <w:szCs w:val="20"/>
              </w:rPr>
              <w:t>1</w:t>
            </w:r>
          </w:p>
        </w:tc>
        <w:tc>
          <w:tcPr>
            <w:tcW w:w="9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6E1B0E" w14:textId="51B5EF11" w:rsidR="002B6B74" w:rsidRPr="00BC29E3" w:rsidRDefault="002B6B74" w:rsidP="002B6B74">
            <w:pPr>
              <w:jc w:val="center"/>
              <w:rPr>
                <w:rFonts w:ascii="Arial Narrow" w:eastAsia="Times New Roman" w:hAnsi="Arial Narrow" w:cs="Calibri"/>
                <w:sz w:val="20"/>
                <w:szCs w:val="20"/>
                <w:lang w:val="es-CO" w:eastAsia="es-CO"/>
              </w:rPr>
            </w:pPr>
            <w:r w:rsidRPr="00BC29E3">
              <w:rPr>
                <w:rFonts w:ascii="Arial Narrow" w:eastAsia="Times New Roman" w:hAnsi="Arial Narrow" w:cs="Calibri"/>
                <w:sz w:val="20"/>
                <w:szCs w:val="20"/>
                <w:lang w:val="es-CO" w:eastAsia="es-CO"/>
              </w:rPr>
              <w:t>1</w:t>
            </w:r>
          </w:p>
        </w:tc>
        <w:tc>
          <w:tcPr>
            <w:tcW w:w="906" w:type="dxa"/>
            <w:tcBorders>
              <w:top w:val="nil"/>
              <w:left w:val="nil"/>
              <w:bottom w:val="single" w:sz="4" w:space="0" w:color="auto"/>
              <w:right w:val="single" w:sz="4" w:space="0" w:color="auto"/>
            </w:tcBorders>
            <w:shd w:val="clear" w:color="auto" w:fill="auto"/>
            <w:vAlign w:val="center"/>
            <w:hideMark/>
          </w:tcPr>
          <w:p w14:paraId="7010D2DB" w14:textId="77777777" w:rsidR="002B6B74" w:rsidRPr="00BC29E3" w:rsidRDefault="002B6B74" w:rsidP="002B6B74">
            <w:pPr>
              <w:jc w:val="center"/>
              <w:rPr>
                <w:rFonts w:ascii="Arial Narrow" w:eastAsia="Times New Roman" w:hAnsi="Arial Narrow" w:cs="Calibri"/>
                <w:sz w:val="20"/>
                <w:szCs w:val="20"/>
                <w:lang w:val="es-CO" w:eastAsia="es-CO"/>
              </w:rPr>
            </w:pPr>
            <w:r w:rsidRPr="00BC29E3">
              <w:rPr>
                <w:rFonts w:ascii="Arial Narrow" w:eastAsia="Times New Roman" w:hAnsi="Arial Narrow" w:cs="Calibri"/>
                <w:sz w:val="20"/>
                <w:szCs w:val="20"/>
                <w:lang w:val="es-CO" w:eastAsia="es-CO"/>
              </w:rPr>
              <w:t>100%</w:t>
            </w:r>
          </w:p>
        </w:tc>
      </w:tr>
      <w:tr w:rsidR="002B6B74" w:rsidRPr="00BC29E3" w14:paraId="54C54B5C" w14:textId="77777777" w:rsidTr="002B6B74">
        <w:trPr>
          <w:trHeight w:val="1066"/>
        </w:trPr>
        <w:tc>
          <w:tcPr>
            <w:tcW w:w="2000" w:type="dxa"/>
            <w:tcBorders>
              <w:top w:val="nil"/>
              <w:left w:val="single" w:sz="4" w:space="0" w:color="000000"/>
              <w:bottom w:val="single" w:sz="4" w:space="0" w:color="000000"/>
              <w:right w:val="single" w:sz="4" w:space="0" w:color="000000"/>
            </w:tcBorders>
            <w:shd w:val="clear" w:color="FFFFFF" w:fill="FFFFFF"/>
            <w:vAlign w:val="center"/>
            <w:hideMark/>
          </w:tcPr>
          <w:p w14:paraId="5D25443F" w14:textId="77777777" w:rsidR="002B6B74" w:rsidRPr="00BC29E3" w:rsidRDefault="002B6B74" w:rsidP="002B6B74">
            <w:pPr>
              <w:jc w:val="center"/>
              <w:rPr>
                <w:rFonts w:ascii="Arial Narrow" w:eastAsia="Times New Roman" w:hAnsi="Arial Narrow" w:cs="Calibri"/>
                <w:sz w:val="20"/>
                <w:szCs w:val="20"/>
                <w:lang w:val="es-CO" w:eastAsia="es-CO"/>
              </w:rPr>
            </w:pPr>
            <w:r w:rsidRPr="00BC29E3">
              <w:rPr>
                <w:rFonts w:ascii="Arial Narrow" w:eastAsia="Times New Roman" w:hAnsi="Arial Narrow" w:cs="Calibri"/>
                <w:sz w:val="20"/>
                <w:szCs w:val="20"/>
                <w:lang w:val="es-CO" w:eastAsia="es-CO"/>
              </w:rPr>
              <w:t>Potenciar el desarrollo, el patrimonio y prosperidad cultural</w:t>
            </w:r>
          </w:p>
        </w:tc>
        <w:tc>
          <w:tcPr>
            <w:tcW w:w="2390" w:type="dxa"/>
            <w:tcBorders>
              <w:top w:val="nil"/>
              <w:left w:val="nil"/>
              <w:bottom w:val="single" w:sz="4" w:space="0" w:color="000000"/>
              <w:right w:val="single" w:sz="4" w:space="0" w:color="000000"/>
            </w:tcBorders>
            <w:shd w:val="clear" w:color="FFFFFF" w:fill="FFFFFF"/>
            <w:vAlign w:val="center"/>
            <w:hideMark/>
          </w:tcPr>
          <w:p w14:paraId="79B7FB0D" w14:textId="77777777" w:rsidR="002B6B74" w:rsidRPr="00BC29E3" w:rsidRDefault="002B6B74" w:rsidP="002B6B74">
            <w:pPr>
              <w:jc w:val="center"/>
              <w:rPr>
                <w:rFonts w:ascii="Arial Narrow" w:eastAsia="Times New Roman" w:hAnsi="Arial Narrow" w:cs="Calibri"/>
                <w:sz w:val="20"/>
                <w:szCs w:val="20"/>
                <w:lang w:val="es-CO" w:eastAsia="es-CO"/>
              </w:rPr>
            </w:pPr>
            <w:r w:rsidRPr="00BC29E3">
              <w:rPr>
                <w:rFonts w:ascii="Arial Narrow" w:eastAsia="Times New Roman" w:hAnsi="Arial Narrow" w:cs="Calibri"/>
                <w:sz w:val="20"/>
                <w:szCs w:val="20"/>
                <w:lang w:val="es-CO" w:eastAsia="es-CO"/>
              </w:rPr>
              <w:t>Creación de un Laboratorio de Emprendimiento Cultural para apoyo a formulación de proyectos culturales al año</w:t>
            </w:r>
          </w:p>
        </w:tc>
        <w:tc>
          <w:tcPr>
            <w:tcW w:w="2268" w:type="dxa"/>
            <w:tcBorders>
              <w:top w:val="nil"/>
              <w:left w:val="nil"/>
              <w:bottom w:val="single" w:sz="4" w:space="0" w:color="000000"/>
              <w:right w:val="single" w:sz="4" w:space="0" w:color="auto"/>
            </w:tcBorders>
            <w:shd w:val="clear" w:color="FFFFFF" w:fill="FFFFFF"/>
            <w:vAlign w:val="center"/>
            <w:hideMark/>
          </w:tcPr>
          <w:p w14:paraId="22271D95" w14:textId="77777777" w:rsidR="002B6B74" w:rsidRPr="00BC29E3" w:rsidRDefault="002B6B74" w:rsidP="002B6B74">
            <w:pPr>
              <w:jc w:val="center"/>
              <w:rPr>
                <w:rFonts w:ascii="Arial Narrow" w:eastAsia="Times New Roman" w:hAnsi="Arial Narrow" w:cs="Calibri"/>
                <w:sz w:val="20"/>
                <w:szCs w:val="20"/>
                <w:lang w:val="es-CO" w:eastAsia="es-CO"/>
              </w:rPr>
            </w:pPr>
            <w:r w:rsidRPr="00BC29E3">
              <w:rPr>
                <w:rFonts w:ascii="Arial Narrow" w:eastAsia="Times New Roman" w:hAnsi="Arial Narrow" w:cs="Calibri"/>
                <w:sz w:val="20"/>
                <w:szCs w:val="20"/>
                <w:lang w:val="es-CO" w:eastAsia="es-CO"/>
              </w:rPr>
              <w:t>Número de laboratorios creados</w:t>
            </w:r>
          </w:p>
        </w:tc>
        <w:tc>
          <w:tcPr>
            <w:tcW w:w="850" w:type="dxa"/>
            <w:tcBorders>
              <w:top w:val="single" w:sz="4" w:space="0" w:color="auto"/>
              <w:left w:val="single" w:sz="4" w:space="0" w:color="auto"/>
              <w:bottom w:val="single" w:sz="4" w:space="0" w:color="auto"/>
              <w:right w:val="single" w:sz="4" w:space="0" w:color="auto"/>
            </w:tcBorders>
            <w:vAlign w:val="center"/>
          </w:tcPr>
          <w:p w14:paraId="076DE463" w14:textId="7FEA3DF7" w:rsidR="002B6B74" w:rsidRPr="00BC29E3" w:rsidRDefault="002B6B74" w:rsidP="002B6B74">
            <w:pPr>
              <w:jc w:val="center"/>
              <w:rPr>
                <w:rFonts w:ascii="Arial Narrow" w:eastAsia="Times New Roman" w:hAnsi="Arial Narrow" w:cs="Calibri"/>
                <w:sz w:val="20"/>
                <w:szCs w:val="20"/>
                <w:lang w:val="es-CO" w:eastAsia="es-CO"/>
              </w:rPr>
            </w:pPr>
            <w:r>
              <w:rPr>
                <w:rFonts w:ascii="Arial Narrow" w:hAnsi="Arial Narrow" w:cs="Arial"/>
                <w:sz w:val="20"/>
                <w:szCs w:val="20"/>
              </w:rPr>
              <w:t>1</w:t>
            </w:r>
          </w:p>
        </w:tc>
        <w:tc>
          <w:tcPr>
            <w:tcW w:w="9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A69A58" w14:textId="0568255C" w:rsidR="002B6B74" w:rsidRPr="00BC29E3" w:rsidRDefault="002B6B74" w:rsidP="002B6B74">
            <w:pPr>
              <w:jc w:val="center"/>
              <w:rPr>
                <w:rFonts w:ascii="Arial Narrow" w:eastAsia="Times New Roman" w:hAnsi="Arial Narrow" w:cs="Calibri"/>
                <w:sz w:val="20"/>
                <w:szCs w:val="20"/>
                <w:lang w:val="es-CO" w:eastAsia="es-CO"/>
              </w:rPr>
            </w:pPr>
            <w:r w:rsidRPr="00BC29E3">
              <w:rPr>
                <w:rFonts w:ascii="Arial Narrow" w:eastAsia="Times New Roman" w:hAnsi="Arial Narrow" w:cs="Calibri"/>
                <w:sz w:val="20"/>
                <w:szCs w:val="20"/>
                <w:lang w:val="es-CO" w:eastAsia="es-CO"/>
              </w:rPr>
              <w:t>1</w:t>
            </w:r>
          </w:p>
        </w:tc>
        <w:tc>
          <w:tcPr>
            <w:tcW w:w="906" w:type="dxa"/>
            <w:tcBorders>
              <w:top w:val="nil"/>
              <w:left w:val="nil"/>
              <w:bottom w:val="single" w:sz="4" w:space="0" w:color="auto"/>
              <w:right w:val="single" w:sz="4" w:space="0" w:color="auto"/>
            </w:tcBorders>
            <w:shd w:val="clear" w:color="auto" w:fill="auto"/>
            <w:vAlign w:val="center"/>
            <w:hideMark/>
          </w:tcPr>
          <w:p w14:paraId="7F7C0B2A" w14:textId="77777777" w:rsidR="002B6B74" w:rsidRPr="00BC29E3" w:rsidRDefault="002B6B74" w:rsidP="002B6B74">
            <w:pPr>
              <w:jc w:val="center"/>
              <w:rPr>
                <w:rFonts w:ascii="Arial Narrow" w:eastAsia="Times New Roman" w:hAnsi="Arial Narrow" w:cs="Calibri"/>
                <w:sz w:val="20"/>
                <w:szCs w:val="20"/>
                <w:lang w:val="es-CO" w:eastAsia="es-CO"/>
              </w:rPr>
            </w:pPr>
            <w:r w:rsidRPr="00BC29E3">
              <w:rPr>
                <w:rFonts w:ascii="Arial Narrow" w:eastAsia="Times New Roman" w:hAnsi="Arial Narrow" w:cs="Calibri"/>
                <w:sz w:val="20"/>
                <w:szCs w:val="20"/>
                <w:lang w:val="es-CO" w:eastAsia="es-CO"/>
              </w:rPr>
              <w:t>100%</w:t>
            </w:r>
          </w:p>
        </w:tc>
      </w:tr>
      <w:tr w:rsidR="002B6B74" w:rsidRPr="00BC29E3" w14:paraId="04447288" w14:textId="77777777" w:rsidTr="002B6B74">
        <w:trPr>
          <w:trHeight w:val="983"/>
        </w:trPr>
        <w:tc>
          <w:tcPr>
            <w:tcW w:w="2000" w:type="dxa"/>
            <w:tcBorders>
              <w:top w:val="nil"/>
              <w:left w:val="single" w:sz="4" w:space="0" w:color="000000"/>
              <w:bottom w:val="single" w:sz="4" w:space="0" w:color="000000"/>
              <w:right w:val="single" w:sz="4" w:space="0" w:color="000000"/>
            </w:tcBorders>
            <w:shd w:val="clear" w:color="FFFFFF" w:fill="FFFFFF"/>
            <w:vAlign w:val="center"/>
            <w:hideMark/>
          </w:tcPr>
          <w:p w14:paraId="2FE8E110" w14:textId="77777777" w:rsidR="002B6B74" w:rsidRPr="00BC29E3" w:rsidRDefault="002B6B74" w:rsidP="002B6B74">
            <w:pPr>
              <w:jc w:val="center"/>
              <w:rPr>
                <w:rFonts w:ascii="Arial Narrow" w:eastAsia="Times New Roman" w:hAnsi="Arial Narrow" w:cs="Calibri"/>
                <w:sz w:val="20"/>
                <w:szCs w:val="20"/>
                <w:lang w:val="es-CO" w:eastAsia="es-CO"/>
              </w:rPr>
            </w:pPr>
            <w:r w:rsidRPr="00BC29E3">
              <w:rPr>
                <w:rFonts w:ascii="Arial Narrow" w:eastAsia="Times New Roman" w:hAnsi="Arial Narrow" w:cs="Calibri"/>
                <w:sz w:val="20"/>
                <w:szCs w:val="20"/>
                <w:lang w:val="es-CO" w:eastAsia="es-CO"/>
              </w:rPr>
              <w:t>Potenciar el desarrollo, el patrimonio y prosperidad cultural</w:t>
            </w:r>
          </w:p>
        </w:tc>
        <w:tc>
          <w:tcPr>
            <w:tcW w:w="2390" w:type="dxa"/>
            <w:tcBorders>
              <w:top w:val="nil"/>
              <w:left w:val="nil"/>
              <w:bottom w:val="single" w:sz="4" w:space="0" w:color="000000"/>
              <w:right w:val="single" w:sz="4" w:space="0" w:color="000000"/>
            </w:tcBorders>
            <w:shd w:val="clear" w:color="FFFFFF" w:fill="FFFFFF"/>
            <w:vAlign w:val="center"/>
            <w:hideMark/>
          </w:tcPr>
          <w:p w14:paraId="140EF815" w14:textId="537BBEDB" w:rsidR="002B6B74" w:rsidRPr="00BC29E3" w:rsidRDefault="002B6B74" w:rsidP="002B6B74">
            <w:pPr>
              <w:jc w:val="center"/>
              <w:rPr>
                <w:rFonts w:ascii="Arial Narrow" w:eastAsia="Times New Roman" w:hAnsi="Arial Narrow" w:cs="Calibri"/>
                <w:sz w:val="20"/>
                <w:szCs w:val="20"/>
                <w:lang w:val="es-CO" w:eastAsia="es-CO"/>
              </w:rPr>
            </w:pPr>
            <w:r w:rsidRPr="00BC29E3">
              <w:rPr>
                <w:rFonts w:ascii="Arial Narrow" w:eastAsia="Times New Roman" w:hAnsi="Arial Narrow" w:cs="Calibri"/>
                <w:sz w:val="20"/>
                <w:szCs w:val="20"/>
                <w:lang w:val="es-CO" w:eastAsia="es-CO"/>
              </w:rPr>
              <w:t>Desarrollar un (1) programa de desarrollo de industrias creativas de economía naranja por año</w:t>
            </w:r>
          </w:p>
        </w:tc>
        <w:tc>
          <w:tcPr>
            <w:tcW w:w="2268" w:type="dxa"/>
            <w:tcBorders>
              <w:top w:val="nil"/>
              <w:left w:val="nil"/>
              <w:bottom w:val="single" w:sz="4" w:space="0" w:color="000000"/>
              <w:right w:val="single" w:sz="4" w:space="0" w:color="auto"/>
            </w:tcBorders>
            <w:shd w:val="clear" w:color="FFFFFF" w:fill="FFFFFF"/>
            <w:vAlign w:val="center"/>
            <w:hideMark/>
          </w:tcPr>
          <w:p w14:paraId="1D500C3B" w14:textId="6A27975F" w:rsidR="002B6B74" w:rsidRPr="00BC29E3" w:rsidRDefault="002B6B74" w:rsidP="002B6B74">
            <w:pPr>
              <w:jc w:val="center"/>
              <w:rPr>
                <w:rFonts w:ascii="Arial Narrow" w:eastAsia="Times New Roman" w:hAnsi="Arial Narrow" w:cs="Calibri"/>
                <w:sz w:val="20"/>
                <w:szCs w:val="20"/>
                <w:lang w:val="es-CO" w:eastAsia="es-CO"/>
              </w:rPr>
            </w:pPr>
            <w:r w:rsidRPr="00BC29E3">
              <w:rPr>
                <w:rFonts w:ascii="Arial Narrow" w:eastAsia="Times New Roman" w:hAnsi="Arial Narrow" w:cs="Calibri"/>
                <w:sz w:val="20"/>
                <w:szCs w:val="20"/>
                <w:lang w:val="es-CO" w:eastAsia="es-CO"/>
              </w:rPr>
              <w:t>Número de programas de desarrollo de industrias creativas de la economía naranja desarrollados</w:t>
            </w:r>
          </w:p>
        </w:tc>
        <w:tc>
          <w:tcPr>
            <w:tcW w:w="850" w:type="dxa"/>
            <w:tcBorders>
              <w:top w:val="single" w:sz="4" w:space="0" w:color="auto"/>
              <w:left w:val="single" w:sz="4" w:space="0" w:color="auto"/>
              <w:bottom w:val="single" w:sz="4" w:space="0" w:color="auto"/>
              <w:right w:val="single" w:sz="4" w:space="0" w:color="auto"/>
            </w:tcBorders>
            <w:vAlign w:val="center"/>
          </w:tcPr>
          <w:p w14:paraId="1B729C59" w14:textId="58581BA0" w:rsidR="002B6B74" w:rsidRPr="00BC29E3" w:rsidRDefault="002B6B74" w:rsidP="002B6B74">
            <w:pPr>
              <w:jc w:val="center"/>
              <w:rPr>
                <w:rFonts w:ascii="Arial Narrow" w:eastAsia="Times New Roman" w:hAnsi="Arial Narrow" w:cs="Calibri"/>
                <w:sz w:val="20"/>
                <w:szCs w:val="20"/>
                <w:lang w:val="es-CO" w:eastAsia="es-CO"/>
              </w:rPr>
            </w:pPr>
            <w:r>
              <w:rPr>
                <w:rFonts w:ascii="Arial Narrow" w:hAnsi="Arial Narrow" w:cs="Arial"/>
                <w:sz w:val="20"/>
                <w:szCs w:val="20"/>
              </w:rPr>
              <w:t>1</w:t>
            </w:r>
          </w:p>
        </w:tc>
        <w:tc>
          <w:tcPr>
            <w:tcW w:w="9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F1FBAB" w14:textId="1DDF52A7" w:rsidR="002B6B74" w:rsidRPr="00BC29E3" w:rsidRDefault="002B6B74" w:rsidP="002B6B74">
            <w:pPr>
              <w:jc w:val="center"/>
              <w:rPr>
                <w:rFonts w:ascii="Arial Narrow" w:eastAsia="Times New Roman" w:hAnsi="Arial Narrow" w:cs="Calibri"/>
                <w:sz w:val="20"/>
                <w:szCs w:val="20"/>
                <w:lang w:val="es-CO" w:eastAsia="es-CO"/>
              </w:rPr>
            </w:pPr>
            <w:r w:rsidRPr="00BC29E3">
              <w:rPr>
                <w:rFonts w:ascii="Arial Narrow" w:eastAsia="Times New Roman" w:hAnsi="Arial Narrow" w:cs="Calibri"/>
                <w:sz w:val="20"/>
                <w:szCs w:val="20"/>
                <w:lang w:val="es-CO" w:eastAsia="es-CO"/>
              </w:rPr>
              <w:t>1</w:t>
            </w:r>
          </w:p>
        </w:tc>
        <w:tc>
          <w:tcPr>
            <w:tcW w:w="906" w:type="dxa"/>
            <w:tcBorders>
              <w:top w:val="nil"/>
              <w:left w:val="nil"/>
              <w:bottom w:val="single" w:sz="4" w:space="0" w:color="auto"/>
              <w:right w:val="single" w:sz="4" w:space="0" w:color="auto"/>
            </w:tcBorders>
            <w:shd w:val="clear" w:color="auto" w:fill="auto"/>
            <w:vAlign w:val="center"/>
            <w:hideMark/>
          </w:tcPr>
          <w:p w14:paraId="3850867E" w14:textId="77777777" w:rsidR="002B6B74" w:rsidRPr="00BC29E3" w:rsidRDefault="002B6B74" w:rsidP="002B6B74">
            <w:pPr>
              <w:jc w:val="center"/>
              <w:rPr>
                <w:rFonts w:ascii="Arial Narrow" w:eastAsia="Times New Roman" w:hAnsi="Arial Narrow" w:cs="Calibri"/>
                <w:sz w:val="20"/>
                <w:szCs w:val="20"/>
                <w:lang w:val="es-CO" w:eastAsia="es-CO"/>
              </w:rPr>
            </w:pPr>
            <w:r w:rsidRPr="00BC29E3">
              <w:rPr>
                <w:rFonts w:ascii="Arial Narrow" w:eastAsia="Times New Roman" w:hAnsi="Arial Narrow" w:cs="Calibri"/>
                <w:sz w:val="20"/>
                <w:szCs w:val="20"/>
                <w:lang w:val="es-CO" w:eastAsia="es-CO"/>
              </w:rPr>
              <w:t>100%</w:t>
            </w:r>
          </w:p>
        </w:tc>
      </w:tr>
      <w:tr w:rsidR="002B6B74" w:rsidRPr="00BC29E3" w14:paraId="5D873B08" w14:textId="77777777" w:rsidTr="002B6B74">
        <w:trPr>
          <w:trHeight w:val="687"/>
        </w:trPr>
        <w:tc>
          <w:tcPr>
            <w:tcW w:w="2000" w:type="dxa"/>
            <w:tcBorders>
              <w:top w:val="nil"/>
              <w:left w:val="single" w:sz="4" w:space="0" w:color="000000"/>
              <w:bottom w:val="single" w:sz="4" w:space="0" w:color="000000"/>
              <w:right w:val="single" w:sz="4" w:space="0" w:color="000000"/>
            </w:tcBorders>
            <w:shd w:val="clear" w:color="FFFFFF" w:fill="FFFFFF"/>
            <w:vAlign w:val="center"/>
            <w:hideMark/>
          </w:tcPr>
          <w:p w14:paraId="50EA8E51" w14:textId="77777777" w:rsidR="002B6B74" w:rsidRPr="00BC29E3" w:rsidRDefault="002B6B74" w:rsidP="002B6B74">
            <w:pPr>
              <w:jc w:val="center"/>
              <w:rPr>
                <w:rFonts w:ascii="Arial Narrow" w:eastAsia="Times New Roman" w:hAnsi="Arial Narrow" w:cs="Calibri"/>
                <w:sz w:val="20"/>
                <w:szCs w:val="20"/>
                <w:lang w:val="es-CO" w:eastAsia="es-CO"/>
              </w:rPr>
            </w:pPr>
            <w:r w:rsidRPr="00BC29E3">
              <w:rPr>
                <w:rFonts w:ascii="Arial Narrow" w:eastAsia="Times New Roman" w:hAnsi="Arial Narrow" w:cs="Calibri"/>
                <w:sz w:val="20"/>
                <w:szCs w:val="20"/>
                <w:lang w:val="es-CO" w:eastAsia="es-CO"/>
              </w:rPr>
              <w:t>Potenciar el desarrollo, el patrimonio y prosperidad cultural</w:t>
            </w:r>
          </w:p>
        </w:tc>
        <w:tc>
          <w:tcPr>
            <w:tcW w:w="2390" w:type="dxa"/>
            <w:tcBorders>
              <w:top w:val="nil"/>
              <w:left w:val="nil"/>
              <w:bottom w:val="single" w:sz="4" w:space="0" w:color="000000"/>
              <w:right w:val="single" w:sz="4" w:space="0" w:color="000000"/>
            </w:tcBorders>
            <w:shd w:val="clear" w:color="FFFFFF" w:fill="FFFFFF"/>
            <w:vAlign w:val="center"/>
            <w:hideMark/>
          </w:tcPr>
          <w:p w14:paraId="51629B22" w14:textId="77777777" w:rsidR="002B6B74" w:rsidRPr="00BC29E3" w:rsidRDefault="002B6B74" w:rsidP="002B6B74">
            <w:pPr>
              <w:jc w:val="center"/>
              <w:rPr>
                <w:rFonts w:ascii="Arial Narrow" w:eastAsia="Times New Roman" w:hAnsi="Arial Narrow" w:cs="Calibri"/>
                <w:sz w:val="20"/>
                <w:szCs w:val="20"/>
                <w:lang w:val="es-CO" w:eastAsia="es-CO"/>
              </w:rPr>
            </w:pPr>
            <w:r w:rsidRPr="00BC29E3">
              <w:rPr>
                <w:rFonts w:ascii="Arial Narrow" w:eastAsia="Times New Roman" w:hAnsi="Arial Narrow" w:cs="Calibri"/>
                <w:sz w:val="20"/>
                <w:szCs w:val="20"/>
                <w:lang w:val="es-CO" w:eastAsia="es-CO"/>
              </w:rPr>
              <w:t>Fomentar un programa de estímulos para procesos artísticos y culturales</w:t>
            </w:r>
          </w:p>
        </w:tc>
        <w:tc>
          <w:tcPr>
            <w:tcW w:w="2268" w:type="dxa"/>
            <w:tcBorders>
              <w:top w:val="nil"/>
              <w:left w:val="nil"/>
              <w:bottom w:val="single" w:sz="4" w:space="0" w:color="000000"/>
              <w:right w:val="single" w:sz="4" w:space="0" w:color="auto"/>
            </w:tcBorders>
            <w:shd w:val="clear" w:color="FFFFFF" w:fill="FFFFFF"/>
            <w:vAlign w:val="center"/>
            <w:hideMark/>
          </w:tcPr>
          <w:p w14:paraId="4EE63BCC" w14:textId="24F678C2" w:rsidR="002B6B74" w:rsidRPr="00BC29E3" w:rsidRDefault="002B6B74" w:rsidP="002B6B74">
            <w:pPr>
              <w:jc w:val="center"/>
              <w:rPr>
                <w:rFonts w:ascii="Arial Narrow" w:eastAsia="Times New Roman" w:hAnsi="Arial Narrow" w:cs="Calibri"/>
                <w:sz w:val="20"/>
                <w:szCs w:val="20"/>
                <w:lang w:val="es-CO" w:eastAsia="es-CO"/>
              </w:rPr>
            </w:pPr>
            <w:r w:rsidRPr="00BC29E3">
              <w:rPr>
                <w:rFonts w:ascii="Arial Narrow" w:eastAsia="Times New Roman" w:hAnsi="Arial Narrow" w:cs="Calibri"/>
                <w:sz w:val="20"/>
                <w:szCs w:val="20"/>
                <w:lang w:val="es-CO" w:eastAsia="es-CO"/>
              </w:rPr>
              <w:t>Programa de estímulos para procesos artísticos y culturales fomentado</w:t>
            </w:r>
          </w:p>
        </w:tc>
        <w:tc>
          <w:tcPr>
            <w:tcW w:w="850" w:type="dxa"/>
            <w:tcBorders>
              <w:top w:val="single" w:sz="4" w:space="0" w:color="auto"/>
              <w:left w:val="single" w:sz="4" w:space="0" w:color="auto"/>
              <w:bottom w:val="single" w:sz="4" w:space="0" w:color="auto"/>
              <w:right w:val="single" w:sz="4" w:space="0" w:color="auto"/>
            </w:tcBorders>
            <w:vAlign w:val="center"/>
          </w:tcPr>
          <w:p w14:paraId="61C0399B" w14:textId="47289C5F" w:rsidR="002B6B74" w:rsidRPr="00BC29E3" w:rsidRDefault="002B6B74" w:rsidP="002B6B74">
            <w:pPr>
              <w:jc w:val="center"/>
              <w:rPr>
                <w:rFonts w:ascii="Arial Narrow" w:eastAsia="Times New Roman" w:hAnsi="Arial Narrow" w:cs="Calibri"/>
                <w:sz w:val="20"/>
                <w:szCs w:val="20"/>
                <w:lang w:val="es-CO" w:eastAsia="es-CO"/>
              </w:rPr>
            </w:pPr>
            <w:r>
              <w:rPr>
                <w:rFonts w:ascii="Arial Narrow" w:hAnsi="Arial Narrow" w:cs="Arial"/>
                <w:sz w:val="20"/>
                <w:szCs w:val="20"/>
              </w:rPr>
              <w:t>1</w:t>
            </w:r>
          </w:p>
        </w:tc>
        <w:tc>
          <w:tcPr>
            <w:tcW w:w="9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90CFC8" w14:textId="16E4C758" w:rsidR="002B6B74" w:rsidRPr="00BC29E3" w:rsidRDefault="002B6B74" w:rsidP="002B6B74">
            <w:pPr>
              <w:jc w:val="center"/>
              <w:rPr>
                <w:rFonts w:ascii="Arial Narrow" w:eastAsia="Times New Roman" w:hAnsi="Arial Narrow" w:cs="Calibri"/>
                <w:sz w:val="20"/>
                <w:szCs w:val="20"/>
                <w:lang w:val="es-CO" w:eastAsia="es-CO"/>
              </w:rPr>
            </w:pPr>
            <w:r w:rsidRPr="00BC29E3">
              <w:rPr>
                <w:rFonts w:ascii="Arial Narrow" w:eastAsia="Times New Roman" w:hAnsi="Arial Narrow" w:cs="Calibri"/>
                <w:sz w:val="20"/>
                <w:szCs w:val="20"/>
                <w:lang w:val="es-CO" w:eastAsia="es-CO"/>
              </w:rPr>
              <w:t>1</w:t>
            </w:r>
          </w:p>
        </w:tc>
        <w:tc>
          <w:tcPr>
            <w:tcW w:w="906" w:type="dxa"/>
            <w:tcBorders>
              <w:top w:val="nil"/>
              <w:left w:val="nil"/>
              <w:bottom w:val="single" w:sz="4" w:space="0" w:color="auto"/>
              <w:right w:val="single" w:sz="4" w:space="0" w:color="auto"/>
            </w:tcBorders>
            <w:shd w:val="clear" w:color="auto" w:fill="auto"/>
            <w:vAlign w:val="center"/>
            <w:hideMark/>
          </w:tcPr>
          <w:p w14:paraId="5B802138" w14:textId="77777777" w:rsidR="002B6B74" w:rsidRPr="00BC29E3" w:rsidRDefault="002B6B74" w:rsidP="002B6B74">
            <w:pPr>
              <w:jc w:val="center"/>
              <w:rPr>
                <w:rFonts w:ascii="Arial Narrow" w:eastAsia="Times New Roman" w:hAnsi="Arial Narrow" w:cs="Calibri"/>
                <w:sz w:val="20"/>
                <w:szCs w:val="20"/>
                <w:lang w:val="es-CO" w:eastAsia="es-CO"/>
              </w:rPr>
            </w:pPr>
            <w:r w:rsidRPr="00BC29E3">
              <w:rPr>
                <w:rFonts w:ascii="Arial Narrow" w:eastAsia="Times New Roman" w:hAnsi="Arial Narrow" w:cs="Calibri"/>
                <w:sz w:val="20"/>
                <w:szCs w:val="20"/>
                <w:lang w:val="es-CO" w:eastAsia="es-CO"/>
              </w:rPr>
              <w:t>100%</w:t>
            </w:r>
          </w:p>
        </w:tc>
      </w:tr>
      <w:tr w:rsidR="002B6B74" w:rsidRPr="00BC29E3" w14:paraId="6B5F7F86" w14:textId="77777777" w:rsidTr="002B6B74">
        <w:trPr>
          <w:trHeight w:val="439"/>
        </w:trPr>
        <w:tc>
          <w:tcPr>
            <w:tcW w:w="2000" w:type="dxa"/>
            <w:tcBorders>
              <w:top w:val="nil"/>
              <w:left w:val="single" w:sz="4" w:space="0" w:color="000000"/>
              <w:bottom w:val="single" w:sz="4" w:space="0" w:color="000000"/>
              <w:right w:val="single" w:sz="4" w:space="0" w:color="000000"/>
            </w:tcBorders>
            <w:shd w:val="clear" w:color="FFFFFF" w:fill="FFFFFF"/>
            <w:vAlign w:val="center"/>
            <w:hideMark/>
          </w:tcPr>
          <w:p w14:paraId="27F08C02" w14:textId="77777777" w:rsidR="002B6B74" w:rsidRPr="00BC29E3" w:rsidRDefault="002B6B74" w:rsidP="002B6B74">
            <w:pPr>
              <w:jc w:val="center"/>
              <w:rPr>
                <w:rFonts w:ascii="Arial Narrow" w:eastAsia="Times New Roman" w:hAnsi="Arial Narrow" w:cs="Calibri"/>
                <w:sz w:val="20"/>
                <w:szCs w:val="20"/>
                <w:lang w:val="es-CO" w:eastAsia="es-CO"/>
              </w:rPr>
            </w:pPr>
            <w:r w:rsidRPr="00BC29E3">
              <w:rPr>
                <w:rFonts w:ascii="Arial Narrow" w:eastAsia="Times New Roman" w:hAnsi="Arial Narrow" w:cs="Calibri"/>
                <w:sz w:val="20"/>
                <w:szCs w:val="20"/>
                <w:lang w:val="es-CO" w:eastAsia="es-CO"/>
              </w:rPr>
              <w:t>Potenciar el desarrollo, el patrimonio y prosperidad cultural</w:t>
            </w:r>
          </w:p>
        </w:tc>
        <w:tc>
          <w:tcPr>
            <w:tcW w:w="2390" w:type="dxa"/>
            <w:tcBorders>
              <w:top w:val="nil"/>
              <w:left w:val="nil"/>
              <w:bottom w:val="single" w:sz="4" w:space="0" w:color="000000"/>
              <w:right w:val="single" w:sz="4" w:space="0" w:color="000000"/>
            </w:tcBorders>
            <w:shd w:val="clear" w:color="FFFFFF" w:fill="FFFFFF"/>
            <w:vAlign w:val="center"/>
            <w:hideMark/>
          </w:tcPr>
          <w:p w14:paraId="5237E3FE" w14:textId="4623F9B4" w:rsidR="002B6B74" w:rsidRPr="00BC29E3" w:rsidRDefault="002B6B74" w:rsidP="002B6B74">
            <w:pPr>
              <w:jc w:val="center"/>
              <w:rPr>
                <w:rFonts w:ascii="Arial Narrow" w:eastAsia="Times New Roman" w:hAnsi="Arial Narrow" w:cs="Calibri"/>
                <w:sz w:val="20"/>
                <w:szCs w:val="20"/>
                <w:lang w:val="es-CO" w:eastAsia="es-CO"/>
              </w:rPr>
            </w:pPr>
            <w:r w:rsidRPr="00BC29E3">
              <w:rPr>
                <w:rFonts w:ascii="Arial Narrow" w:eastAsia="Times New Roman" w:hAnsi="Arial Narrow" w:cs="Calibri"/>
                <w:sz w:val="20"/>
                <w:szCs w:val="20"/>
                <w:lang w:val="es-CO" w:eastAsia="es-CO"/>
              </w:rPr>
              <w:t>Apoyar mínimo 40 iniciativas artísticas y culturales por año</w:t>
            </w:r>
          </w:p>
        </w:tc>
        <w:tc>
          <w:tcPr>
            <w:tcW w:w="2268" w:type="dxa"/>
            <w:tcBorders>
              <w:top w:val="nil"/>
              <w:left w:val="nil"/>
              <w:bottom w:val="single" w:sz="4" w:space="0" w:color="000000"/>
              <w:right w:val="single" w:sz="4" w:space="0" w:color="auto"/>
            </w:tcBorders>
            <w:shd w:val="clear" w:color="FFFFFF" w:fill="FFFFFF"/>
            <w:vAlign w:val="center"/>
            <w:hideMark/>
          </w:tcPr>
          <w:p w14:paraId="45327B1D" w14:textId="324D7914" w:rsidR="002B6B74" w:rsidRPr="00BC29E3" w:rsidRDefault="002B6B74" w:rsidP="002B6B74">
            <w:pPr>
              <w:jc w:val="center"/>
              <w:rPr>
                <w:rFonts w:ascii="Arial Narrow" w:eastAsia="Times New Roman" w:hAnsi="Arial Narrow" w:cs="Calibri"/>
                <w:sz w:val="20"/>
                <w:szCs w:val="20"/>
                <w:lang w:val="es-CO" w:eastAsia="es-CO"/>
              </w:rPr>
            </w:pPr>
            <w:r w:rsidRPr="00BC29E3">
              <w:rPr>
                <w:rFonts w:ascii="Arial Narrow" w:eastAsia="Times New Roman" w:hAnsi="Arial Narrow" w:cs="Calibri"/>
                <w:sz w:val="20"/>
                <w:szCs w:val="20"/>
                <w:lang w:val="es-CO" w:eastAsia="es-CO"/>
              </w:rPr>
              <w:t>Número de iniciativas artísticas y culturales apoyadas</w:t>
            </w:r>
          </w:p>
        </w:tc>
        <w:tc>
          <w:tcPr>
            <w:tcW w:w="850" w:type="dxa"/>
            <w:tcBorders>
              <w:top w:val="single" w:sz="4" w:space="0" w:color="auto"/>
              <w:left w:val="single" w:sz="4" w:space="0" w:color="auto"/>
              <w:bottom w:val="single" w:sz="4" w:space="0" w:color="auto"/>
              <w:right w:val="single" w:sz="4" w:space="0" w:color="auto"/>
            </w:tcBorders>
            <w:vAlign w:val="center"/>
          </w:tcPr>
          <w:p w14:paraId="080CD018" w14:textId="7C03BAC8" w:rsidR="002B6B74" w:rsidRPr="00BC29E3" w:rsidRDefault="002B6B74" w:rsidP="002B6B74">
            <w:pPr>
              <w:jc w:val="center"/>
              <w:rPr>
                <w:rFonts w:ascii="Arial Narrow" w:eastAsia="Times New Roman" w:hAnsi="Arial Narrow" w:cs="Calibri"/>
                <w:sz w:val="20"/>
                <w:szCs w:val="20"/>
                <w:lang w:val="es-CO" w:eastAsia="es-CO"/>
              </w:rPr>
            </w:pPr>
            <w:r>
              <w:rPr>
                <w:rFonts w:ascii="Arial Narrow" w:hAnsi="Arial Narrow" w:cs="Arial"/>
                <w:sz w:val="20"/>
                <w:szCs w:val="20"/>
              </w:rPr>
              <w:t>40</w:t>
            </w:r>
          </w:p>
        </w:tc>
        <w:tc>
          <w:tcPr>
            <w:tcW w:w="9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A9DA55" w14:textId="266EE9D1" w:rsidR="002B6B74" w:rsidRPr="00BC29E3" w:rsidRDefault="002B6B74" w:rsidP="002B6B74">
            <w:pPr>
              <w:jc w:val="center"/>
              <w:rPr>
                <w:rFonts w:ascii="Arial Narrow" w:eastAsia="Times New Roman" w:hAnsi="Arial Narrow" w:cs="Calibri"/>
                <w:sz w:val="20"/>
                <w:szCs w:val="20"/>
                <w:lang w:val="es-CO" w:eastAsia="es-CO"/>
              </w:rPr>
            </w:pPr>
            <w:r w:rsidRPr="00BC29E3">
              <w:rPr>
                <w:rFonts w:ascii="Arial Narrow" w:eastAsia="Times New Roman" w:hAnsi="Arial Narrow" w:cs="Calibri"/>
                <w:sz w:val="20"/>
                <w:szCs w:val="20"/>
                <w:lang w:val="es-CO" w:eastAsia="es-CO"/>
              </w:rPr>
              <w:t>40</w:t>
            </w:r>
          </w:p>
        </w:tc>
        <w:tc>
          <w:tcPr>
            <w:tcW w:w="906" w:type="dxa"/>
            <w:tcBorders>
              <w:top w:val="nil"/>
              <w:left w:val="nil"/>
              <w:bottom w:val="single" w:sz="4" w:space="0" w:color="auto"/>
              <w:right w:val="single" w:sz="4" w:space="0" w:color="auto"/>
            </w:tcBorders>
            <w:shd w:val="clear" w:color="auto" w:fill="auto"/>
            <w:vAlign w:val="center"/>
            <w:hideMark/>
          </w:tcPr>
          <w:p w14:paraId="5B29BDB4" w14:textId="77777777" w:rsidR="002B6B74" w:rsidRPr="00BC29E3" w:rsidRDefault="002B6B74" w:rsidP="002B6B74">
            <w:pPr>
              <w:jc w:val="center"/>
              <w:rPr>
                <w:rFonts w:ascii="Arial Narrow" w:eastAsia="Times New Roman" w:hAnsi="Arial Narrow" w:cs="Calibri"/>
                <w:sz w:val="20"/>
                <w:szCs w:val="20"/>
                <w:lang w:val="es-CO" w:eastAsia="es-CO"/>
              </w:rPr>
            </w:pPr>
            <w:r w:rsidRPr="00BC29E3">
              <w:rPr>
                <w:rFonts w:ascii="Arial Narrow" w:eastAsia="Times New Roman" w:hAnsi="Arial Narrow" w:cs="Calibri"/>
                <w:sz w:val="20"/>
                <w:szCs w:val="20"/>
                <w:lang w:val="es-CO" w:eastAsia="es-CO"/>
              </w:rPr>
              <w:t>100%</w:t>
            </w:r>
          </w:p>
        </w:tc>
      </w:tr>
      <w:tr w:rsidR="002B6B74" w:rsidRPr="00BC29E3" w14:paraId="5D1CA352" w14:textId="77777777" w:rsidTr="002B6B74">
        <w:trPr>
          <w:trHeight w:val="828"/>
        </w:trPr>
        <w:tc>
          <w:tcPr>
            <w:tcW w:w="2000" w:type="dxa"/>
            <w:tcBorders>
              <w:top w:val="nil"/>
              <w:left w:val="single" w:sz="4" w:space="0" w:color="000000"/>
              <w:bottom w:val="single" w:sz="4" w:space="0" w:color="000000"/>
              <w:right w:val="single" w:sz="4" w:space="0" w:color="000000"/>
            </w:tcBorders>
            <w:shd w:val="clear" w:color="FFFFFF" w:fill="FFFFFF"/>
            <w:vAlign w:val="center"/>
            <w:hideMark/>
          </w:tcPr>
          <w:p w14:paraId="49AC2F6A" w14:textId="77777777" w:rsidR="002B6B74" w:rsidRPr="00BC29E3" w:rsidRDefault="002B6B74" w:rsidP="002B6B74">
            <w:pPr>
              <w:jc w:val="center"/>
              <w:rPr>
                <w:rFonts w:ascii="Arial Narrow" w:eastAsia="Times New Roman" w:hAnsi="Arial Narrow" w:cs="Calibri"/>
                <w:sz w:val="20"/>
                <w:szCs w:val="20"/>
                <w:lang w:val="es-CO" w:eastAsia="es-CO"/>
              </w:rPr>
            </w:pPr>
            <w:r w:rsidRPr="00BC29E3">
              <w:rPr>
                <w:rFonts w:ascii="Arial Narrow" w:eastAsia="Times New Roman" w:hAnsi="Arial Narrow" w:cs="Calibri"/>
                <w:sz w:val="20"/>
                <w:szCs w:val="20"/>
                <w:lang w:val="es-CO" w:eastAsia="es-CO"/>
              </w:rPr>
              <w:t>Fortalecimiento del ecosistema de competitividad</w:t>
            </w:r>
          </w:p>
        </w:tc>
        <w:tc>
          <w:tcPr>
            <w:tcW w:w="2390" w:type="dxa"/>
            <w:tcBorders>
              <w:top w:val="nil"/>
              <w:left w:val="nil"/>
              <w:bottom w:val="single" w:sz="4" w:space="0" w:color="000000"/>
              <w:right w:val="single" w:sz="4" w:space="0" w:color="000000"/>
            </w:tcBorders>
            <w:shd w:val="clear" w:color="FFFFFF" w:fill="FFFFFF"/>
            <w:vAlign w:val="center"/>
            <w:hideMark/>
          </w:tcPr>
          <w:p w14:paraId="6DA3D989" w14:textId="77777777" w:rsidR="002B6B74" w:rsidRPr="00BC29E3" w:rsidRDefault="002B6B74" w:rsidP="002B6B74">
            <w:pPr>
              <w:jc w:val="center"/>
              <w:rPr>
                <w:rFonts w:ascii="Arial Narrow" w:eastAsia="Times New Roman" w:hAnsi="Arial Narrow" w:cs="Calibri"/>
                <w:sz w:val="20"/>
                <w:szCs w:val="20"/>
                <w:lang w:val="es-CO" w:eastAsia="es-CO"/>
              </w:rPr>
            </w:pPr>
            <w:r w:rsidRPr="00BC29E3">
              <w:rPr>
                <w:rFonts w:ascii="Arial Narrow" w:eastAsia="Times New Roman" w:hAnsi="Arial Narrow" w:cs="Calibri"/>
                <w:sz w:val="20"/>
                <w:szCs w:val="20"/>
                <w:lang w:val="es-CO" w:eastAsia="es-CO"/>
              </w:rPr>
              <w:t>Diseñar y ejecutar al 50% la política pública de turismo</w:t>
            </w:r>
          </w:p>
        </w:tc>
        <w:tc>
          <w:tcPr>
            <w:tcW w:w="2268" w:type="dxa"/>
            <w:tcBorders>
              <w:top w:val="nil"/>
              <w:left w:val="nil"/>
              <w:bottom w:val="single" w:sz="4" w:space="0" w:color="000000"/>
              <w:right w:val="single" w:sz="4" w:space="0" w:color="auto"/>
            </w:tcBorders>
            <w:shd w:val="clear" w:color="FFFFFF" w:fill="FFFFFF"/>
            <w:vAlign w:val="center"/>
            <w:hideMark/>
          </w:tcPr>
          <w:p w14:paraId="41DD496A" w14:textId="77777777" w:rsidR="002B6B74" w:rsidRPr="00BC29E3" w:rsidRDefault="002B6B74" w:rsidP="002B6B74">
            <w:pPr>
              <w:jc w:val="center"/>
              <w:rPr>
                <w:rFonts w:ascii="Arial Narrow" w:eastAsia="Times New Roman" w:hAnsi="Arial Narrow" w:cs="Calibri"/>
                <w:sz w:val="20"/>
                <w:szCs w:val="20"/>
                <w:lang w:val="es-CO" w:eastAsia="es-CO"/>
              </w:rPr>
            </w:pPr>
            <w:r w:rsidRPr="00BC29E3">
              <w:rPr>
                <w:rFonts w:ascii="Arial Narrow" w:eastAsia="Times New Roman" w:hAnsi="Arial Narrow" w:cs="Calibri"/>
                <w:sz w:val="20"/>
                <w:szCs w:val="20"/>
                <w:lang w:val="es-CO" w:eastAsia="es-CO"/>
              </w:rPr>
              <w:t>Porcentaje de avance en el diseño y ejecución de la política pública de turismo</w:t>
            </w:r>
          </w:p>
        </w:tc>
        <w:tc>
          <w:tcPr>
            <w:tcW w:w="850" w:type="dxa"/>
            <w:tcBorders>
              <w:top w:val="single" w:sz="4" w:space="0" w:color="auto"/>
              <w:left w:val="single" w:sz="4" w:space="0" w:color="auto"/>
              <w:bottom w:val="single" w:sz="4" w:space="0" w:color="auto"/>
              <w:right w:val="single" w:sz="4" w:space="0" w:color="auto"/>
            </w:tcBorders>
            <w:vAlign w:val="center"/>
          </w:tcPr>
          <w:p w14:paraId="53C771BF" w14:textId="3621756E" w:rsidR="002B6B74" w:rsidRPr="00BC29E3" w:rsidRDefault="002B6B74" w:rsidP="002B6B74">
            <w:pPr>
              <w:jc w:val="center"/>
              <w:rPr>
                <w:rFonts w:ascii="Arial Narrow" w:eastAsia="Times New Roman" w:hAnsi="Arial Narrow" w:cs="Calibri"/>
                <w:sz w:val="20"/>
                <w:szCs w:val="20"/>
                <w:lang w:val="es-CO" w:eastAsia="es-CO"/>
              </w:rPr>
            </w:pPr>
            <w:r>
              <w:rPr>
                <w:rFonts w:ascii="Arial Narrow" w:hAnsi="Arial Narrow" w:cs="Arial"/>
                <w:sz w:val="20"/>
                <w:szCs w:val="20"/>
              </w:rPr>
              <w:t>25</w:t>
            </w:r>
          </w:p>
        </w:tc>
        <w:tc>
          <w:tcPr>
            <w:tcW w:w="9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565008" w14:textId="6E97E209" w:rsidR="002B6B74" w:rsidRPr="00BC29E3" w:rsidRDefault="002B6B74" w:rsidP="002B6B74">
            <w:pPr>
              <w:jc w:val="center"/>
              <w:rPr>
                <w:rFonts w:ascii="Arial Narrow" w:eastAsia="Times New Roman" w:hAnsi="Arial Narrow" w:cs="Calibri"/>
                <w:sz w:val="20"/>
                <w:szCs w:val="20"/>
                <w:lang w:val="es-CO" w:eastAsia="es-CO"/>
              </w:rPr>
            </w:pPr>
            <w:r w:rsidRPr="00BC29E3">
              <w:rPr>
                <w:rFonts w:ascii="Arial Narrow" w:eastAsia="Times New Roman" w:hAnsi="Arial Narrow" w:cs="Calibri"/>
                <w:sz w:val="20"/>
                <w:szCs w:val="20"/>
                <w:lang w:val="es-CO" w:eastAsia="es-CO"/>
              </w:rPr>
              <w:t>24,50</w:t>
            </w:r>
          </w:p>
        </w:tc>
        <w:tc>
          <w:tcPr>
            <w:tcW w:w="906" w:type="dxa"/>
            <w:tcBorders>
              <w:top w:val="nil"/>
              <w:left w:val="nil"/>
              <w:bottom w:val="single" w:sz="4" w:space="0" w:color="auto"/>
              <w:right w:val="single" w:sz="4" w:space="0" w:color="auto"/>
            </w:tcBorders>
            <w:shd w:val="clear" w:color="auto" w:fill="auto"/>
            <w:vAlign w:val="center"/>
            <w:hideMark/>
          </w:tcPr>
          <w:p w14:paraId="47492BA8" w14:textId="77777777" w:rsidR="002B6B74" w:rsidRPr="00BC29E3" w:rsidRDefault="002B6B74" w:rsidP="002B6B74">
            <w:pPr>
              <w:jc w:val="center"/>
              <w:rPr>
                <w:rFonts w:ascii="Arial Narrow" w:eastAsia="Times New Roman" w:hAnsi="Arial Narrow" w:cs="Calibri"/>
                <w:sz w:val="20"/>
                <w:szCs w:val="20"/>
                <w:lang w:val="es-CO" w:eastAsia="es-CO"/>
              </w:rPr>
            </w:pPr>
            <w:r w:rsidRPr="00BC29E3">
              <w:rPr>
                <w:rFonts w:ascii="Arial Narrow" w:eastAsia="Times New Roman" w:hAnsi="Arial Narrow" w:cs="Calibri"/>
                <w:sz w:val="20"/>
                <w:szCs w:val="20"/>
                <w:lang w:val="es-CO" w:eastAsia="es-CO"/>
              </w:rPr>
              <w:t>98%</w:t>
            </w:r>
          </w:p>
        </w:tc>
      </w:tr>
    </w:tbl>
    <w:p w14:paraId="2CD633A9" w14:textId="77777777" w:rsidR="00BC29E3" w:rsidRDefault="00BC29E3" w:rsidP="00397196">
      <w:pPr>
        <w:contextualSpacing/>
        <w:jc w:val="both"/>
        <w:rPr>
          <w:rFonts w:ascii="Arial" w:hAnsi="Arial" w:cs="Arial"/>
          <w:b/>
          <w:bCs/>
          <w:highlight w:val="yellow"/>
        </w:rPr>
      </w:pPr>
    </w:p>
    <w:p w14:paraId="2D656DC4" w14:textId="77777777" w:rsidR="00F83F90" w:rsidRDefault="00F83F90" w:rsidP="001B3C2A">
      <w:pPr>
        <w:contextualSpacing/>
        <w:jc w:val="both"/>
        <w:rPr>
          <w:rFonts w:ascii="Arial" w:hAnsi="Arial" w:cs="Arial"/>
          <w:b/>
          <w:bCs/>
          <w:highlight w:val="yellow"/>
        </w:rPr>
      </w:pPr>
    </w:p>
    <w:p w14:paraId="2B49AA51" w14:textId="03188974" w:rsidR="00FD6742" w:rsidRPr="00397196" w:rsidRDefault="00FD6742" w:rsidP="001B3C2A">
      <w:pPr>
        <w:contextualSpacing/>
        <w:jc w:val="both"/>
        <w:rPr>
          <w:rFonts w:ascii="Arial" w:hAnsi="Arial" w:cs="Arial"/>
          <w:b/>
          <w:bCs/>
        </w:rPr>
      </w:pPr>
      <w:r w:rsidRPr="00397196">
        <w:rPr>
          <w:rFonts w:ascii="Arial" w:hAnsi="Arial" w:cs="Arial"/>
          <w:b/>
          <w:bCs/>
        </w:rPr>
        <w:t xml:space="preserve">ÍNDICE DE DESEMPEÑO INSTITUCIONAL </w:t>
      </w:r>
    </w:p>
    <w:p w14:paraId="5F5DCEB4" w14:textId="6674B6B8" w:rsidR="001B3C2A" w:rsidRDefault="001B3C2A" w:rsidP="001B3C2A">
      <w:pPr>
        <w:contextualSpacing/>
        <w:jc w:val="both"/>
        <w:rPr>
          <w:rFonts w:ascii="Arial" w:hAnsi="Arial" w:cs="Arial"/>
          <w:b/>
          <w:bCs/>
          <w:highlight w:val="yellow"/>
        </w:rPr>
      </w:pPr>
    </w:p>
    <w:p w14:paraId="3975B694" w14:textId="4A906320" w:rsidR="00C2346B" w:rsidRDefault="00C2346B" w:rsidP="00C2346B">
      <w:pPr>
        <w:adjustRightInd w:val="0"/>
        <w:jc w:val="both"/>
        <w:rPr>
          <w:rFonts w:ascii="Arial" w:hAnsi="Arial" w:cs="Arial"/>
          <w:sz w:val="24"/>
          <w:szCs w:val="24"/>
        </w:rPr>
      </w:pPr>
      <w:r w:rsidRPr="00C2346B">
        <w:rPr>
          <w:rFonts w:ascii="Arial" w:hAnsi="Arial" w:cs="Arial"/>
          <w:sz w:val="24"/>
          <w:szCs w:val="24"/>
        </w:rPr>
        <w:t>La Medición del Desempeño Institucional es una operación estadística que mide anualmente la gestión y desempeño de las entidades públicas.</w:t>
      </w:r>
    </w:p>
    <w:p w14:paraId="20379965" w14:textId="77777777" w:rsidR="00C2346B" w:rsidRPr="00C2346B" w:rsidRDefault="00C2346B" w:rsidP="00C2346B">
      <w:pPr>
        <w:adjustRightInd w:val="0"/>
        <w:jc w:val="both"/>
        <w:rPr>
          <w:rFonts w:ascii="Arial" w:hAnsi="Arial" w:cs="Arial"/>
          <w:sz w:val="24"/>
          <w:szCs w:val="24"/>
        </w:rPr>
      </w:pPr>
    </w:p>
    <w:p w14:paraId="73EA265A" w14:textId="10047835" w:rsidR="00C2346B" w:rsidRDefault="00C2346B" w:rsidP="00C2346B">
      <w:pPr>
        <w:adjustRightInd w:val="0"/>
        <w:jc w:val="both"/>
        <w:rPr>
          <w:rFonts w:ascii="Arial" w:hAnsi="Arial" w:cs="Arial"/>
          <w:sz w:val="24"/>
          <w:szCs w:val="24"/>
        </w:rPr>
      </w:pPr>
      <w:r w:rsidRPr="00C2346B">
        <w:rPr>
          <w:rFonts w:ascii="Arial" w:hAnsi="Arial" w:cs="Arial"/>
          <w:sz w:val="24"/>
          <w:szCs w:val="24"/>
        </w:rPr>
        <w:t>La meta del Plan Nacional de Desarrollo es mejorar en el cuatrienio el IDI en 10 puntos orden nacional y 5 puntos orden territorial.</w:t>
      </w:r>
    </w:p>
    <w:p w14:paraId="16844BCB" w14:textId="77777777" w:rsidR="00C2346B" w:rsidRPr="00C2346B" w:rsidRDefault="00C2346B" w:rsidP="00C2346B">
      <w:pPr>
        <w:adjustRightInd w:val="0"/>
        <w:jc w:val="both"/>
        <w:rPr>
          <w:rFonts w:ascii="Arial" w:hAnsi="Arial" w:cs="Arial"/>
          <w:sz w:val="24"/>
          <w:szCs w:val="24"/>
        </w:rPr>
      </w:pPr>
    </w:p>
    <w:p w14:paraId="78CE3BAF" w14:textId="77777777" w:rsidR="00C2346B" w:rsidRPr="00C2346B" w:rsidRDefault="00C2346B" w:rsidP="00C2346B">
      <w:pPr>
        <w:adjustRightInd w:val="0"/>
        <w:jc w:val="both"/>
        <w:rPr>
          <w:rFonts w:ascii="Arial" w:hAnsi="Arial" w:cs="Arial"/>
          <w:sz w:val="24"/>
          <w:szCs w:val="24"/>
        </w:rPr>
      </w:pPr>
      <w:r w:rsidRPr="00C2346B">
        <w:rPr>
          <w:rFonts w:ascii="Arial" w:hAnsi="Arial" w:cs="Arial"/>
          <w:sz w:val="24"/>
          <w:szCs w:val="24"/>
        </w:rPr>
        <w:t>La información es reportada a través del sistema de información FURAG (Formulario Único de Reporte de Avance a la Gestión.</w:t>
      </w:r>
    </w:p>
    <w:p w14:paraId="269293FA" w14:textId="77777777" w:rsidR="00C2346B" w:rsidRDefault="00C2346B" w:rsidP="001B3C2A">
      <w:pPr>
        <w:contextualSpacing/>
        <w:jc w:val="both"/>
        <w:rPr>
          <w:rFonts w:ascii="Arial" w:hAnsi="Arial" w:cs="Arial"/>
          <w:b/>
          <w:bCs/>
          <w:highlight w:val="yellow"/>
        </w:rPr>
      </w:pPr>
    </w:p>
    <w:p w14:paraId="35122B51" w14:textId="6C5C699C" w:rsidR="001B3C2A" w:rsidRDefault="00C2346B" w:rsidP="001B3C2A">
      <w:pPr>
        <w:contextualSpacing/>
        <w:jc w:val="both"/>
        <w:rPr>
          <w:rFonts w:ascii="Arial" w:hAnsi="Arial" w:cs="Arial"/>
          <w:b/>
          <w:bCs/>
          <w:highlight w:val="yellow"/>
        </w:rPr>
      </w:pPr>
      <w:r w:rsidRPr="00C2346B">
        <w:rPr>
          <w:rFonts w:ascii="Arial" w:hAnsi="Arial" w:cs="Arial"/>
          <w:b/>
          <w:bCs/>
          <w:noProof/>
        </w:rPr>
        <w:lastRenderedPageBreak/>
        <w:drawing>
          <wp:inline distT="0" distB="0" distL="0" distR="0" wp14:anchorId="65FE7B12" wp14:editId="4856A2F3">
            <wp:extent cx="5612130" cy="3156585"/>
            <wp:effectExtent l="0" t="0" r="7620" b="571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612130" cy="3156585"/>
                    </a:xfrm>
                    <a:prstGeom prst="rect">
                      <a:avLst/>
                    </a:prstGeom>
                  </pic:spPr>
                </pic:pic>
              </a:graphicData>
            </a:graphic>
          </wp:inline>
        </w:drawing>
      </w:r>
    </w:p>
    <w:p w14:paraId="304C6EB9" w14:textId="689D49F3" w:rsidR="00C2346B" w:rsidRDefault="00C2346B" w:rsidP="001B3C2A">
      <w:pPr>
        <w:contextualSpacing/>
        <w:jc w:val="both"/>
        <w:rPr>
          <w:rFonts w:ascii="Arial" w:hAnsi="Arial" w:cs="Arial"/>
          <w:b/>
          <w:bCs/>
          <w:highlight w:val="yellow"/>
        </w:rPr>
      </w:pPr>
      <w:r w:rsidRPr="00C2346B">
        <w:rPr>
          <w:rFonts w:ascii="Arial" w:hAnsi="Arial" w:cs="Arial"/>
          <w:b/>
          <w:bCs/>
          <w:noProof/>
          <w:highlight w:val="yellow"/>
        </w:rPr>
        <w:drawing>
          <wp:inline distT="0" distB="0" distL="0" distR="0" wp14:anchorId="48CA766E" wp14:editId="18253F2A">
            <wp:extent cx="5612130" cy="2390775"/>
            <wp:effectExtent l="0" t="0" r="7620" b="9525"/>
            <wp:docPr id="6" name="Imagen 2">
              <a:extLst xmlns:a="http://schemas.openxmlformats.org/drawingml/2006/main">
                <a:ext uri="{FF2B5EF4-FFF2-40B4-BE49-F238E27FC236}">
                  <a16:creationId xmlns:a16="http://schemas.microsoft.com/office/drawing/2014/main" id="{C35A0DC9-57C8-4D8C-BE3A-29216124D28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C35A0DC9-57C8-4D8C-BE3A-29216124D289}"/>
                        </a:ext>
                      </a:extLst>
                    </pic:cNvPr>
                    <pic:cNvPicPr>
                      <a:picLocks noChangeAspect="1"/>
                    </pic:cNvPicPr>
                  </pic:nvPicPr>
                  <pic:blipFill rotWithShape="1">
                    <a:blip r:embed="rId118"/>
                    <a:srcRect l="6923" t="21730" r="8039" b="13829"/>
                    <a:stretch/>
                  </pic:blipFill>
                  <pic:spPr>
                    <a:xfrm>
                      <a:off x="0" y="0"/>
                      <a:ext cx="5612130" cy="2390775"/>
                    </a:xfrm>
                    <a:prstGeom prst="rect">
                      <a:avLst/>
                    </a:prstGeom>
                  </pic:spPr>
                </pic:pic>
              </a:graphicData>
            </a:graphic>
          </wp:inline>
        </w:drawing>
      </w:r>
    </w:p>
    <w:p w14:paraId="752ACB83" w14:textId="256F2B31" w:rsidR="00C2346B" w:rsidRDefault="00C2346B" w:rsidP="001B3C2A">
      <w:pPr>
        <w:contextualSpacing/>
        <w:jc w:val="both"/>
        <w:rPr>
          <w:rFonts w:ascii="Arial" w:hAnsi="Arial" w:cs="Arial"/>
          <w:b/>
          <w:bCs/>
          <w:highlight w:val="yellow"/>
        </w:rPr>
      </w:pPr>
    </w:p>
    <w:p w14:paraId="34D8BFDB" w14:textId="7A451237" w:rsidR="00C2346B" w:rsidRDefault="00C2346B" w:rsidP="001B3C2A">
      <w:pPr>
        <w:contextualSpacing/>
        <w:jc w:val="both"/>
        <w:rPr>
          <w:rFonts w:ascii="Arial" w:hAnsi="Arial" w:cs="Arial"/>
          <w:b/>
          <w:bCs/>
          <w:highlight w:val="yellow"/>
        </w:rPr>
      </w:pPr>
    </w:p>
    <w:p w14:paraId="46D8CA21" w14:textId="0EEE1555" w:rsidR="00C2346B" w:rsidRPr="00397196" w:rsidRDefault="00C2346B" w:rsidP="00397196">
      <w:pPr>
        <w:adjustRightInd w:val="0"/>
        <w:jc w:val="both"/>
        <w:rPr>
          <w:rFonts w:ascii="Arial" w:hAnsi="Arial" w:cs="Arial"/>
          <w:sz w:val="24"/>
          <w:szCs w:val="24"/>
        </w:rPr>
      </w:pPr>
      <w:r w:rsidRPr="00397196">
        <w:rPr>
          <w:rFonts w:ascii="Arial" w:hAnsi="Arial" w:cs="Arial"/>
          <w:sz w:val="24"/>
          <w:szCs w:val="24"/>
        </w:rPr>
        <w:t>Durante la vigencia evaluada (2023) el Instituto de Cultura y Turismo de Manizales presentó un avance del 7% en el Índice de Desempeño Institucional</w:t>
      </w:r>
      <w:r w:rsidR="00397196" w:rsidRPr="00397196">
        <w:rPr>
          <w:rFonts w:ascii="Arial" w:hAnsi="Arial" w:cs="Arial"/>
          <w:sz w:val="24"/>
          <w:szCs w:val="24"/>
        </w:rPr>
        <w:t>, lo que demuestra el compromiso de la Alta Dirección y los diferentes líderes de las Políticas de Gestión y Desempeño en el mejoramiento continuo y la aplicación de los lineamientos operativos del Modelo Integrado de Planeación y Gestión – MIPG.</w:t>
      </w:r>
    </w:p>
    <w:p w14:paraId="6A01E9D6" w14:textId="77777777" w:rsidR="00C2346B" w:rsidRPr="001B3C2A" w:rsidRDefault="00C2346B" w:rsidP="001B3C2A">
      <w:pPr>
        <w:contextualSpacing/>
        <w:jc w:val="both"/>
        <w:rPr>
          <w:rFonts w:ascii="Arial" w:hAnsi="Arial" w:cs="Arial"/>
          <w:b/>
          <w:bCs/>
          <w:highlight w:val="yellow"/>
        </w:rPr>
      </w:pPr>
    </w:p>
    <w:p w14:paraId="4417A929" w14:textId="34E15B7C" w:rsidR="00FD6742" w:rsidRDefault="00FD6742" w:rsidP="00A91092">
      <w:pPr>
        <w:jc w:val="both"/>
        <w:rPr>
          <w:rFonts w:ascii="Arial" w:hAnsi="Arial" w:cs="Arial"/>
          <w:b/>
          <w:bCs/>
          <w:sz w:val="24"/>
          <w:szCs w:val="24"/>
        </w:rPr>
      </w:pPr>
    </w:p>
    <w:p w14:paraId="447F617D" w14:textId="65CBD026" w:rsidR="00B36A8F" w:rsidRDefault="00B36A8F" w:rsidP="00A91092">
      <w:pPr>
        <w:jc w:val="both"/>
        <w:rPr>
          <w:rFonts w:ascii="Arial" w:hAnsi="Arial" w:cs="Arial"/>
          <w:b/>
          <w:bCs/>
          <w:sz w:val="24"/>
          <w:szCs w:val="24"/>
        </w:rPr>
      </w:pPr>
    </w:p>
    <w:p w14:paraId="56FD368B" w14:textId="4B224C2F" w:rsidR="00B36A8F" w:rsidRDefault="00B36A8F" w:rsidP="00A91092">
      <w:pPr>
        <w:jc w:val="both"/>
        <w:rPr>
          <w:rFonts w:ascii="Arial" w:hAnsi="Arial" w:cs="Arial"/>
          <w:b/>
          <w:bCs/>
          <w:sz w:val="24"/>
          <w:szCs w:val="24"/>
        </w:rPr>
      </w:pPr>
    </w:p>
    <w:p w14:paraId="7DD1912B" w14:textId="6BBB269D" w:rsidR="00B36A8F" w:rsidRDefault="00B36A8F" w:rsidP="00A91092">
      <w:pPr>
        <w:jc w:val="both"/>
        <w:rPr>
          <w:rFonts w:ascii="Arial" w:hAnsi="Arial" w:cs="Arial"/>
          <w:b/>
          <w:bCs/>
          <w:sz w:val="24"/>
          <w:szCs w:val="24"/>
        </w:rPr>
      </w:pPr>
    </w:p>
    <w:p w14:paraId="05C548F4" w14:textId="77777777" w:rsidR="00B36A8F" w:rsidRPr="00A91092" w:rsidRDefault="00B36A8F" w:rsidP="00A91092">
      <w:pPr>
        <w:jc w:val="both"/>
        <w:rPr>
          <w:rFonts w:ascii="Arial" w:hAnsi="Arial" w:cs="Arial"/>
          <w:b/>
          <w:bCs/>
          <w:sz w:val="24"/>
          <w:szCs w:val="24"/>
        </w:rPr>
      </w:pPr>
    </w:p>
    <w:p w14:paraId="5AC16B86" w14:textId="7D178B5F" w:rsidR="00FD6742" w:rsidRPr="001B3C2A" w:rsidRDefault="00FD6742" w:rsidP="00A91092">
      <w:pPr>
        <w:jc w:val="both"/>
        <w:rPr>
          <w:rFonts w:ascii="Arial" w:eastAsia="Arial" w:hAnsi="Arial" w:cs="Arial"/>
          <w:b/>
          <w:bCs/>
          <w:sz w:val="24"/>
          <w:szCs w:val="24"/>
        </w:rPr>
      </w:pPr>
      <w:r w:rsidRPr="001B3C2A">
        <w:rPr>
          <w:rFonts w:ascii="Arial" w:eastAsia="Arial" w:hAnsi="Arial" w:cs="Arial"/>
          <w:b/>
          <w:bCs/>
          <w:sz w:val="24"/>
          <w:szCs w:val="24"/>
        </w:rPr>
        <w:lastRenderedPageBreak/>
        <w:t xml:space="preserve">CONTROL INTERNO </w:t>
      </w:r>
    </w:p>
    <w:p w14:paraId="4946E785" w14:textId="77777777" w:rsidR="00FD6742" w:rsidRPr="001B3C2A" w:rsidRDefault="00FD6742" w:rsidP="00987916">
      <w:pPr>
        <w:jc w:val="both"/>
        <w:rPr>
          <w:rFonts w:ascii="Arial" w:eastAsia="Arial" w:hAnsi="Arial" w:cs="Arial"/>
          <w:b/>
          <w:bCs/>
          <w:sz w:val="24"/>
          <w:szCs w:val="24"/>
        </w:rPr>
      </w:pPr>
    </w:p>
    <w:p w14:paraId="402CAC1D" w14:textId="77777777" w:rsidR="00FD6742" w:rsidRPr="001B3C2A" w:rsidRDefault="00FD6742" w:rsidP="002425DE">
      <w:pPr>
        <w:pStyle w:val="Prrafodelista"/>
        <w:numPr>
          <w:ilvl w:val="0"/>
          <w:numId w:val="46"/>
        </w:numPr>
        <w:contextualSpacing/>
        <w:jc w:val="both"/>
        <w:rPr>
          <w:rFonts w:ascii="Arial" w:eastAsia="Arial" w:hAnsi="Arial" w:cs="Arial"/>
          <w:b/>
          <w:bCs/>
        </w:rPr>
      </w:pPr>
      <w:bookmarkStart w:id="5" w:name="_Hlk151370599"/>
      <w:r w:rsidRPr="001B3C2A">
        <w:rPr>
          <w:rFonts w:ascii="Arial" w:eastAsia="Arial" w:hAnsi="Arial" w:cs="Arial"/>
          <w:b/>
          <w:bCs/>
        </w:rPr>
        <w:t xml:space="preserve">AUDITORÍAS Y PLANES DE MEJORAMIENTO </w:t>
      </w:r>
    </w:p>
    <w:p w14:paraId="0CD3A35D" w14:textId="77777777" w:rsidR="00FD6742" w:rsidRPr="0030690C" w:rsidRDefault="00FD6742" w:rsidP="00A91092">
      <w:pPr>
        <w:jc w:val="both"/>
        <w:rPr>
          <w:rFonts w:ascii="Arial" w:eastAsia="Arial" w:hAnsi="Arial" w:cs="Arial"/>
          <w:b/>
          <w:bCs/>
          <w:sz w:val="24"/>
          <w:szCs w:val="24"/>
          <w:highlight w:val="magenta"/>
        </w:rPr>
      </w:pPr>
    </w:p>
    <w:p w14:paraId="3AD013EE" w14:textId="77777777" w:rsidR="001B3C2A" w:rsidRDefault="001B3C2A" w:rsidP="001B3C2A">
      <w:pPr>
        <w:adjustRightInd w:val="0"/>
        <w:jc w:val="both"/>
        <w:rPr>
          <w:rFonts w:ascii="Arial" w:hAnsi="Arial" w:cs="Arial"/>
          <w:sz w:val="24"/>
          <w:szCs w:val="24"/>
        </w:rPr>
      </w:pPr>
      <w:r w:rsidRPr="00A91092">
        <w:rPr>
          <w:rFonts w:ascii="Arial" w:hAnsi="Arial" w:cs="Arial"/>
          <w:sz w:val="24"/>
          <w:szCs w:val="24"/>
        </w:rPr>
        <w:t xml:space="preserve">Durante la vigencia 2023 se </w:t>
      </w:r>
      <w:r>
        <w:rPr>
          <w:rFonts w:ascii="Arial" w:hAnsi="Arial" w:cs="Arial"/>
          <w:sz w:val="24"/>
          <w:szCs w:val="24"/>
        </w:rPr>
        <w:t>recibieron cuatro (4</w:t>
      </w:r>
      <w:r w:rsidRPr="00A91092">
        <w:rPr>
          <w:rFonts w:ascii="Arial" w:hAnsi="Arial" w:cs="Arial"/>
          <w:sz w:val="24"/>
          <w:szCs w:val="24"/>
        </w:rPr>
        <w:t xml:space="preserve">) auditorías de entes externos y se </w:t>
      </w:r>
      <w:r>
        <w:rPr>
          <w:rFonts w:ascii="Arial" w:hAnsi="Arial" w:cs="Arial"/>
          <w:sz w:val="24"/>
          <w:szCs w:val="24"/>
        </w:rPr>
        <w:t>realizaron cinco (5</w:t>
      </w:r>
      <w:r w:rsidRPr="00A91092">
        <w:rPr>
          <w:rFonts w:ascii="Arial" w:hAnsi="Arial" w:cs="Arial"/>
          <w:sz w:val="24"/>
          <w:szCs w:val="24"/>
        </w:rPr>
        <w:t>) auditorías internas desde la Oficina de Control Interno.</w:t>
      </w:r>
    </w:p>
    <w:p w14:paraId="2E2EDD8F" w14:textId="6D12B34C" w:rsidR="00FD6742" w:rsidRPr="0030690C" w:rsidRDefault="00FD6742" w:rsidP="00A91092">
      <w:pPr>
        <w:adjustRightInd w:val="0"/>
        <w:jc w:val="both"/>
        <w:rPr>
          <w:rFonts w:ascii="Arial" w:hAnsi="Arial" w:cs="Arial"/>
          <w:sz w:val="24"/>
          <w:szCs w:val="24"/>
          <w:highlight w:val="magenta"/>
        </w:rPr>
      </w:pPr>
      <w:r w:rsidRPr="0030690C">
        <w:rPr>
          <w:rFonts w:ascii="Arial" w:hAnsi="Arial" w:cs="Arial"/>
          <w:sz w:val="24"/>
          <w:szCs w:val="24"/>
          <w:highlight w:val="magenta"/>
        </w:rPr>
        <w:t xml:space="preserve"> </w:t>
      </w:r>
    </w:p>
    <w:tbl>
      <w:tblPr>
        <w:tblW w:w="8841" w:type="dxa"/>
        <w:tblCellMar>
          <w:left w:w="70" w:type="dxa"/>
          <w:right w:w="70" w:type="dxa"/>
        </w:tblCellMar>
        <w:tblLook w:val="04A0" w:firstRow="1" w:lastRow="0" w:firstColumn="1" w:lastColumn="0" w:noHBand="0" w:noVBand="1"/>
      </w:tblPr>
      <w:tblGrid>
        <w:gridCol w:w="3477"/>
        <w:gridCol w:w="2336"/>
        <w:gridCol w:w="3028"/>
      </w:tblGrid>
      <w:tr w:rsidR="001B3C2A" w:rsidRPr="00A91092" w14:paraId="5C275AE7" w14:textId="77777777" w:rsidTr="005D77CB">
        <w:trPr>
          <w:trHeight w:val="511"/>
        </w:trPr>
        <w:tc>
          <w:tcPr>
            <w:tcW w:w="3477" w:type="dxa"/>
            <w:tcBorders>
              <w:top w:val="single" w:sz="4" w:space="0" w:color="auto"/>
              <w:left w:val="single" w:sz="4" w:space="0" w:color="auto"/>
              <w:bottom w:val="single" w:sz="4" w:space="0" w:color="auto"/>
              <w:right w:val="single" w:sz="4" w:space="0" w:color="auto"/>
            </w:tcBorders>
            <w:shd w:val="clear" w:color="auto" w:fill="D2C6E0"/>
            <w:vAlign w:val="center"/>
            <w:hideMark/>
          </w:tcPr>
          <w:p w14:paraId="316FF16C" w14:textId="77777777" w:rsidR="001B3C2A" w:rsidRPr="00A91092" w:rsidRDefault="001B3C2A" w:rsidP="005D77CB">
            <w:pPr>
              <w:jc w:val="center"/>
              <w:rPr>
                <w:rFonts w:ascii="Arial" w:eastAsia="Times New Roman" w:hAnsi="Arial" w:cs="Arial"/>
                <w:b/>
                <w:bCs/>
                <w:color w:val="000000"/>
                <w:sz w:val="24"/>
                <w:szCs w:val="24"/>
                <w:lang w:eastAsia="es-ES"/>
              </w:rPr>
            </w:pPr>
            <w:r w:rsidRPr="00A91092">
              <w:rPr>
                <w:rFonts w:ascii="Arial" w:eastAsia="Times New Roman" w:hAnsi="Arial" w:cs="Arial"/>
                <w:b/>
                <w:bCs/>
                <w:color w:val="000000"/>
                <w:sz w:val="24"/>
                <w:szCs w:val="24"/>
                <w:lang w:eastAsia="es-ES"/>
              </w:rPr>
              <w:t xml:space="preserve">AUDITORÍAS 2023 </w:t>
            </w:r>
          </w:p>
        </w:tc>
        <w:tc>
          <w:tcPr>
            <w:tcW w:w="2336" w:type="dxa"/>
            <w:tcBorders>
              <w:top w:val="single" w:sz="4" w:space="0" w:color="auto"/>
              <w:left w:val="nil"/>
              <w:bottom w:val="single" w:sz="4" w:space="0" w:color="auto"/>
              <w:right w:val="single" w:sz="4" w:space="0" w:color="auto"/>
            </w:tcBorders>
            <w:shd w:val="clear" w:color="auto" w:fill="D2C6E0"/>
            <w:vAlign w:val="center"/>
            <w:hideMark/>
          </w:tcPr>
          <w:p w14:paraId="2E8D7EB2" w14:textId="77777777" w:rsidR="001B3C2A" w:rsidRPr="00A91092" w:rsidRDefault="001B3C2A" w:rsidP="005D77CB">
            <w:pPr>
              <w:jc w:val="center"/>
              <w:rPr>
                <w:rFonts w:ascii="Arial" w:eastAsia="Times New Roman" w:hAnsi="Arial" w:cs="Arial"/>
                <w:b/>
                <w:bCs/>
                <w:color w:val="000000"/>
                <w:sz w:val="24"/>
                <w:szCs w:val="24"/>
                <w:lang w:eastAsia="es-ES"/>
              </w:rPr>
            </w:pPr>
            <w:r w:rsidRPr="00A91092">
              <w:rPr>
                <w:rFonts w:ascii="Arial" w:eastAsia="Times New Roman" w:hAnsi="Arial" w:cs="Arial"/>
                <w:b/>
                <w:bCs/>
                <w:color w:val="000000"/>
                <w:sz w:val="24"/>
                <w:szCs w:val="24"/>
                <w:lang w:eastAsia="es-ES"/>
              </w:rPr>
              <w:t xml:space="preserve">TIPO DE AUDITORÍA </w:t>
            </w:r>
          </w:p>
        </w:tc>
        <w:tc>
          <w:tcPr>
            <w:tcW w:w="3028" w:type="dxa"/>
            <w:tcBorders>
              <w:top w:val="single" w:sz="4" w:space="0" w:color="auto"/>
              <w:left w:val="nil"/>
              <w:bottom w:val="single" w:sz="4" w:space="0" w:color="auto"/>
              <w:right w:val="single" w:sz="4" w:space="0" w:color="auto"/>
            </w:tcBorders>
            <w:shd w:val="clear" w:color="auto" w:fill="D2C6E0"/>
            <w:vAlign w:val="center"/>
            <w:hideMark/>
          </w:tcPr>
          <w:p w14:paraId="054250EE" w14:textId="77777777" w:rsidR="001B3C2A" w:rsidRPr="00A91092" w:rsidRDefault="001B3C2A" w:rsidP="005D77CB">
            <w:pPr>
              <w:jc w:val="center"/>
              <w:rPr>
                <w:rFonts w:ascii="Arial" w:eastAsia="Times New Roman" w:hAnsi="Arial" w:cs="Arial"/>
                <w:b/>
                <w:bCs/>
                <w:color w:val="000000"/>
                <w:sz w:val="24"/>
                <w:szCs w:val="24"/>
                <w:lang w:eastAsia="es-ES"/>
              </w:rPr>
            </w:pPr>
            <w:r w:rsidRPr="00A91092">
              <w:rPr>
                <w:rFonts w:ascii="Arial" w:eastAsia="Times New Roman" w:hAnsi="Arial" w:cs="Arial"/>
                <w:b/>
                <w:bCs/>
                <w:color w:val="000000"/>
                <w:sz w:val="24"/>
                <w:szCs w:val="24"/>
                <w:lang w:eastAsia="es-ES"/>
              </w:rPr>
              <w:t xml:space="preserve">PLAN DE MEJORAMIENTO FORMULADO </w:t>
            </w:r>
          </w:p>
        </w:tc>
      </w:tr>
      <w:tr w:rsidR="001B3C2A" w:rsidRPr="00A91092" w14:paraId="5C2DCFC8" w14:textId="77777777" w:rsidTr="005D77CB">
        <w:trPr>
          <w:trHeight w:val="486"/>
        </w:trPr>
        <w:tc>
          <w:tcPr>
            <w:tcW w:w="3477" w:type="dxa"/>
            <w:tcBorders>
              <w:top w:val="nil"/>
              <w:left w:val="single" w:sz="4" w:space="0" w:color="auto"/>
              <w:bottom w:val="single" w:sz="4" w:space="0" w:color="auto"/>
              <w:right w:val="single" w:sz="4" w:space="0" w:color="auto"/>
            </w:tcBorders>
            <w:shd w:val="clear" w:color="000000" w:fill="FFFFFF"/>
            <w:vAlign w:val="center"/>
            <w:hideMark/>
          </w:tcPr>
          <w:p w14:paraId="6CD742B5" w14:textId="77777777" w:rsidR="001B3C2A" w:rsidRPr="00A91092" w:rsidRDefault="001B3C2A" w:rsidP="005D77CB">
            <w:pPr>
              <w:jc w:val="center"/>
              <w:rPr>
                <w:rFonts w:ascii="Arial" w:eastAsia="Times New Roman" w:hAnsi="Arial" w:cs="Arial"/>
                <w:color w:val="000000"/>
                <w:sz w:val="24"/>
                <w:szCs w:val="24"/>
                <w:lang w:eastAsia="es-ES"/>
              </w:rPr>
            </w:pPr>
            <w:r w:rsidRPr="00A91092">
              <w:rPr>
                <w:rFonts w:ascii="Arial" w:eastAsia="Times New Roman" w:hAnsi="Arial" w:cs="Arial"/>
                <w:color w:val="000000"/>
                <w:sz w:val="24"/>
                <w:szCs w:val="24"/>
                <w:lang w:eastAsia="es-ES"/>
              </w:rPr>
              <w:t>Auditoria de Cumplimiento Componente Ambiental-2.1-2023 (3 Hallazgos)</w:t>
            </w:r>
          </w:p>
        </w:tc>
        <w:tc>
          <w:tcPr>
            <w:tcW w:w="2336" w:type="dxa"/>
            <w:tcBorders>
              <w:top w:val="nil"/>
              <w:left w:val="nil"/>
              <w:bottom w:val="single" w:sz="4" w:space="0" w:color="auto"/>
              <w:right w:val="single" w:sz="4" w:space="0" w:color="auto"/>
            </w:tcBorders>
            <w:shd w:val="clear" w:color="000000" w:fill="FFFFFF"/>
            <w:vAlign w:val="center"/>
            <w:hideMark/>
          </w:tcPr>
          <w:p w14:paraId="1926FE16" w14:textId="77777777" w:rsidR="001B3C2A" w:rsidRPr="00A91092" w:rsidRDefault="001B3C2A" w:rsidP="005D77CB">
            <w:pPr>
              <w:jc w:val="center"/>
              <w:rPr>
                <w:rFonts w:ascii="Arial" w:eastAsia="Times New Roman" w:hAnsi="Arial" w:cs="Arial"/>
                <w:color w:val="000000"/>
                <w:sz w:val="24"/>
                <w:szCs w:val="24"/>
                <w:lang w:eastAsia="es-ES"/>
              </w:rPr>
            </w:pPr>
            <w:r w:rsidRPr="00A91092">
              <w:rPr>
                <w:rFonts w:ascii="Arial" w:eastAsia="Times New Roman" w:hAnsi="Arial" w:cs="Arial"/>
                <w:color w:val="000000"/>
                <w:sz w:val="24"/>
                <w:szCs w:val="24"/>
                <w:lang w:eastAsia="es-ES"/>
              </w:rPr>
              <w:t xml:space="preserve">Externa </w:t>
            </w:r>
          </w:p>
        </w:tc>
        <w:tc>
          <w:tcPr>
            <w:tcW w:w="3028" w:type="dxa"/>
            <w:tcBorders>
              <w:top w:val="nil"/>
              <w:left w:val="nil"/>
              <w:bottom w:val="single" w:sz="4" w:space="0" w:color="auto"/>
              <w:right w:val="single" w:sz="4" w:space="0" w:color="auto"/>
            </w:tcBorders>
            <w:shd w:val="clear" w:color="000000" w:fill="FFFFFF"/>
            <w:vAlign w:val="center"/>
            <w:hideMark/>
          </w:tcPr>
          <w:p w14:paraId="07EE4DDD" w14:textId="77777777" w:rsidR="001B3C2A" w:rsidRPr="00A91092" w:rsidRDefault="001B3C2A" w:rsidP="005D77CB">
            <w:pPr>
              <w:jc w:val="center"/>
              <w:rPr>
                <w:rFonts w:ascii="Arial" w:eastAsia="Times New Roman" w:hAnsi="Arial" w:cs="Arial"/>
                <w:color w:val="000000"/>
                <w:sz w:val="24"/>
                <w:szCs w:val="24"/>
                <w:lang w:eastAsia="es-ES"/>
              </w:rPr>
            </w:pPr>
            <w:r w:rsidRPr="00A91092">
              <w:rPr>
                <w:rFonts w:ascii="Arial" w:eastAsia="Times New Roman" w:hAnsi="Arial" w:cs="Arial"/>
                <w:color w:val="000000"/>
                <w:sz w:val="24"/>
                <w:szCs w:val="24"/>
                <w:lang w:eastAsia="es-ES"/>
              </w:rPr>
              <w:t>Si</w:t>
            </w:r>
          </w:p>
        </w:tc>
      </w:tr>
      <w:tr w:rsidR="001B3C2A" w:rsidRPr="00A91092" w14:paraId="0C43AAB3" w14:textId="77777777" w:rsidTr="005D77CB">
        <w:trPr>
          <w:trHeight w:val="323"/>
        </w:trPr>
        <w:tc>
          <w:tcPr>
            <w:tcW w:w="3477" w:type="dxa"/>
            <w:tcBorders>
              <w:top w:val="nil"/>
              <w:left w:val="single" w:sz="4" w:space="0" w:color="auto"/>
              <w:bottom w:val="single" w:sz="4" w:space="0" w:color="auto"/>
              <w:right w:val="single" w:sz="4" w:space="0" w:color="auto"/>
            </w:tcBorders>
            <w:shd w:val="clear" w:color="000000" w:fill="FFFFFF"/>
            <w:vAlign w:val="center"/>
            <w:hideMark/>
          </w:tcPr>
          <w:p w14:paraId="648903D8" w14:textId="256030C2" w:rsidR="001B3C2A" w:rsidRPr="00A91092" w:rsidRDefault="001B3C2A" w:rsidP="005D77CB">
            <w:pPr>
              <w:jc w:val="center"/>
              <w:rPr>
                <w:rFonts w:ascii="Arial" w:eastAsia="Times New Roman" w:hAnsi="Arial" w:cs="Arial"/>
                <w:color w:val="000000"/>
                <w:sz w:val="24"/>
                <w:szCs w:val="24"/>
                <w:lang w:eastAsia="es-ES"/>
              </w:rPr>
            </w:pPr>
            <w:r w:rsidRPr="003C5C75">
              <w:rPr>
                <w:rFonts w:ascii="Arial" w:eastAsia="Times New Roman" w:hAnsi="Arial" w:cs="Arial"/>
                <w:color w:val="000000"/>
                <w:sz w:val="24"/>
                <w:szCs w:val="24"/>
                <w:lang w:eastAsia="es-ES"/>
              </w:rPr>
              <w:t xml:space="preserve">auditoria denuncia contratos </w:t>
            </w:r>
            <w:proofErr w:type="spellStart"/>
            <w:r w:rsidRPr="003C5C75">
              <w:rPr>
                <w:rFonts w:ascii="Arial" w:eastAsia="Times New Roman" w:hAnsi="Arial" w:cs="Arial"/>
                <w:color w:val="000000"/>
                <w:sz w:val="24"/>
                <w:szCs w:val="24"/>
                <w:lang w:eastAsia="es-ES"/>
              </w:rPr>
              <w:t>Nº</w:t>
            </w:r>
            <w:proofErr w:type="spellEnd"/>
            <w:r w:rsidRPr="003C5C75">
              <w:rPr>
                <w:rFonts w:ascii="Arial" w:eastAsia="Times New Roman" w:hAnsi="Arial" w:cs="Arial"/>
                <w:color w:val="000000"/>
                <w:sz w:val="24"/>
                <w:szCs w:val="24"/>
                <w:lang w:eastAsia="es-ES"/>
              </w:rPr>
              <w:t xml:space="preserve"> 2012390 – 2020 y </w:t>
            </w:r>
            <w:proofErr w:type="spellStart"/>
            <w:r w:rsidRPr="003C5C75">
              <w:rPr>
                <w:rFonts w:ascii="Arial" w:eastAsia="Times New Roman" w:hAnsi="Arial" w:cs="Arial"/>
                <w:color w:val="000000"/>
                <w:sz w:val="24"/>
                <w:szCs w:val="24"/>
                <w:lang w:eastAsia="es-ES"/>
              </w:rPr>
              <w:t>Nº</w:t>
            </w:r>
            <w:proofErr w:type="spellEnd"/>
            <w:r w:rsidRPr="003C5C75">
              <w:rPr>
                <w:rFonts w:ascii="Arial" w:eastAsia="Times New Roman" w:hAnsi="Arial" w:cs="Arial"/>
                <w:color w:val="000000"/>
                <w:sz w:val="24"/>
                <w:szCs w:val="24"/>
                <w:lang w:eastAsia="es-ES"/>
              </w:rPr>
              <w:t xml:space="preserve"> 2211332- 2022</w:t>
            </w:r>
            <w:r w:rsidRPr="00A91092">
              <w:rPr>
                <w:rFonts w:ascii="Arial" w:eastAsia="Times New Roman" w:hAnsi="Arial" w:cs="Arial"/>
                <w:color w:val="000000"/>
                <w:sz w:val="24"/>
                <w:szCs w:val="24"/>
                <w:lang w:eastAsia="es-ES"/>
              </w:rPr>
              <w:t> </w:t>
            </w:r>
            <w:r>
              <w:rPr>
                <w:rFonts w:ascii="Arial" w:eastAsia="Times New Roman" w:hAnsi="Arial" w:cs="Arial"/>
                <w:color w:val="000000"/>
                <w:sz w:val="24"/>
                <w:szCs w:val="24"/>
                <w:lang w:eastAsia="es-ES"/>
              </w:rPr>
              <w:t xml:space="preserve">(1 </w:t>
            </w:r>
            <w:proofErr w:type="gramStart"/>
            <w:r>
              <w:rPr>
                <w:rFonts w:ascii="Arial" w:eastAsia="Times New Roman" w:hAnsi="Arial" w:cs="Arial"/>
                <w:color w:val="000000"/>
                <w:sz w:val="24"/>
                <w:szCs w:val="24"/>
                <w:lang w:eastAsia="es-ES"/>
              </w:rPr>
              <w:t>Hallazgo)</w:t>
            </w:r>
            <w:r w:rsidR="00270262">
              <w:rPr>
                <w:rFonts w:ascii="Arial" w:eastAsia="Times New Roman" w:hAnsi="Arial" w:cs="Arial"/>
                <w:color w:val="000000"/>
                <w:sz w:val="24"/>
                <w:szCs w:val="24"/>
                <w:lang w:eastAsia="es-ES"/>
              </w:rPr>
              <w:t>*</w:t>
            </w:r>
            <w:proofErr w:type="gramEnd"/>
            <w:r w:rsidR="00270262">
              <w:rPr>
                <w:rFonts w:ascii="Arial" w:eastAsia="Times New Roman" w:hAnsi="Arial" w:cs="Arial"/>
                <w:color w:val="000000"/>
                <w:sz w:val="24"/>
                <w:szCs w:val="24"/>
                <w:lang w:eastAsia="es-ES"/>
              </w:rPr>
              <w:t>/          -´’-+</w:t>
            </w:r>
          </w:p>
        </w:tc>
        <w:tc>
          <w:tcPr>
            <w:tcW w:w="2336" w:type="dxa"/>
            <w:tcBorders>
              <w:top w:val="nil"/>
              <w:left w:val="nil"/>
              <w:bottom w:val="single" w:sz="4" w:space="0" w:color="auto"/>
              <w:right w:val="single" w:sz="4" w:space="0" w:color="auto"/>
            </w:tcBorders>
            <w:shd w:val="clear" w:color="000000" w:fill="FFFFFF"/>
            <w:vAlign w:val="center"/>
            <w:hideMark/>
          </w:tcPr>
          <w:p w14:paraId="77656DA7" w14:textId="77777777" w:rsidR="001B3C2A" w:rsidRPr="00A91092" w:rsidRDefault="001B3C2A" w:rsidP="005D77CB">
            <w:pPr>
              <w:jc w:val="center"/>
              <w:rPr>
                <w:rFonts w:ascii="Arial" w:eastAsia="Times New Roman" w:hAnsi="Arial" w:cs="Arial"/>
                <w:color w:val="000000"/>
                <w:sz w:val="24"/>
                <w:szCs w:val="24"/>
                <w:lang w:eastAsia="es-ES"/>
              </w:rPr>
            </w:pPr>
            <w:r w:rsidRPr="00A91092">
              <w:rPr>
                <w:rFonts w:ascii="Arial" w:eastAsia="Times New Roman" w:hAnsi="Arial" w:cs="Arial"/>
                <w:color w:val="000000"/>
                <w:sz w:val="24"/>
                <w:szCs w:val="24"/>
                <w:lang w:eastAsia="es-ES"/>
              </w:rPr>
              <w:t xml:space="preserve">Externa </w:t>
            </w:r>
          </w:p>
        </w:tc>
        <w:tc>
          <w:tcPr>
            <w:tcW w:w="3028" w:type="dxa"/>
            <w:tcBorders>
              <w:top w:val="nil"/>
              <w:left w:val="nil"/>
              <w:bottom w:val="single" w:sz="4" w:space="0" w:color="auto"/>
              <w:right w:val="single" w:sz="4" w:space="0" w:color="auto"/>
            </w:tcBorders>
            <w:shd w:val="clear" w:color="000000" w:fill="FFFFFF"/>
            <w:vAlign w:val="center"/>
            <w:hideMark/>
          </w:tcPr>
          <w:p w14:paraId="092C86FF" w14:textId="77777777" w:rsidR="001B3C2A" w:rsidRPr="00A91092" w:rsidRDefault="001B3C2A" w:rsidP="005D77CB">
            <w:pPr>
              <w:jc w:val="center"/>
              <w:rPr>
                <w:rFonts w:ascii="Arial" w:eastAsia="Times New Roman" w:hAnsi="Arial" w:cs="Arial"/>
                <w:color w:val="000000"/>
                <w:sz w:val="24"/>
                <w:szCs w:val="24"/>
                <w:lang w:eastAsia="es-ES"/>
              </w:rPr>
            </w:pPr>
            <w:r>
              <w:rPr>
                <w:rFonts w:ascii="Arial" w:eastAsia="Times New Roman" w:hAnsi="Arial" w:cs="Arial"/>
                <w:color w:val="000000"/>
                <w:sz w:val="24"/>
                <w:szCs w:val="24"/>
                <w:lang w:eastAsia="es-ES"/>
              </w:rPr>
              <w:t>SI</w:t>
            </w:r>
          </w:p>
        </w:tc>
      </w:tr>
      <w:tr w:rsidR="001B3C2A" w:rsidRPr="00A91092" w14:paraId="0BA7CCE3" w14:textId="77777777" w:rsidTr="005D77CB">
        <w:trPr>
          <w:trHeight w:val="161"/>
        </w:trPr>
        <w:tc>
          <w:tcPr>
            <w:tcW w:w="3477" w:type="dxa"/>
            <w:tcBorders>
              <w:top w:val="nil"/>
              <w:left w:val="single" w:sz="4" w:space="0" w:color="auto"/>
              <w:bottom w:val="single" w:sz="4" w:space="0" w:color="auto"/>
              <w:right w:val="single" w:sz="4" w:space="0" w:color="auto"/>
            </w:tcBorders>
            <w:shd w:val="clear" w:color="000000" w:fill="FFFFFF"/>
            <w:vAlign w:val="center"/>
            <w:hideMark/>
          </w:tcPr>
          <w:p w14:paraId="1AF84223" w14:textId="77777777" w:rsidR="001B3C2A" w:rsidRPr="00A91092" w:rsidRDefault="001B3C2A" w:rsidP="005D77CB">
            <w:pPr>
              <w:jc w:val="center"/>
              <w:rPr>
                <w:rFonts w:ascii="Arial" w:eastAsia="Times New Roman" w:hAnsi="Arial" w:cs="Arial"/>
                <w:color w:val="000000"/>
                <w:sz w:val="24"/>
                <w:szCs w:val="24"/>
                <w:lang w:eastAsia="es-ES"/>
              </w:rPr>
            </w:pPr>
            <w:r w:rsidRPr="003C5C75">
              <w:rPr>
                <w:rFonts w:ascii="Arial" w:eastAsia="Times New Roman" w:hAnsi="Arial" w:cs="Arial"/>
                <w:color w:val="000000"/>
                <w:sz w:val="24"/>
                <w:szCs w:val="24"/>
                <w:lang w:eastAsia="es-ES"/>
              </w:rPr>
              <w:t>auditoria denuncia pista BMX</w:t>
            </w:r>
            <w:r>
              <w:rPr>
                <w:rFonts w:ascii="Arial" w:eastAsia="Times New Roman" w:hAnsi="Arial" w:cs="Arial"/>
                <w:color w:val="000000"/>
                <w:sz w:val="24"/>
                <w:szCs w:val="24"/>
                <w:lang w:eastAsia="es-ES"/>
              </w:rPr>
              <w:t xml:space="preserve"> (1 Hallazgo)</w:t>
            </w:r>
            <w:r w:rsidRPr="00A91092">
              <w:rPr>
                <w:rFonts w:ascii="Arial" w:eastAsia="Times New Roman" w:hAnsi="Arial" w:cs="Arial"/>
                <w:color w:val="000000"/>
                <w:sz w:val="24"/>
                <w:szCs w:val="24"/>
                <w:lang w:eastAsia="es-ES"/>
              </w:rPr>
              <w:t> </w:t>
            </w:r>
          </w:p>
        </w:tc>
        <w:tc>
          <w:tcPr>
            <w:tcW w:w="2336" w:type="dxa"/>
            <w:tcBorders>
              <w:top w:val="nil"/>
              <w:left w:val="nil"/>
              <w:bottom w:val="single" w:sz="4" w:space="0" w:color="auto"/>
              <w:right w:val="single" w:sz="4" w:space="0" w:color="auto"/>
            </w:tcBorders>
            <w:shd w:val="clear" w:color="000000" w:fill="FFFFFF"/>
            <w:vAlign w:val="center"/>
            <w:hideMark/>
          </w:tcPr>
          <w:p w14:paraId="410DF987" w14:textId="77777777" w:rsidR="001B3C2A" w:rsidRPr="00A91092" w:rsidRDefault="001B3C2A" w:rsidP="005D77CB">
            <w:pPr>
              <w:jc w:val="center"/>
              <w:rPr>
                <w:rFonts w:ascii="Arial" w:eastAsia="Times New Roman" w:hAnsi="Arial" w:cs="Arial"/>
                <w:color w:val="000000"/>
                <w:sz w:val="24"/>
                <w:szCs w:val="24"/>
                <w:lang w:eastAsia="es-ES"/>
              </w:rPr>
            </w:pPr>
            <w:r w:rsidRPr="00A91092">
              <w:rPr>
                <w:rFonts w:ascii="Arial" w:eastAsia="Times New Roman" w:hAnsi="Arial" w:cs="Arial"/>
                <w:color w:val="000000"/>
                <w:sz w:val="24"/>
                <w:szCs w:val="24"/>
                <w:lang w:eastAsia="es-ES"/>
              </w:rPr>
              <w:t xml:space="preserve">Externa </w:t>
            </w:r>
          </w:p>
        </w:tc>
        <w:tc>
          <w:tcPr>
            <w:tcW w:w="3028" w:type="dxa"/>
            <w:tcBorders>
              <w:top w:val="nil"/>
              <w:left w:val="nil"/>
              <w:bottom w:val="single" w:sz="4" w:space="0" w:color="auto"/>
              <w:right w:val="single" w:sz="4" w:space="0" w:color="auto"/>
            </w:tcBorders>
            <w:shd w:val="clear" w:color="000000" w:fill="FFFFFF"/>
            <w:vAlign w:val="center"/>
            <w:hideMark/>
          </w:tcPr>
          <w:p w14:paraId="502A8E74" w14:textId="77777777" w:rsidR="001B3C2A" w:rsidRPr="00A91092" w:rsidRDefault="001B3C2A" w:rsidP="005D77CB">
            <w:pPr>
              <w:jc w:val="center"/>
              <w:rPr>
                <w:rFonts w:ascii="Arial" w:eastAsia="Times New Roman" w:hAnsi="Arial" w:cs="Arial"/>
                <w:color w:val="000000"/>
                <w:sz w:val="24"/>
                <w:szCs w:val="24"/>
                <w:lang w:eastAsia="es-ES"/>
              </w:rPr>
            </w:pPr>
            <w:r>
              <w:rPr>
                <w:rFonts w:ascii="Arial" w:eastAsia="Times New Roman" w:hAnsi="Arial" w:cs="Arial"/>
                <w:color w:val="000000"/>
                <w:sz w:val="24"/>
                <w:szCs w:val="24"/>
                <w:lang w:eastAsia="es-ES"/>
              </w:rPr>
              <w:t>SI</w:t>
            </w:r>
            <w:r w:rsidRPr="00A91092">
              <w:rPr>
                <w:rFonts w:ascii="Arial" w:eastAsia="Times New Roman" w:hAnsi="Arial" w:cs="Arial"/>
                <w:color w:val="000000"/>
                <w:sz w:val="24"/>
                <w:szCs w:val="24"/>
                <w:lang w:eastAsia="es-ES"/>
              </w:rPr>
              <w:t xml:space="preserve"> </w:t>
            </w:r>
          </w:p>
        </w:tc>
      </w:tr>
      <w:tr w:rsidR="001B3C2A" w:rsidRPr="00A91092" w14:paraId="2BF98487" w14:textId="77777777" w:rsidTr="005D77CB">
        <w:trPr>
          <w:trHeight w:val="161"/>
        </w:trPr>
        <w:tc>
          <w:tcPr>
            <w:tcW w:w="3477" w:type="dxa"/>
            <w:tcBorders>
              <w:top w:val="nil"/>
              <w:left w:val="single" w:sz="4" w:space="0" w:color="auto"/>
              <w:bottom w:val="single" w:sz="4" w:space="0" w:color="auto"/>
              <w:right w:val="single" w:sz="4" w:space="0" w:color="auto"/>
            </w:tcBorders>
            <w:shd w:val="clear" w:color="000000" w:fill="FFFFFF"/>
            <w:vAlign w:val="center"/>
          </w:tcPr>
          <w:p w14:paraId="3F6BE4A6" w14:textId="77777777" w:rsidR="001B3C2A" w:rsidRPr="003C5C75" w:rsidRDefault="001B3C2A" w:rsidP="005D77CB">
            <w:pPr>
              <w:jc w:val="center"/>
              <w:rPr>
                <w:rFonts w:ascii="Arial" w:eastAsia="Times New Roman" w:hAnsi="Arial" w:cs="Arial"/>
                <w:color w:val="000000"/>
                <w:sz w:val="24"/>
                <w:szCs w:val="24"/>
                <w:lang w:eastAsia="es-ES"/>
              </w:rPr>
            </w:pPr>
            <w:r w:rsidRPr="003C5C75">
              <w:rPr>
                <w:rFonts w:ascii="Arial" w:eastAsia="Times New Roman" w:hAnsi="Arial" w:cs="Arial"/>
                <w:color w:val="000000"/>
                <w:sz w:val="24"/>
                <w:szCs w:val="24"/>
                <w:lang w:eastAsia="es-ES"/>
              </w:rPr>
              <w:t>Auditoria AFG-1.10-2023</w:t>
            </w:r>
            <w:r>
              <w:rPr>
                <w:rFonts w:ascii="Arial" w:eastAsia="Times New Roman" w:hAnsi="Arial" w:cs="Arial"/>
                <w:color w:val="000000"/>
                <w:sz w:val="24"/>
                <w:szCs w:val="24"/>
                <w:lang w:eastAsia="es-ES"/>
              </w:rPr>
              <w:t xml:space="preserve"> </w:t>
            </w:r>
            <w:proofErr w:type="gramStart"/>
            <w:r>
              <w:rPr>
                <w:rFonts w:ascii="Arial" w:eastAsia="Times New Roman" w:hAnsi="Arial" w:cs="Arial"/>
                <w:color w:val="000000"/>
                <w:sz w:val="24"/>
                <w:szCs w:val="24"/>
                <w:lang w:eastAsia="es-ES"/>
              </w:rPr>
              <w:t>( 10</w:t>
            </w:r>
            <w:proofErr w:type="gramEnd"/>
            <w:r>
              <w:rPr>
                <w:rFonts w:ascii="Arial" w:eastAsia="Times New Roman" w:hAnsi="Arial" w:cs="Arial"/>
                <w:color w:val="000000"/>
                <w:sz w:val="24"/>
                <w:szCs w:val="24"/>
                <w:lang w:eastAsia="es-ES"/>
              </w:rPr>
              <w:t xml:space="preserve"> Hallazgos)</w:t>
            </w:r>
          </w:p>
        </w:tc>
        <w:tc>
          <w:tcPr>
            <w:tcW w:w="2336" w:type="dxa"/>
            <w:tcBorders>
              <w:top w:val="nil"/>
              <w:left w:val="nil"/>
              <w:bottom w:val="single" w:sz="4" w:space="0" w:color="auto"/>
              <w:right w:val="single" w:sz="4" w:space="0" w:color="auto"/>
            </w:tcBorders>
            <w:shd w:val="clear" w:color="000000" w:fill="FFFFFF"/>
            <w:vAlign w:val="center"/>
          </w:tcPr>
          <w:p w14:paraId="292F9962" w14:textId="77777777" w:rsidR="001B3C2A" w:rsidRPr="00A91092" w:rsidRDefault="001B3C2A" w:rsidP="005D77CB">
            <w:pPr>
              <w:jc w:val="center"/>
              <w:rPr>
                <w:rFonts w:ascii="Arial" w:eastAsia="Times New Roman" w:hAnsi="Arial" w:cs="Arial"/>
                <w:color w:val="000000"/>
                <w:sz w:val="24"/>
                <w:szCs w:val="24"/>
                <w:lang w:eastAsia="es-ES"/>
              </w:rPr>
            </w:pPr>
            <w:r w:rsidRPr="00A91092">
              <w:rPr>
                <w:rFonts w:ascii="Arial" w:eastAsia="Times New Roman" w:hAnsi="Arial" w:cs="Arial"/>
                <w:color w:val="000000"/>
                <w:sz w:val="24"/>
                <w:szCs w:val="24"/>
                <w:lang w:eastAsia="es-ES"/>
              </w:rPr>
              <w:t>Externa</w:t>
            </w:r>
          </w:p>
        </w:tc>
        <w:tc>
          <w:tcPr>
            <w:tcW w:w="3028" w:type="dxa"/>
            <w:tcBorders>
              <w:top w:val="nil"/>
              <w:left w:val="nil"/>
              <w:bottom w:val="single" w:sz="4" w:space="0" w:color="auto"/>
              <w:right w:val="single" w:sz="4" w:space="0" w:color="auto"/>
            </w:tcBorders>
            <w:shd w:val="clear" w:color="000000" w:fill="FFFFFF"/>
            <w:vAlign w:val="center"/>
          </w:tcPr>
          <w:p w14:paraId="221C1FB7" w14:textId="77777777" w:rsidR="001B3C2A" w:rsidRDefault="001B3C2A" w:rsidP="005D77CB">
            <w:pPr>
              <w:jc w:val="center"/>
              <w:rPr>
                <w:rFonts w:ascii="Arial" w:eastAsia="Times New Roman" w:hAnsi="Arial" w:cs="Arial"/>
                <w:color w:val="000000"/>
                <w:sz w:val="24"/>
                <w:szCs w:val="24"/>
                <w:lang w:eastAsia="es-ES"/>
              </w:rPr>
            </w:pPr>
            <w:r>
              <w:rPr>
                <w:rFonts w:ascii="Arial" w:eastAsia="Times New Roman" w:hAnsi="Arial" w:cs="Arial"/>
                <w:color w:val="000000"/>
                <w:sz w:val="24"/>
                <w:szCs w:val="24"/>
                <w:lang w:eastAsia="es-ES"/>
              </w:rPr>
              <w:t>SI</w:t>
            </w:r>
          </w:p>
        </w:tc>
      </w:tr>
      <w:tr w:rsidR="001B3C2A" w:rsidRPr="00A91092" w14:paraId="48579107" w14:textId="77777777" w:rsidTr="005D77CB">
        <w:trPr>
          <w:trHeight w:val="323"/>
        </w:trPr>
        <w:tc>
          <w:tcPr>
            <w:tcW w:w="3477" w:type="dxa"/>
            <w:tcBorders>
              <w:top w:val="nil"/>
              <w:left w:val="single" w:sz="4" w:space="0" w:color="auto"/>
              <w:bottom w:val="single" w:sz="4" w:space="0" w:color="auto"/>
              <w:right w:val="single" w:sz="4" w:space="0" w:color="auto"/>
            </w:tcBorders>
            <w:shd w:val="clear" w:color="000000" w:fill="FFFFFF"/>
            <w:vAlign w:val="center"/>
            <w:hideMark/>
          </w:tcPr>
          <w:p w14:paraId="1E5DE8BD" w14:textId="77777777" w:rsidR="001B3C2A" w:rsidRPr="00A91092" w:rsidRDefault="001B3C2A" w:rsidP="005D77CB">
            <w:pPr>
              <w:jc w:val="center"/>
              <w:rPr>
                <w:rFonts w:ascii="Arial" w:eastAsia="Times New Roman" w:hAnsi="Arial" w:cs="Arial"/>
                <w:color w:val="000000"/>
                <w:sz w:val="24"/>
                <w:szCs w:val="24"/>
                <w:lang w:eastAsia="es-ES"/>
              </w:rPr>
            </w:pPr>
            <w:r w:rsidRPr="00A91092">
              <w:rPr>
                <w:rFonts w:ascii="Arial" w:eastAsia="Times New Roman" w:hAnsi="Arial" w:cs="Arial"/>
                <w:color w:val="000000"/>
                <w:sz w:val="24"/>
                <w:szCs w:val="24"/>
                <w:lang w:eastAsia="es-ES"/>
              </w:rPr>
              <w:t>Auditoria Gestión Contractual (9 Hallazgos)</w:t>
            </w:r>
          </w:p>
        </w:tc>
        <w:tc>
          <w:tcPr>
            <w:tcW w:w="2336" w:type="dxa"/>
            <w:tcBorders>
              <w:top w:val="nil"/>
              <w:left w:val="nil"/>
              <w:bottom w:val="single" w:sz="4" w:space="0" w:color="auto"/>
              <w:right w:val="single" w:sz="4" w:space="0" w:color="auto"/>
            </w:tcBorders>
            <w:shd w:val="clear" w:color="000000" w:fill="FFFFFF"/>
            <w:vAlign w:val="center"/>
            <w:hideMark/>
          </w:tcPr>
          <w:p w14:paraId="13B66F42" w14:textId="77777777" w:rsidR="001B3C2A" w:rsidRPr="00A91092" w:rsidRDefault="001B3C2A" w:rsidP="005D77CB">
            <w:pPr>
              <w:jc w:val="center"/>
              <w:rPr>
                <w:rFonts w:ascii="Arial" w:eastAsia="Times New Roman" w:hAnsi="Arial" w:cs="Arial"/>
                <w:color w:val="000000"/>
                <w:sz w:val="24"/>
                <w:szCs w:val="24"/>
                <w:lang w:eastAsia="es-ES"/>
              </w:rPr>
            </w:pPr>
            <w:r w:rsidRPr="00A91092">
              <w:rPr>
                <w:rFonts w:ascii="Arial" w:eastAsia="Times New Roman" w:hAnsi="Arial" w:cs="Arial"/>
                <w:color w:val="000000"/>
                <w:sz w:val="24"/>
                <w:szCs w:val="24"/>
                <w:lang w:eastAsia="es-ES"/>
              </w:rPr>
              <w:t xml:space="preserve">Interna </w:t>
            </w:r>
          </w:p>
        </w:tc>
        <w:tc>
          <w:tcPr>
            <w:tcW w:w="3028" w:type="dxa"/>
            <w:tcBorders>
              <w:top w:val="nil"/>
              <w:left w:val="nil"/>
              <w:bottom w:val="single" w:sz="4" w:space="0" w:color="auto"/>
              <w:right w:val="single" w:sz="4" w:space="0" w:color="auto"/>
            </w:tcBorders>
            <w:shd w:val="clear" w:color="000000" w:fill="FFFFFF"/>
            <w:vAlign w:val="center"/>
            <w:hideMark/>
          </w:tcPr>
          <w:p w14:paraId="58D6ED39" w14:textId="77777777" w:rsidR="001B3C2A" w:rsidRPr="00A91092" w:rsidRDefault="001B3C2A" w:rsidP="005D77CB">
            <w:pPr>
              <w:jc w:val="center"/>
              <w:rPr>
                <w:rFonts w:ascii="Arial" w:eastAsia="Times New Roman" w:hAnsi="Arial" w:cs="Arial"/>
                <w:color w:val="000000"/>
                <w:sz w:val="24"/>
                <w:szCs w:val="24"/>
                <w:lang w:eastAsia="es-ES"/>
              </w:rPr>
            </w:pPr>
            <w:r w:rsidRPr="00A91092">
              <w:rPr>
                <w:rFonts w:ascii="Arial" w:eastAsia="Times New Roman" w:hAnsi="Arial" w:cs="Arial"/>
                <w:color w:val="000000"/>
                <w:sz w:val="24"/>
                <w:szCs w:val="24"/>
                <w:lang w:eastAsia="es-ES"/>
              </w:rPr>
              <w:t>Si</w:t>
            </w:r>
          </w:p>
        </w:tc>
      </w:tr>
      <w:tr w:rsidR="001B3C2A" w:rsidRPr="00A91092" w14:paraId="361FDDEF" w14:textId="77777777" w:rsidTr="005D77CB">
        <w:trPr>
          <w:trHeight w:val="323"/>
        </w:trPr>
        <w:tc>
          <w:tcPr>
            <w:tcW w:w="3477" w:type="dxa"/>
            <w:tcBorders>
              <w:top w:val="nil"/>
              <w:left w:val="single" w:sz="4" w:space="0" w:color="auto"/>
              <w:bottom w:val="single" w:sz="4" w:space="0" w:color="auto"/>
              <w:right w:val="single" w:sz="4" w:space="0" w:color="auto"/>
            </w:tcBorders>
            <w:shd w:val="clear" w:color="000000" w:fill="FFFFFF"/>
            <w:vAlign w:val="center"/>
            <w:hideMark/>
          </w:tcPr>
          <w:p w14:paraId="626393E8" w14:textId="77777777" w:rsidR="001B3C2A" w:rsidRPr="00A91092" w:rsidRDefault="001B3C2A" w:rsidP="005D77CB">
            <w:pPr>
              <w:jc w:val="center"/>
              <w:rPr>
                <w:rFonts w:ascii="Arial" w:eastAsia="Times New Roman" w:hAnsi="Arial" w:cs="Arial"/>
                <w:color w:val="000000"/>
                <w:sz w:val="24"/>
                <w:szCs w:val="24"/>
                <w:lang w:eastAsia="es-ES"/>
              </w:rPr>
            </w:pPr>
            <w:r w:rsidRPr="00A91092">
              <w:rPr>
                <w:rFonts w:ascii="Arial" w:eastAsia="Times New Roman" w:hAnsi="Arial" w:cs="Arial"/>
                <w:color w:val="000000"/>
                <w:sz w:val="24"/>
                <w:szCs w:val="24"/>
                <w:lang w:eastAsia="es-ES"/>
              </w:rPr>
              <w:t>Auditoria Gestión Documental (8 hallazgos)</w:t>
            </w:r>
          </w:p>
        </w:tc>
        <w:tc>
          <w:tcPr>
            <w:tcW w:w="2336" w:type="dxa"/>
            <w:tcBorders>
              <w:top w:val="nil"/>
              <w:left w:val="nil"/>
              <w:bottom w:val="single" w:sz="4" w:space="0" w:color="auto"/>
              <w:right w:val="single" w:sz="4" w:space="0" w:color="auto"/>
            </w:tcBorders>
            <w:shd w:val="clear" w:color="000000" w:fill="FFFFFF"/>
            <w:vAlign w:val="center"/>
            <w:hideMark/>
          </w:tcPr>
          <w:p w14:paraId="212E075F" w14:textId="77777777" w:rsidR="001B3C2A" w:rsidRPr="00A91092" w:rsidRDefault="001B3C2A" w:rsidP="005D77CB">
            <w:pPr>
              <w:jc w:val="center"/>
              <w:rPr>
                <w:rFonts w:ascii="Arial" w:eastAsia="Times New Roman" w:hAnsi="Arial" w:cs="Arial"/>
                <w:color w:val="000000"/>
                <w:sz w:val="24"/>
                <w:szCs w:val="24"/>
                <w:lang w:eastAsia="es-ES"/>
              </w:rPr>
            </w:pPr>
            <w:r w:rsidRPr="00A91092">
              <w:rPr>
                <w:rFonts w:ascii="Arial" w:eastAsia="Times New Roman" w:hAnsi="Arial" w:cs="Arial"/>
                <w:color w:val="000000"/>
                <w:sz w:val="24"/>
                <w:szCs w:val="24"/>
                <w:lang w:eastAsia="es-ES"/>
              </w:rPr>
              <w:t xml:space="preserve">Interna </w:t>
            </w:r>
          </w:p>
        </w:tc>
        <w:tc>
          <w:tcPr>
            <w:tcW w:w="3028" w:type="dxa"/>
            <w:tcBorders>
              <w:top w:val="nil"/>
              <w:left w:val="nil"/>
              <w:bottom w:val="single" w:sz="4" w:space="0" w:color="auto"/>
              <w:right w:val="single" w:sz="4" w:space="0" w:color="auto"/>
            </w:tcBorders>
            <w:shd w:val="clear" w:color="000000" w:fill="FFFFFF"/>
            <w:vAlign w:val="center"/>
            <w:hideMark/>
          </w:tcPr>
          <w:p w14:paraId="7DDD840D" w14:textId="77777777" w:rsidR="001B3C2A" w:rsidRPr="00A91092" w:rsidRDefault="001B3C2A" w:rsidP="005D77CB">
            <w:pPr>
              <w:jc w:val="center"/>
              <w:rPr>
                <w:rFonts w:ascii="Arial" w:eastAsia="Times New Roman" w:hAnsi="Arial" w:cs="Arial"/>
                <w:color w:val="000000"/>
                <w:sz w:val="24"/>
                <w:szCs w:val="24"/>
                <w:lang w:eastAsia="es-ES"/>
              </w:rPr>
            </w:pPr>
            <w:r w:rsidRPr="00A91092">
              <w:rPr>
                <w:rFonts w:ascii="Arial" w:eastAsia="Times New Roman" w:hAnsi="Arial" w:cs="Arial"/>
                <w:color w:val="000000"/>
                <w:sz w:val="24"/>
                <w:szCs w:val="24"/>
                <w:lang w:eastAsia="es-ES"/>
              </w:rPr>
              <w:t>Si</w:t>
            </w:r>
          </w:p>
        </w:tc>
      </w:tr>
      <w:tr w:rsidR="001B3C2A" w:rsidRPr="00A91092" w14:paraId="1A564CDA" w14:textId="77777777" w:rsidTr="005D77CB">
        <w:trPr>
          <w:trHeight w:val="161"/>
        </w:trPr>
        <w:tc>
          <w:tcPr>
            <w:tcW w:w="34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91F35C" w14:textId="77777777" w:rsidR="001B3C2A" w:rsidRPr="00A91092" w:rsidRDefault="001B3C2A" w:rsidP="005D77CB">
            <w:pPr>
              <w:jc w:val="center"/>
              <w:rPr>
                <w:rFonts w:ascii="Arial" w:eastAsia="Times New Roman" w:hAnsi="Arial" w:cs="Arial"/>
                <w:color w:val="000000"/>
                <w:sz w:val="24"/>
                <w:szCs w:val="24"/>
                <w:lang w:eastAsia="es-ES"/>
              </w:rPr>
            </w:pPr>
            <w:r w:rsidRPr="00A91092">
              <w:rPr>
                <w:rFonts w:ascii="Arial" w:eastAsia="Times New Roman" w:hAnsi="Arial" w:cs="Arial"/>
                <w:color w:val="000000"/>
                <w:sz w:val="24"/>
                <w:szCs w:val="24"/>
                <w:lang w:eastAsia="es-ES"/>
              </w:rPr>
              <w:t xml:space="preserve">Arqueo de caja menor </w:t>
            </w:r>
          </w:p>
        </w:tc>
        <w:tc>
          <w:tcPr>
            <w:tcW w:w="2336" w:type="dxa"/>
            <w:tcBorders>
              <w:top w:val="single" w:sz="4" w:space="0" w:color="auto"/>
              <w:left w:val="nil"/>
              <w:bottom w:val="single" w:sz="4" w:space="0" w:color="auto"/>
              <w:right w:val="single" w:sz="4" w:space="0" w:color="auto"/>
            </w:tcBorders>
            <w:shd w:val="clear" w:color="000000" w:fill="FFFFFF"/>
            <w:vAlign w:val="center"/>
            <w:hideMark/>
          </w:tcPr>
          <w:p w14:paraId="1D3212F3" w14:textId="77777777" w:rsidR="001B3C2A" w:rsidRPr="00A91092" w:rsidRDefault="001B3C2A" w:rsidP="005D77CB">
            <w:pPr>
              <w:jc w:val="center"/>
              <w:rPr>
                <w:rFonts w:ascii="Arial" w:eastAsia="Times New Roman" w:hAnsi="Arial" w:cs="Arial"/>
                <w:color w:val="000000"/>
                <w:sz w:val="24"/>
                <w:szCs w:val="24"/>
                <w:lang w:eastAsia="es-ES"/>
              </w:rPr>
            </w:pPr>
            <w:r w:rsidRPr="00A91092">
              <w:rPr>
                <w:rFonts w:ascii="Arial" w:eastAsia="Times New Roman" w:hAnsi="Arial" w:cs="Arial"/>
                <w:color w:val="000000"/>
                <w:sz w:val="24"/>
                <w:szCs w:val="24"/>
                <w:lang w:eastAsia="es-ES"/>
              </w:rPr>
              <w:t xml:space="preserve">Interna </w:t>
            </w:r>
          </w:p>
        </w:tc>
        <w:tc>
          <w:tcPr>
            <w:tcW w:w="3028" w:type="dxa"/>
            <w:tcBorders>
              <w:top w:val="single" w:sz="4" w:space="0" w:color="auto"/>
              <w:left w:val="nil"/>
              <w:bottom w:val="single" w:sz="4" w:space="0" w:color="auto"/>
              <w:right w:val="single" w:sz="4" w:space="0" w:color="auto"/>
            </w:tcBorders>
            <w:shd w:val="clear" w:color="000000" w:fill="FFFFFF"/>
            <w:vAlign w:val="center"/>
            <w:hideMark/>
          </w:tcPr>
          <w:p w14:paraId="250DB7F1" w14:textId="77777777" w:rsidR="001B3C2A" w:rsidRPr="00A91092" w:rsidRDefault="001B3C2A" w:rsidP="005D77CB">
            <w:pPr>
              <w:jc w:val="center"/>
              <w:rPr>
                <w:rFonts w:ascii="Arial" w:eastAsia="Times New Roman" w:hAnsi="Arial" w:cs="Arial"/>
                <w:color w:val="000000"/>
                <w:sz w:val="24"/>
                <w:szCs w:val="24"/>
                <w:lang w:eastAsia="es-ES"/>
              </w:rPr>
            </w:pPr>
            <w:r w:rsidRPr="00A91092">
              <w:rPr>
                <w:rFonts w:ascii="Arial" w:eastAsia="Times New Roman" w:hAnsi="Arial" w:cs="Arial"/>
                <w:color w:val="000000"/>
                <w:sz w:val="24"/>
                <w:szCs w:val="24"/>
                <w:lang w:eastAsia="es-ES"/>
              </w:rPr>
              <w:t xml:space="preserve">N/A </w:t>
            </w:r>
          </w:p>
        </w:tc>
      </w:tr>
      <w:tr w:rsidR="001B3C2A" w:rsidRPr="00A91092" w14:paraId="2F3C5B75" w14:textId="77777777" w:rsidTr="005D77CB">
        <w:trPr>
          <w:trHeight w:val="161"/>
        </w:trPr>
        <w:tc>
          <w:tcPr>
            <w:tcW w:w="3477" w:type="dxa"/>
            <w:tcBorders>
              <w:top w:val="single" w:sz="4" w:space="0" w:color="auto"/>
              <w:left w:val="single" w:sz="4" w:space="0" w:color="auto"/>
              <w:bottom w:val="single" w:sz="4" w:space="0" w:color="auto"/>
              <w:right w:val="single" w:sz="4" w:space="0" w:color="auto"/>
            </w:tcBorders>
            <w:shd w:val="clear" w:color="auto" w:fill="auto"/>
            <w:vAlign w:val="center"/>
          </w:tcPr>
          <w:p w14:paraId="7BCF18CA" w14:textId="77777777" w:rsidR="001B3C2A" w:rsidRPr="00AB32F4" w:rsidRDefault="001B3C2A" w:rsidP="005D77CB">
            <w:pPr>
              <w:jc w:val="center"/>
              <w:rPr>
                <w:rFonts w:ascii="Arial" w:eastAsia="Times New Roman" w:hAnsi="Arial" w:cs="Arial"/>
                <w:color w:val="000000"/>
                <w:sz w:val="24"/>
                <w:szCs w:val="24"/>
                <w:lang w:eastAsia="es-ES"/>
              </w:rPr>
            </w:pPr>
            <w:r>
              <w:rPr>
                <w:rFonts w:ascii="Arial" w:eastAsia="Times New Roman" w:hAnsi="Arial" w:cs="Arial"/>
                <w:color w:val="000000"/>
                <w:sz w:val="24"/>
                <w:szCs w:val="24"/>
                <w:lang w:eastAsia="es-ES"/>
              </w:rPr>
              <w:t>Ingreso Base d</w:t>
            </w:r>
            <w:r w:rsidRPr="00AB32F4">
              <w:rPr>
                <w:rFonts w:ascii="Arial" w:eastAsia="Times New Roman" w:hAnsi="Arial" w:cs="Arial"/>
                <w:color w:val="000000"/>
                <w:sz w:val="24"/>
                <w:szCs w:val="24"/>
                <w:lang w:eastAsia="es-ES"/>
              </w:rPr>
              <w:t>e Cotización -IBC</w:t>
            </w:r>
            <w:r>
              <w:rPr>
                <w:rFonts w:ascii="Arial" w:eastAsia="Times New Roman" w:hAnsi="Arial" w:cs="Arial"/>
                <w:color w:val="000000"/>
                <w:sz w:val="24"/>
                <w:szCs w:val="24"/>
                <w:lang w:eastAsia="es-ES"/>
              </w:rPr>
              <w:t xml:space="preserve"> de l</w:t>
            </w:r>
            <w:r w:rsidRPr="00AB32F4">
              <w:rPr>
                <w:rFonts w:ascii="Arial" w:eastAsia="Times New Roman" w:hAnsi="Arial" w:cs="Arial"/>
                <w:color w:val="000000"/>
                <w:sz w:val="24"/>
                <w:szCs w:val="24"/>
                <w:lang w:eastAsia="es-ES"/>
              </w:rPr>
              <w:t>os</w:t>
            </w:r>
          </w:p>
          <w:p w14:paraId="52F6F62B" w14:textId="77777777" w:rsidR="001B3C2A" w:rsidRPr="00A91092" w:rsidRDefault="001B3C2A" w:rsidP="005D77CB">
            <w:pPr>
              <w:jc w:val="center"/>
              <w:rPr>
                <w:rFonts w:ascii="Arial" w:eastAsia="Times New Roman" w:hAnsi="Arial" w:cs="Arial"/>
                <w:color w:val="000000"/>
                <w:sz w:val="24"/>
                <w:szCs w:val="24"/>
                <w:lang w:eastAsia="es-ES"/>
              </w:rPr>
            </w:pPr>
            <w:r w:rsidRPr="00AB32F4">
              <w:rPr>
                <w:rFonts w:ascii="Arial" w:eastAsia="Times New Roman" w:hAnsi="Arial" w:cs="Arial"/>
                <w:color w:val="000000"/>
                <w:sz w:val="24"/>
                <w:szCs w:val="24"/>
                <w:lang w:eastAsia="es-ES"/>
              </w:rPr>
              <w:t>Independientes</w:t>
            </w:r>
          </w:p>
        </w:tc>
        <w:tc>
          <w:tcPr>
            <w:tcW w:w="2336" w:type="dxa"/>
            <w:tcBorders>
              <w:top w:val="single" w:sz="4" w:space="0" w:color="auto"/>
              <w:left w:val="nil"/>
              <w:bottom w:val="single" w:sz="4" w:space="0" w:color="auto"/>
              <w:right w:val="single" w:sz="4" w:space="0" w:color="auto"/>
            </w:tcBorders>
            <w:shd w:val="clear" w:color="000000" w:fill="FFFFFF"/>
            <w:vAlign w:val="center"/>
          </w:tcPr>
          <w:p w14:paraId="674EA1F7" w14:textId="77777777" w:rsidR="001B3C2A" w:rsidRPr="00A91092" w:rsidRDefault="001B3C2A" w:rsidP="005D77CB">
            <w:pPr>
              <w:jc w:val="center"/>
              <w:rPr>
                <w:rFonts w:ascii="Arial" w:eastAsia="Times New Roman" w:hAnsi="Arial" w:cs="Arial"/>
                <w:color w:val="000000"/>
                <w:sz w:val="24"/>
                <w:szCs w:val="24"/>
                <w:lang w:eastAsia="es-ES"/>
              </w:rPr>
            </w:pPr>
            <w:r w:rsidRPr="00A91092">
              <w:rPr>
                <w:rFonts w:ascii="Arial" w:eastAsia="Times New Roman" w:hAnsi="Arial" w:cs="Arial"/>
                <w:color w:val="000000"/>
                <w:sz w:val="24"/>
                <w:szCs w:val="24"/>
                <w:lang w:eastAsia="es-ES"/>
              </w:rPr>
              <w:t>Interna</w:t>
            </w:r>
          </w:p>
        </w:tc>
        <w:tc>
          <w:tcPr>
            <w:tcW w:w="3028" w:type="dxa"/>
            <w:tcBorders>
              <w:top w:val="single" w:sz="4" w:space="0" w:color="auto"/>
              <w:left w:val="nil"/>
              <w:bottom w:val="single" w:sz="4" w:space="0" w:color="auto"/>
              <w:right w:val="single" w:sz="4" w:space="0" w:color="auto"/>
            </w:tcBorders>
            <w:shd w:val="clear" w:color="000000" w:fill="FFFFFF"/>
            <w:vAlign w:val="center"/>
          </w:tcPr>
          <w:p w14:paraId="4EA87279" w14:textId="77777777" w:rsidR="001B3C2A" w:rsidRPr="00A91092" w:rsidRDefault="001B3C2A" w:rsidP="005D77CB">
            <w:pPr>
              <w:jc w:val="center"/>
              <w:rPr>
                <w:rFonts w:ascii="Arial" w:eastAsia="Times New Roman" w:hAnsi="Arial" w:cs="Arial"/>
                <w:color w:val="000000"/>
                <w:sz w:val="24"/>
                <w:szCs w:val="24"/>
                <w:lang w:eastAsia="es-ES"/>
              </w:rPr>
            </w:pPr>
            <w:r>
              <w:rPr>
                <w:rFonts w:ascii="Arial" w:eastAsia="Times New Roman" w:hAnsi="Arial" w:cs="Arial"/>
                <w:color w:val="000000"/>
                <w:sz w:val="24"/>
                <w:szCs w:val="24"/>
                <w:lang w:eastAsia="es-ES"/>
              </w:rPr>
              <w:t>Si</w:t>
            </w:r>
          </w:p>
        </w:tc>
      </w:tr>
      <w:tr w:rsidR="001B3C2A" w:rsidRPr="00A91092" w14:paraId="2A646553" w14:textId="77777777" w:rsidTr="005D77CB">
        <w:trPr>
          <w:trHeight w:val="161"/>
        </w:trPr>
        <w:tc>
          <w:tcPr>
            <w:tcW w:w="3477" w:type="dxa"/>
            <w:tcBorders>
              <w:top w:val="single" w:sz="4" w:space="0" w:color="auto"/>
              <w:left w:val="single" w:sz="4" w:space="0" w:color="auto"/>
              <w:bottom w:val="single" w:sz="4" w:space="0" w:color="auto"/>
              <w:right w:val="single" w:sz="4" w:space="0" w:color="auto"/>
            </w:tcBorders>
            <w:shd w:val="clear" w:color="auto" w:fill="auto"/>
            <w:vAlign w:val="center"/>
          </w:tcPr>
          <w:p w14:paraId="398D66A1" w14:textId="77777777" w:rsidR="001B3C2A" w:rsidRPr="00A91092" w:rsidRDefault="001B3C2A" w:rsidP="005D77CB">
            <w:pPr>
              <w:jc w:val="center"/>
              <w:rPr>
                <w:rFonts w:ascii="Arial" w:eastAsia="Times New Roman" w:hAnsi="Arial" w:cs="Arial"/>
                <w:color w:val="000000"/>
                <w:sz w:val="24"/>
                <w:szCs w:val="24"/>
                <w:lang w:eastAsia="es-ES"/>
              </w:rPr>
            </w:pPr>
            <w:r>
              <w:rPr>
                <w:rFonts w:ascii="Arial" w:eastAsia="Times New Roman" w:hAnsi="Arial" w:cs="Arial"/>
                <w:color w:val="000000"/>
                <w:sz w:val="24"/>
                <w:szCs w:val="24"/>
                <w:lang w:eastAsia="es-ES"/>
              </w:rPr>
              <w:t>2do Arqueo caja Menor (1 Hallazgo)</w:t>
            </w:r>
          </w:p>
        </w:tc>
        <w:tc>
          <w:tcPr>
            <w:tcW w:w="2336" w:type="dxa"/>
            <w:tcBorders>
              <w:top w:val="single" w:sz="4" w:space="0" w:color="auto"/>
              <w:left w:val="nil"/>
              <w:bottom w:val="single" w:sz="4" w:space="0" w:color="auto"/>
              <w:right w:val="single" w:sz="4" w:space="0" w:color="auto"/>
            </w:tcBorders>
            <w:shd w:val="clear" w:color="000000" w:fill="FFFFFF"/>
            <w:vAlign w:val="center"/>
          </w:tcPr>
          <w:p w14:paraId="00A70123" w14:textId="77777777" w:rsidR="001B3C2A" w:rsidRPr="00A91092" w:rsidRDefault="001B3C2A" w:rsidP="005D77CB">
            <w:pPr>
              <w:jc w:val="center"/>
              <w:rPr>
                <w:rFonts w:ascii="Arial" w:eastAsia="Times New Roman" w:hAnsi="Arial" w:cs="Arial"/>
                <w:color w:val="000000"/>
                <w:sz w:val="24"/>
                <w:szCs w:val="24"/>
                <w:lang w:eastAsia="es-ES"/>
              </w:rPr>
            </w:pPr>
            <w:r w:rsidRPr="00A91092">
              <w:rPr>
                <w:rFonts w:ascii="Arial" w:eastAsia="Times New Roman" w:hAnsi="Arial" w:cs="Arial"/>
                <w:color w:val="000000"/>
                <w:sz w:val="24"/>
                <w:szCs w:val="24"/>
                <w:lang w:eastAsia="es-ES"/>
              </w:rPr>
              <w:t>Interna</w:t>
            </w:r>
          </w:p>
        </w:tc>
        <w:tc>
          <w:tcPr>
            <w:tcW w:w="3028" w:type="dxa"/>
            <w:tcBorders>
              <w:top w:val="single" w:sz="4" w:space="0" w:color="auto"/>
              <w:left w:val="nil"/>
              <w:bottom w:val="single" w:sz="4" w:space="0" w:color="auto"/>
              <w:right w:val="single" w:sz="4" w:space="0" w:color="auto"/>
            </w:tcBorders>
            <w:shd w:val="clear" w:color="000000" w:fill="FFFFFF"/>
            <w:vAlign w:val="center"/>
          </w:tcPr>
          <w:p w14:paraId="21E35C9B" w14:textId="77777777" w:rsidR="001B3C2A" w:rsidRPr="00A91092" w:rsidRDefault="001B3C2A" w:rsidP="005D77CB">
            <w:pPr>
              <w:jc w:val="center"/>
              <w:rPr>
                <w:rFonts w:ascii="Arial" w:eastAsia="Times New Roman" w:hAnsi="Arial" w:cs="Arial"/>
                <w:color w:val="000000"/>
                <w:sz w:val="24"/>
                <w:szCs w:val="24"/>
                <w:lang w:eastAsia="es-ES"/>
              </w:rPr>
            </w:pPr>
            <w:r>
              <w:rPr>
                <w:rFonts w:ascii="Arial" w:eastAsia="Times New Roman" w:hAnsi="Arial" w:cs="Arial"/>
                <w:color w:val="000000"/>
                <w:sz w:val="24"/>
                <w:szCs w:val="24"/>
                <w:lang w:eastAsia="es-ES"/>
              </w:rPr>
              <w:t>Si</w:t>
            </w:r>
          </w:p>
        </w:tc>
      </w:tr>
    </w:tbl>
    <w:p w14:paraId="61641D46" w14:textId="77777777" w:rsidR="00FD6742" w:rsidRPr="0030690C" w:rsidRDefault="00FD6742" w:rsidP="00A91092">
      <w:pPr>
        <w:adjustRightInd w:val="0"/>
        <w:jc w:val="both"/>
        <w:rPr>
          <w:rFonts w:ascii="Arial" w:hAnsi="Arial" w:cs="Arial"/>
          <w:sz w:val="24"/>
          <w:szCs w:val="24"/>
          <w:highlight w:val="magenta"/>
        </w:rPr>
      </w:pPr>
    </w:p>
    <w:bookmarkEnd w:id="5"/>
    <w:p w14:paraId="3B8CE49A" w14:textId="72400B2E" w:rsidR="001B3C2A" w:rsidRDefault="001B3C2A" w:rsidP="001B3C2A">
      <w:pPr>
        <w:adjustRightInd w:val="0"/>
        <w:jc w:val="both"/>
        <w:rPr>
          <w:rFonts w:ascii="Arial" w:hAnsi="Arial" w:cs="Arial"/>
          <w:spacing w:val="-1"/>
          <w:sz w:val="24"/>
          <w:szCs w:val="24"/>
        </w:rPr>
      </w:pPr>
      <w:r w:rsidRPr="00A91092">
        <w:rPr>
          <w:rFonts w:ascii="Arial" w:hAnsi="Arial" w:cs="Arial"/>
          <w:sz w:val="24"/>
          <w:szCs w:val="24"/>
        </w:rPr>
        <w:t>Con</w:t>
      </w:r>
      <w:r w:rsidRPr="00A91092">
        <w:rPr>
          <w:rFonts w:ascii="Arial" w:hAnsi="Arial" w:cs="Arial"/>
          <w:spacing w:val="1"/>
          <w:sz w:val="24"/>
          <w:szCs w:val="24"/>
        </w:rPr>
        <w:t xml:space="preserve"> </w:t>
      </w:r>
      <w:r w:rsidRPr="00A91092">
        <w:rPr>
          <w:rFonts w:ascii="Arial" w:hAnsi="Arial" w:cs="Arial"/>
          <w:sz w:val="24"/>
          <w:szCs w:val="24"/>
        </w:rPr>
        <w:t>base en la ejecución de los planes de mejoramiento suscritos en la vigencia 2023 y a los seguimientos</w:t>
      </w:r>
      <w:r w:rsidRPr="00A91092">
        <w:rPr>
          <w:rFonts w:ascii="Arial" w:hAnsi="Arial" w:cs="Arial"/>
          <w:spacing w:val="1"/>
          <w:sz w:val="24"/>
          <w:szCs w:val="24"/>
        </w:rPr>
        <w:t xml:space="preserve"> </w:t>
      </w:r>
      <w:r w:rsidRPr="00A91092">
        <w:rPr>
          <w:rFonts w:ascii="Arial" w:hAnsi="Arial" w:cs="Arial"/>
          <w:sz w:val="24"/>
          <w:szCs w:val="24"/>
        </w:rPr>
        <w:t>realizados</w:t>
      </w:r>
      <w:r w:rsidRPr="00A91092">
        <w:rPr>
          <w:rFonts w:ascii="Arial" w:hAnsi="Arial" w:cs="Arial"/>
          <w:spacing w:val="1"/>
          <w:sz w:val="24"/>
          <w:szCs w:val="24"/>
        </w:rPr>
        <w:t xml:space="preserve"> </w:t>
      </w:r>
      <w:r w:rsidRPr="00A91092">
        <w:rPr>
          <w:rFonts w:ascii="Arial" w:hAnsi="Arial" w:cs="Arial"/>
          <w:sz w:val="24"/>
          <w:szCs w:val="24"/>
        </w:rPr>
        <w:t>a</w:t>
      </w:r>
      <w:r w:rsidRPr="00A91092">
        <w:rPr>
          <w:rFonts w:ascii="Arial" w:hAnsi="Arial" w:cs="Arial"/>
          <w:spacing w:val="1"/>
          <w:sz w:val="24"/>
          <w:szCs w:val="24"/>
        </w:rPr>
        <w:t xml:space="preserve"> </w:t>
      </w:r>
      <w:r w:rsidRPr="00A91092">
        <w:rPr>
          <w:rFonts w:ascii="Arial" w:hAnsi="Arial" w:cs="Arial"/>
          <w:sz w:val="24"/>
          <w:szCs w:val="24"/>
        </w:rPr>
        <w:t>los</w:t>
      </w:r>
      <w:r w:rsidRPr="00A91092">
        <w:rPr>
          <w:rFonts w:ascii="Arial" w:hAnsi="Arial" w:cs="Arial"/>
          <w:spacing w:val="1"/>
          <w:sz w:val="24"/>
          <w:szCs w:val="24"/>
        </w:rPr>
        <w:t xml:space="preserve"> </w:t>
      </w:r>
      <w:r w:rsidRPr="00A91092">
        <w:rPr>
          <w:rFonts w:ascii="Arial" w:hAnsi="Arial" w:cs="Arial"/>
          <w:sz w:val="24"/>
          <w:szCs w:val="24"/>
        </w:rPr>
        <w:t>planes</w:t>
      </w:r>
      <w:r w:rsidRPr="00A91092">
        <w:rPr>
          <w:rFonts w:ascii="Arial" w:hAnsi="Arial" w:cs="Arial"/>
          <w:spacing w:val="1"/>
          <w:sz w:val="24"/>
          <w:szCs w:val="24"/>
        </w:rPr>
        <w:t xml:space="preserve"> </w:t>
      </w:r>
      <w:r w:rsidRPr="00A91092">
        <w:rPr>
          <w:rFonts w:ascii="Arial" w:hAnsi="Arial" w:cs="Arial"/>
          <w:sz w:val="24"/>
          <w:szCs w:val="24"/>
        </w:rPr>
        <w:t>de</w:t>
      </w:r>
      <w:r w:rsidRPr="00A91092">
        <w:rPr>
          <w:rFonts w:ascii="Arial" w:hAnsi="Arial" w:cs="Arial"/>
          <w:spacing w:val="1"/>
          <w:sz w:val="24"/>
          <w:szCs w:val="24"/>
        </w:rPr>
        <w:t xml:space="preserve"> </w:t>
      </w:r>
      <w:r w:rsidRPr="00A91092">
        <w:rPr>
          <w:rFonts w:ascii="Arial" w:hAnsi="Arial" w:cs="Arial"/>
          <w:sz w:val="24"/>
          <w:szCs w:val="24"/>
        </w:rPr>
        <w:t>mejoramiento</w:t>
      </w:r>
      <w:r w:rsidRPr="00A91092">
        <w:rPr>
          <w:rFonts w:ascii="Arial" w:hAnsi="Arial" w:cs="Arial"/>
          <w:spacing w:val="1"/>
          <w:sz w:val="24"/>
          <w:szCs w:val="24"/>
        </w:rPr>
        <w:t xml:space="preserve"> </w:t>
      </w:r>
      <w:r w:rsidRPr="00A91092">
        <w:rPr>
          <w:rFonts w:ascii="Arial" w:hAnsi="Arial" w:cs="Arial"/>
          <w:sz w:val="24"/>
          <w:szCs w:val="24"/>
        </w:rPr>
        <w:t>establecidos,</w:t>
      </w:r>
      <w:r w:rsidRPr="00A91092">
        <w:rPr>
          <w:rFonts w:ascii="Arial" w:hAnsi="Arial" w:cs="Arial"/>
          <w:spacing w:val="1"/>
          <w:sz w:val="24"/>
          <w:szCs w:val="24"/>
        </w:rPr>
        <w:t xml:space="preserve"> </w:t>
      </w:r>
      <w:r w:rsidRPr="00A91092">
        <w:rPr>
          <w:rFonts w:ascii="Arial" w:hAnsi="Arial" w:cs="Arial"/>
          <w:sz w:val="24"/>
          <w:szCs w:val="24"/>
        </w:rPr>
        <w:t>los</w:t>
      </w:r>
      <w:r w:rsidRPr="00A91092">
        <w:rPr>
          <w:rFonts w:ascii="Arial" w:hAnsi="Arial" w:cs="Arial"/>
          <w:spacing w:val="1"/>
          <w:sz w:val="24"/>
          <w:szCs w:val="24"/>
        </w:rPr>
        <w:t xml:space="preserve"> </w:t>
      </w:r>
      <w:r w:rsidRPr="00A91092">
        <w:rPr>
          <w:rFonts w:ascii="Arial" w:hAnsi="Arial" w:cs="Arial"/>
          <w:sz w:val="24"/>
          <w:szCs w:val="24"/>
        </w:rPr>
        <w:t>cuales</w:t>
      </w:r>
      <w:r w:rsidRPr="00A91092">
        <w:rPr>
          <w:rFonts w:ascii="Arial" w:hAnsi="Arial" w:cs="Arial"/>
          <w:spacing w:val="1"/>
          <w:sz w:val="24"/>
          <w:szCs w:val="24"/>
        </w:rPr>
        <w:t xml:space="preserve"> </w:t>
      </w:r>
      <w:r w:rsidRPr="00A91092">
        <w:rPr>
          <w:rFonts w:ascii="Arial" w:hAnsi="Arial" w:cs="Arial"/>
          <w:sz w:val="24"/>
          <w:szCs w:val="24"/>
        </w:rPr>
        <w:t>aportan</w:t>
      </w:r>
      <w:r w:rsidRPr="00A91092">
        <w:rPr>
          <w:rFonts w:ascii="Arial" w:hAnsi="Arial" w:cs="Arial"/>
          <w:spacing w:val="1"/>
          <w:sz w:val="24"/>
          <w:szCs w:val="24"/>
        </w:rPr>
        <w:t xml:space="preserve"> </w:t>
      </w:r>
      <w:r w:rsidRPr="00A91092">
        <w:rPr>
          <w:rFonts w:ascii="Arial" w:hAnsi="Arial" w:cs="Arial"/>
          <w:sz w:val="24"/>
          <w:szCs w:val="24"/>
        </w:rPr>
        <w:t>al</w:t>
      </w:r>
      <w:r w:rsidRPr="00A91092">
        <w:rPr>
          <w:rFonts w:ascii="Arial" w:hAnsi="Arial" w:cs="Arial"/>
          <w:spacing w:val="1"/>
          <w:sz w:val="24"/>
          <w:szCs w:val="24"/>
        </w:rPr>
        <w:t xml:space="preserve"> </w:t>
      </w:r>
      <w:r w:rsidRPr="00A91092">
        <w:rPr>
          <w:rFonts w:ascii="Arial" w:hAnsi="Arial" w:cs="Arial"/>
          <w:sz w:val="24"/>
          <w:szCs w:val="24"/>
        </w:rPr>
        <w:t>mejoramiento continuo y al cumplimiento de la normatividad vigente, la Oficina de</w:t>
      </w:r>
      <w:r w:rsidRPr="00A91092">
        <w:rPr>
          <w:rFonts w:ascii="Arial" w:hAnsi="Arial" w:cs="Arial"/>
          <w:spacing w:val="1"/>
          <w:sz w:val="24"/>
          <w:szCs w:val="24"/>
        </w:rPr>
        <w:t xml:space="preserve"> </w:t>
      </w:r>
      <w:r w:rsidRPr="00A91092">
        <w:rPr>
          <w:rFonts w:ascii="Arial" w:hAnsi="Arial" w:cs="Arial"/>
          <w:sz w:val="24"/>
          <w:szCs w:val="24"/>
        </w:rPr>
        <w:t>Control Interno determin</w:t>
      </w:r>
      <w:r>
        <w:rPr>
          <w:rFonts w:ascii="Arial" w:hAnsi="Arial" w:cs="Arial"/>
          <w:sz w:val="24"/>
          <w:szCs w:val="24"/>
        </w:rPr>
        <w:t>ó</w:t>
      </w:r>
      <w:r w:rsidRPr="00A91092">
        <w:rPr>
          <w:rFonts w:ascii="Arial" w:hAnsi="Arial" w:cs="Arial"/>
          <w:sz w:val="24"/>
          <w:szCs w:val="24"/>
        </w:rPr>
        <w:t xml:space="preserve"> un avance del </w:t>
      </w:r>
      <w:r w:rsidRPr="00FF47DD">
        <w:rPr>
          <w:rFonts w:ascii="Arial" w:hAnsi="Arial" w:cs="Arial"/>
          <w:sz w:val="24"/>
          <w:szCs w:val="24"/>
        </w:rPr>
        <w:t xml:space="preserve">30,42% </w:t>
      </w:r>
      <w:r w:rsidRPr="00A91092">
        <w:rPr>
          <w:rFonts w:ascii="Arial" w:hAnsi="Arial" w:cs="Arial"/>
          <w:sz w:val="24"/>
          <w:szCs w:val="24"/>
        </w:rPr>
        <w:t>% en los planes de mejoramiento</w:t>
      </w:r>
      <w:r w:rsidRPr="00A91092">
        <w:rPr>
          <w:rFonts w:ascii="Arial" w:hAnsi="Arial" w:cs="Arial"/>
          <w:spacing w:val="1"/>
          <w:sz w:val="24"/>
          <w:szCs w:val="24"/>
        </w:rPr>
        <w:t xml:space="preserve"> </w:t>
      </w:r>
      <w:r>
        <w:rPr>
          <w:rFonts w:ascii="Arial" w:hAnsi="Arial" w:cs="Arial"/>
          <w:spacing w:val="1"/>
          <w:sz w:val="24"/>
          <w:szCs w:val="24"/>
        </w:rPr>
        <w:t>ex</w:t>
      </w:r>
      <w:r w:rsidRPr="00A91092">
        <w:rPr>
          <w:rFonts w:ascii="Arial" w:hAnsi="Arial" w:cs="Arial"/>
          <w:spacing w:val="-1"/>
          <w:sz w:val="24"/>
          <w:szCs w:val="24"/>
        </w:rPr>
        <w:t>ternos</w:t>
      </w:r>
      <w:r w:rsidRPr="00A91092">
        <w:rPr>
          <w:rFonts w:ascii="Arial" w:hAnsi="Arial" w:cs="Arial"/>
          <w:sz w:val="24"/>
          <w:szCs w:val="24"/>
        </w:rPr>
        <w:t xml:space="preserve"> </w:t>
      </w:r>
      <w:r>
        <w:rPr>
          <w:rFonts w:ascii="Arial" w:hAnsi="Arial" w:cs="Arial"/>
          <w:sz w:val="24"/>
          <w:szCs w:val="24"/>
        </w:rPr>
        <w:t>y un 12.75% en los planes de mejoramiento internos.</w:t>
      </w:r>
      <w:r w:rsidRPr="00A91092">
        <w:rPr>
          <w:rFonts w:ascii="Arial" w:hAnsi="Arial" w:cs="Arial"/>
          <w:spacing w:val="-1"/>
          <w:sz w:val="24"/>
          <w:szCs w:val="24"/>
        </w:rPr>
        <w:t xml:space="preserve"> </w:t>
      </w:r>
    </w:p>
    <w:p w14:paraId="272ACA7A" w14:textId="77777777" w:rsidR="001B3C2A" w:rsidRDefault="001B3C2A" w:rsidP="001B3C2A">
      <w:pPr>
        <w:adjustRightInd w:val="0"/>
        <w:jc w:val="both"/>
        <w:rPr>
          <w:rFonts w:ascii="Arial" w:hAnsi="Arial" w:cs="Arial"/>
          <w:spacing w:val="-1"/>
          <w:sz w:val="24"/>
          <w:szCs w:val="24"/>
        </w:rPr>
      </w:pPr>
    </w:p>
    <w:p w14:paraId="42067200" w14:textId="0DC578FA" w:rsidR="00FD6742" w:rsidRDefault="001B3C2A" w:rsidP="00B36A8F">
      <w:pPr>
        <w:adjustRightInd w:val="0"/>
        <w:jc w:val="both"/>
        <w:rPr>
          <w:rFonts w:ascii="Arial" w:eastAsia="Arial" w:hAnsi="Arial" w:cs="Arial"/>
          <w:b/>
          <w:bCs/>
          <w:sz w:val="24"/>
          <w:szCs w:val="24"/>
          <w:highlight w:val="yellow"/>
        </w:rPr>
      </w:pPr>
      <w:r w:rsidRPr="00A91092">
        <w:rPr>
          <w:rFonts w:ascii="Arial" w:hAnsi="Arial" w:cs="Arial"/>
          <w:spacing w:val="-1"/>
          <w:sz w:val="24"/>
          <w:szCs w:val="24"/>
        </w:rPr>
        <w:t>Es importante aclarar que</w:t>
      </w:r>
      <w:r>
        <w:rPr>
          <w:rFonts w:ascii="Arial" w:hAnsi="Arial" w:cs="Arial"/>
          <w:spacing w:val="-1"/>
          <w:sz w:val="24"/>
          <w:szCs w:val="24"/>
        </w:rPr>
        <w:t xml:space="preserve"> varias de las </w:t>
      </w:r>
      <w:r w:rsidRPr="00A91092">
        <w:rPr>
          <w:rFonts w:ascii="Arial" w:hAnsi="Arial" w:cs="Arial"/>
          <w:spacing w:val="-1"/>
          <w:sz w:val="24"/>
          <w:szCs w:val="24"/>
        </w:rPr>
        <w:t>auditorías en mención fueron realizadas en su mayoría durante el segundo semestre de la vigencia en curso, razón por la cual los planes de mejoramien</w:t>
      </w:r>
      <w:r>
        <w:rPr>
          <w:rFonts w:ascii="Arial" w:hAnsi="Arial" w:cs="Arial"/>
          <w:spacing w:val="-1"/>
          <w:sz w:val="24"/>
          <w:szCs w:val="24"/>
        </w:rPr>
        <w:t>to se encuentran en términos.</w:t>
      </w:r>
    </w:p>
    <w:p w14:paraId="0C50529A" w14:textId="77777777" w:rsidR="00FD6742" w:rsidRPr="00026F26" w:rsidRDefault="00FD6742" w:rsidP="00FD6742">
      <w:pPr>
        <w:jc w:val="center"/>
      </w:pPr>
    </w:p>
    <w:p w14:paraId="2FD97E88" w14:textId="4867EB16" w:rsidR="000153CF" w:rsidRPr="00FD6742" w:rsidRDefault="000153CF" w:rsidP="00FD6742"/>
    <w:sectPr w:rsidR="000153CF" w:rsidRPr="00FD6742" w:rsidSect="001B3C2A">
      <w:headerReference w:type="default" r:id="rId119"/>
      <w:footerReference w:type="default" r:id="rId120"/>
      <w:type w:val="continuous"/>
      <w:pgSz w:w="12240" w:h="15840" w:code="1"/>
      <w:pgMar w:top="1985" w:right="1701" w:bottom="1418" w:left="1701" w:header="227"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C813EA4" w14:textId="77777777" w:rsidR="00930F46" w:rsidRDefault="00930F46" w:rsidP="00DA534E">
      <w:r>
        <w:separator/>
      </w:r>
    </w:p>
  </w:endnote>
  <w:endnote w:type="continuationSeparator" w:id="0">
    <w:p w14:paraId="109C8A28" w14:textId="77777777" w:rsidR="00930F46" w:rsidRDefault="00930F46" w:rsidP="00DA534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badi MT Condensed">
    <w:altName w:val="Arial Narrow"/>
    <w:charset w:val="00"/>
    <w:family w:val="swiss"/>
    <w:pitch w:val="variable"/>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MT">
    <w:altName w:val="Arial"/>
    <w:charset w:val="01"/>
    <w:family w:val="swiss"/>
    <w:pitch w:val="variable"/>
  </w:font>
  <w:font w:name="Montserrat">
    <w:altName w:val="Calibri"/>
    <w:panose1 w:val="00000500000000000000"/>
    <w:charset w:val="00"/>
    <w:family w:val="auto"/>
    <w:pitch w:val="variable"/>
    <w:sig w:usb0="2000020F" w:usb1="00000003" w:usb2="00000000" w:usb3="00000000" w:csb0="00000197" w:csb1="00000000"/>
  </w:font>
  <w:font w:name="Trebuchet MS">
    <w:panose1 w:val="020B0603020202020204"/>
    <w:charset w:val="00"/>
    <w:family w:val="swiss"/>
    <w:pitch w:val="variable"/>
    <w:sig w:usb0="000006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Montserrat ExtraBold">
    <w:altName w:val="Calibri"/>
    <w:charset w:val="00"/>
    <w:family w:val="auto"/>
    <w:pitch w:val="variable"/>
    <w:sig w:usb0="2000020F" w:usb1="00000003" w:usb2="00000000" w:usb3="00000000" w:csb0="00000197"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B970A4" w14:textId="77777777" w:rsidR="009825D7" w:rsidRDefault="009825D7" w:rsidP="00927C54">
    <w:pPr>
      <w:pBdr>
        <w:top w:val="nil"/>
        <w:left w:val="nil"/>
        <w:bottom w:val="nil"/>
        <w:right w:val="nil"/>
        <w:between w:val="nil"/>
      </w:pBdr>
      <w:tabs>
        <w:tab w:val="center" w:pos="4419"/>
        <w:tab w:val="right" w:pos="8838"/>
      </w:tabs>
      <w:jc w:val="center"/>
      <w:rPr>
        <w:color w:val="000000"/>
        <w:sz w:val="16"/>
        <w:szCs w:val="16"/>
      </w:rPr>
    </w:pPr>
    <w:r>
      <w:rPr>
        <w:rFonts w:ascii="Calibri" w:eastAsia="Calibri" w:hAnsi="Calibri" w:cs="Calibri"/>
        <w:color w:val="000000"/>
        <w:sz w:val="16"/>
        <w:szCs w:val="16"/>
      </w:rPr>
      <w:t xml:space="preserve">Av. ALBERTO MENDOZA HOYOS, </w:t>
    </w:r>
    <w:r>
      <w:rPr>
        <w:sz w:val="16"/>
        <w:szCs w:val="16"/>
      </w:rPr>
      <w:t>Kilómetro</w:t>
    </w:r>
    <w:r>
      <w:rPr>
        <w:rFonts w:ascii="Calibri" w:eastAsia="Calibri" w:hAnsi="Calibri" w:cs="Calibri"/>
        <w:color w:val="000000"/>
        <w:sz w:val="16"/>
        <w:szCs w:val="16"/>
      </w:rPr>
      <w:t xml:space="preserve"> 2 Vía al Magdalena, EXPOFERIAS</w:t>
    </w:r>
  </w:p>
  <w:p w14:paraId="63230849" w14:textId="77777777" w:rsidR="009825D7" w:rsidRDefault="009825D7" w:rsidP="00927C54">
    <w:pPr>
      <w:pBdr>
        <w:top w:val="nil"/>
        <w:left w:val="nil"/>
        <w:bottom w:val="nil"/>
        <w:right w:val="nil"/>
        <w:between w:val="nil"/>
      </w:pBdr>
      <w:tabs>
        <w:tab w:val="center" w:pos="4419"/>
        <w:tab w:val="right" w:pos="8838"/>
      </w:tabs>
      <w:jc w:val="center"/>
      <w:rPr>
        <w:color w:val="000000"/>
        <w:sz w:val="16"/>
        <w:szCs w:val="16"/>
      </w:rPr>
    </w:pPr>
    <w:r>
      <w:rPr>
        <w:rFonts w:ascii="Calibri" w:eastAsia="Calibri" w:hAnsi="Calibri" w:cs="Calibri"/>
        <w:color w:val="000000"/>
        <w:sz w:val="16"/>
        <w:szCs w:val="16"/>
      </w:rPr>
      <w:t>Teléfono 3154082412 – Código postal 170001 – Atención al Cliente 018000 968988</w:t>
    </w:r>
  </w:p>
  <w:p w14:paraId="3F986B99" w14:textId="39E4DAAF" w:rsidR="009825D7" w:rsidRDefault="009825D7">
    <w:pPr>
      <w:pStyle w:val="Piedepgina"/>
    </w:pPr>
  </w:p>
  <w:p w14:paraId="55649EED" w14:textId="77777777" w:rsidR="009825D7" w:rsidRDefault="009825D7">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096D82D" w14:textId="77777777" w:rsidR="00930F46" w:rsidRDefault="00930F46" w:rsidP="00DA534E">
      <w:r>
        <w:separator/>
      </w:r>
    </w:p>
  </w:footnote>
  <w:footnote w:type="continuationSeparator" w:id="0">
    <w:p w14:paraId="5F93D934" w14:textId="77777777" w:rsidR="00930F46" w:rsidRDefault="00930F46" w:rsidP="00DA534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56DD63" w14:textId="51507335" w:rsidR="009825D7" w:rsidRDefault="009825D7" w:rsidP="00927C54">
    <w:pPr>
      <w:jc w:val="center"/>
      <w:rPr>
        <w:rFonts w:ascii="Montserrat ExtraBold" w:eastAsia="Montserrat ExtraBold" w:hAnsi="Montserrat ExtraBold" w:cs="Montserrat ExtraBold"/>
        <w:b/>
        <w:color w:val="767171"/>
        <w:sz w:val="26"/>
        <w:szCs w:val="26"/>
      </w:rPr>
    </w:pPr>
    <w:r>
      <w:rPr>
        <w:noProof/>
      </w:rPr>
      <w:drawing>
        <wp:anchor distT="0" distB="0" distL="0" distR="0" simplePos="0" relativeHeight="251659264" behindDoc="1" locked="0" layoutInCell="1" hidden="0" allowOverlap="1" wp14:anchorId="7A148B70" wp14:editId="603F85BA">
          <wp:simplePos x="0" y="0"/>
          <wp:positionH relativeFrom="column">
            <wp:posOffset>-407035</wp:posOffset>
          </wp:positionH>
          <wp:positionV relativeFrom="paragraph">
            <wp:posOffset>127000</wp:posOffset>
          </wp:positionV>
          <wp:extent cx="1143635" cy="887095"/>
          <wp:effectExtent l="0" t="0" r="0" b="0"/>
          <wp:wrapNone/>
          <wp:docPr id="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l="3721" t="11786" r="-3721" b="10668"/>
                  <a:stretch>
                    <a:fillRect/>
                  </a:stretch>
                </pic:blipFill>
                <pic:spPr>
                  <a:xfrm>
                    <a:off x="0" y="0"/>
                    <a:ext cx="1143635" cy="887095"/>
                  </a:xfrm>
                  <a:prstGeom prst="rect">
                    <a:avLst/>
                  </a:prstGeom>
                  <a:ln/>
                </pic:spPr>
              </pic:pic>
            </a:graphicData>
          </a:graphic>
        </wp:anchor>
      </w:drawing>
    </w:r>
  </w:p>
  <w:p w14:paraId="3EEAE98F" w14:textId="42363458" w:rsidR="009825D7" w:rsidRDefault="009825D7" w:rsidP="00927C54">
    <w:pPr>
      <w:jc w:val="center"/>
      <w:rPr>
        <w:rFonts w:ascii="Montserrat ExtraBold" w:eastAsia="Montserrat ExtraBold" w:hAnsi="Montserrat ExtraBold" w:cs="Montserrat ExtraBold"/>
        <w:b/>
        <w:color w:val="767171"/>
        <w:sz w:val="26"/>
        <w:szCs w:val="26"/>
      </w:rPr>
    </w:pPr>
  </w:p>
  <w:p w14:paraId="3A5215A1" w14:textId="237907FE" w:rsidR="009825D7" w:rsidRDefault="009825D7" w:rsidP="009E3A13">
    <w:pPr>
      <w:tabs>
        <w:tab w:val="left" w:pos="225"/>
        <w:tab w:val="center" w:pos="4419"/>
      </w:tabs>
      <w:rPr>
        <w:rFonts w:ascii="Montserrat ExtraBold" w:eastAsia="Montserrat ExtraBold" w:hAnsi="Montserrat ExtraBold" w:cs="Montserrat ExtraBold"/>
        <w:b/>
        <w:color w:val="767171"/>
        <w:sz w:val="26"/>
        <w:szCs w:val="26"/>
      </w:rPr>
    </w:pPr>
    <w:r>
      <w:rPr>
        <w:rFonts w:ascii="Montserrat ExtraBold" w:eastAsia="Montserrat ExtraBold" w:hAnsi="Montserrat ExtraBold" w:cs="Montserrat ExtraBold"/>
        <w:b/>
        <w:color w:val="767171"/>
        <w:sz w:val="26"/>
        <w:szCs w:val="26"/>
      </w:rPr>
      <w:tab/>
    </w:r>
    <w:r>
      <w:rPr>
        <w:rFonts w:ascii="Montserrat ExtraBold" w:eastAsia="Montserrat ExtraBold" w:hAnsi="Montserrat ExtraBold" w:cs="Montserrat ExtraBold"/>
        <w:b/>
        <w:color w:val="767171"/>
        <w:sz w:val="26"/>
        <w:szCs w:val="26"/>
      </w:rPr>
      <w:tab/>
      <w:t>PROMOTORA DE EVENTOS Y TURISMO S.A.S.</w:t>
    </w:r>
  </w:p>
  <w:p w14:paraId="3A1435D8" w14:textId="070BC117" w:rsidR="009825D7" w:rsidRDefault="009825D7">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8" type="#_x0000_t75" style="width:11.4pt;height:11.4pt" o:bullet="t">
        <v:imagedata r:id="rId1" o:title="msoA1A3"/>
      </v:shape>
    </w:pict>
  </w:numPicBullet>
  <w:abstractNum w:abstractNumId="0" w15:restartNumberingAfterBreak="0">
    <w:nsid w:val="00000001"/>
    <w:multiLevelType w:val="multilevel"/>
    <w:tmpl w:val="C3F05F44"/>
    <w:lvl w:ilvl="0">
      <w:start w:val="1"/>
      <w:numFmt w:val="bullet"/>
      <w:pStyle w:val="Ttulo1"/>
      <w:lvlText w:val=""/>
      <w:lvlJc w:val="left"/>
      <w:pPr>
        <w:tabs>
          <w:tab w:val="num" w:pos="0"/>
        </w:tabs>
        <w:ind w:left="0" w:firstLine="0"/>
      </w:pPr>
      <w:rPr>
        <w:rFonts w:ascii="Wingdings" w:hAnsi="Wingdings" w:hint="default"/>
      </w:rPr>
    </w:lvl>
    <w:lvl w:ilvl="1">
      <w:start w:val="1"/>
      <w:numFmt w:val="none"/>
      <w:pStyle w:val="Ttulo2"/>
      <w:suff w:val="nothing"/>
      <w:lvlText w:val=""/>
      <w:lvlJc w:val="left"/>
      <w:pPr>
        <w:tabs>
          <w:tab w:val="num" w:pos="0"/>
        </w:tabs>
        <w:ind w:left="0" w:firstLine="0"/>
      </w:pPr>
    </w:lvl>
    <w:lvl w:ilvl="2">
      <w:start w:val="1"/>
      <w:numFmt w:val="none"/>
      <w:pStyle w:val="Ttulo3"/>
      <w:suff w:val="nothing"/>
      <w:lvlText w:val=""/>
      <w:lvlJc w:val="left"/>
      <w:pPr>
        <w:tabs>
          <w:tab w:val="num" w:pos="0"/>
        </w:tabs>
        <w:ind w:left="0" w:firstLine="0"/>
      </w:pPr>
    </w:lvl>
    <w:lvl w:ilvl="3">
      <w:start w:val="1"/>
      <w:numFmt w:val="none"/>
      <w:pStyle w:val="Ttulo4"/>
      <w:suff w:val="nothing"/>
      <w:lvlText w:val=""/>
      <w:lvlJc w:val="left"/>
      <w:pPr>
        <w:tabs>
          <w:tab w:val="num" w:pos="0"/>
        </w:tabs>
        <w:ind w:left="0" w:firstLine="0"/>
      </w:pPr>
    </w:lvl>
    <w:lvl w:ilvl="4">
      <w:start w:val="1"/>
      <w:numFmt w:val="none"/>
      <w:pStyle w:val="Ttulo5"/>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15:restartNumberingAfterBreak="0">
    <w:nsid w:val="03700903"/>
    <w:multiLevelType w:val="hybridMultilevel"/>
    <w:tmpl w:val="D5EC71D2"/>
    <w:lvl w:ilvl="0" w:tplc="0C0A0001">
      <w:start w:val="1"/>
      <w:numFmt w:val="bullet"/>
      <w:lvlText w:val=""/>
      <w:lvlJc w:val="left"/>
      <w:pPr>
        <w:ind w:left="360" w:hanging="360"/>
      </w:pPr>
      <w:rPr>
        <w:rFonts w:ascii="Symbol" w:hAnsi="Symbol" w:hint="default"/>
      </w:rPr>
    </w:lvl>
    <w:lvl w:ilvl="1" w:tplc="0C0A0003">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 w15:restartNumberingAfterBreak="0">
    <w:nsid w:val="05C21E25"/>
    <w:multiLevelType w:val="hybridMultilevel"/>
    <w:tmpl w:val="412A581E"/>
    <w:lvl w:ilvl="0" w:tplc="240A0001">
      <w:start w:val="1"/>
      <w:numFmt w:val="bullet"/>
      <w:lvlText w:val=""/>
      <w:lvlJc w:val="left"/>
      <w:pPr>
        <w:ind w:left="153" w:hanging="360"/>
      </w:pPr>
      <w:rPr>
        <w:rFonts w:ascii="Symbol" w:hAnsi="Symbol" w:hint="default"/>
      </w:rPr>
    </w:lvl>
    <w:lvl w:ilvl="1" w:tplc="240A0003" w:tentative="1">
      <w:start w:val="1"/>
      <w:numFmt w:val="bullet"/>
      <w:lvlText w:val="o"/>
      <w:lvlJc w:val="left"/>
      <w:pPr>
        <w:ind w:left="873" w:hanging="360"/>
      </w:pPr>
      <w:rPr>
        <w:rFonts w:ascii="Courier New" w:hAnsi="Courier New" w:cs="Courier New" w:hint="default"/>
      </w:rPr>
    </w:lvl>
    <w:lvl w:ilvl="2" w:tplc="240A0005" w:tentative="1">
      <w:start w:val="1"/>
      <w:numFmt w:val="bullet"/>
      <w:lvlText w:val=""/>
      <w:lvlJc w:val="left"/>
      <w:pPr>
        <w:ind w:left="1593" w:hanging="360"/>
      </w:pPr>
      <w:rPr>
        <w:rFonts w:ascii="Wingdings" w:hAnsi="Wingdings" w:hint="default"/>
      </w:rPr>
    </w:lvl>
    <w:lvl w:ilvl="3" w:tplc="240A0001" w:tentative="1">
      <w:start w:val="1"/>
      <w:numFmt w:val="bullet"/>
      <w:lvlText w:val=""/>
      <w:lvlJc w:val="left"/>
      <w:pPr>
        <w:ind w:left="2313" w:hanging="360"/>
      </w:pPr>
      <w:rPr>
        <w:rFonts w:ascii="Symbol" w:hAnsi="Symbol" w:hint="default"/>
      </w:rPr>
    </w:lvl>
    <w:lvl w:ilvl="4" w:tplc="240A0003" w:tentative="1">
      <w:start w:val="1"/>
      <w:numFmt w:val="bullet"/>
      <w:lvlText w:val="o"/>
      <w:lvlJc w:val="left"/>
      <w:pPr>
        <w:ind w:left="3033" w:hanging="360"/>
      </w:pPr>
      <w:rPr>
        <w:rFonts w:ascii="Courier New" w:hAnsi="Courier New" w:cs="Courier New" w:hint="default"/>
      </w:rPr>
    </w:lvl>
    <w:lvl w:ilvl="5" w:tplc="240A0005" w:tentative="1">
      <w:start w:val="1"/>
      <w:numFmt w:val="bullet"/>
      <w:lvlText w:val=""/>
      <w:lvlJc w:val="left"/>
      <w:pPr>
        <w:ind w:left="3753" w:hanging="360"/>
      </w:pPr>
      <w:rPr>
        <w:rFonts w:ascii="Wingdings" w:hAnsi="Wingdings" w:hint="default"/>
      </w:rPr>
    </w:lvl>
    <w:lvl w:ilvl="6" w:tplc="240A0001" w:tentative="1">
      <w:start w:val="1"/>
      <w:numFmt w:val="bullet"/>
      <w:lvlText w:val=""/>
      <w:lvlJc w:val="left"/>
      <w:pPr>
        <w:ind w:left="4473" w:hanging="360"/>
      </w:pPr>
      <w:rPr>
        <w:rFonts w:ascii="Symbol" w:hAnsi="Symbol" w:hint="default"/>
      </w:rPr>
    </w:lvl>
    <w:lvl w:ilvl="7" w:tplc="240A0003" w:tentative="1">
      <w:start w:val="1"/>
      <w:numFmt w:val="bullet"/>
      <w:lvlText w:val="o"/>
      <w:lvlJc w:val="left"/>
      <w:pPr>
        <w:ind w:left="5193" w:hanging="360"/>
      </w:pPr>
      <w:rPr>
        <w:rFonts w:ascii="Courier New" w:hAnsi="Courier New" w:cs="Courier New" w:hint="default"/>
      </w:rPr>
    </w:lvl>
    <w:lvl w:ilvl="8" w:tplc="240A0005" w:tentative="1">
      <w:start w:val="1"/>
      <w:numFmt w:val="bullet"/>
      <w:lvlText w:val=""/>
      <w:lvlJc w:val="left"/>
      <w:pPr>
        <w:ind w:left="5913" w:hanging="360"/>
      </w:pPr>
      <w:rPr>
        <w:rFonts w:ascii="Wingdings" w:hAnsi="Wingdings" w:hint="default"/>
      </w:rPr>
    </w:lvl>
  </w:abstractNum>
  <w:abstractNum w:abstractNumId="3" w15:restartNumberingAfterBreak="0">
    <w:nsid w:val="0958155B"/>
    <w:multiLevelType w:val="hybridMultilevel"/>
    <w:tmpl w:val="E340C66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 w15:restartNumberingAfterBreak="0">
    <w:nsid w:val="0A662293"/>
    <w:multiLevelType w:val="hybridMultilevel"/>
    <w:tmpl w:val="17684D1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15:restartNumberingAfterBreak="0">
    <w:nsid w:val="0D791BEF"/>
    <w:multiLevelType w:val="hybridMultilevel"/>
    <w:tmpl w:val="CE72635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15:restartNumberingAfterBreak="0">
    <w:nsid w:val="0D8144B8"/>
    <w:multiLevelType w:val="hybridMultilevel"/>
    <w:tmpl w:val="2C4852C2"/>
    <w:lvl w:ilvl="0" w:tplc="240A0005">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7" w15:restartNumberingAfterBreak="0">
    <w:nsid w:val="11CD2654"/>
    <w:multiLevelType w:val="hybridMultilevel"/>
    <w:tmpl w:val="38C0706C"/>
    <w:lvl w:ilvl="0" w:tplc="0409000D">
      <w:start w:val="1"/>
      <w:numFmt w:val="bullet"/>
      <w:lvlText w:val=""/>
      <w:lvlJc w:val="left"/>
      <w:pPr>
        <w:ind w:left="360" w:hanging="360"/>
      </w:pPr>
      <w:rPr>
        <w:rFonts w:ascii="Wingdings" w:hAnsi="Wingdings" w:hint="default"/>
      </w:rPr>
    </w:lvl>
    <w:lvl w:ilvl="1" w:tplc="240A0003">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8" w15:restartNumberingAfterBreak="0">
    <w:nsid w:val="15522E4E"/>
    <w:multiLevelType w:val="hybridMultilevel"/>
    <w:tmpl w:val="851AD14C"/>
    <w:lvl w:ilvl="0" w:tplc="0409000D">
      <w:start w:val="1"/>
      <w:numFmt w:val="bullet"/>
      <w:lvlText w:val=""/>
      <w:lvlJc w:val="left"/>
      <w:pPr>
        <w:ind w:left="720" w:hanging="360"/>
      </w:pPr>
      <w:rPr>
        <w:rFonts w:ascii="Wingdings" w:hAnsi="Wingdings" w:hint="default"/>
      </w:rPr>
    </w:lvl>
    <w:lvl w:ilvl="1" w:tplc="0409000D">
      <w:start w:val="1"/>
      <w:numFmt w:val="bullet"/>
      <w:lvlText w:val=""/>
      <w:lvlJc w:val="left"/>
      <w:pPr>
        <w:ind w:left="1440" w:hanging="360"/>
      </w:pPr>
      <w:rPr>
        <w:rFonts w:ascii="Wingdings" w:hAnsi="Wingdings"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15:restartNumberingAfterBreak="0">
    <w:nsid w:val="155F1451"/>
    <w:multiLevelType w:val="hybridMultilevel"/>
    <w:tmpl w:val="2C1A6D1A"/>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0" w15:restartNumberingAfterBreak="0">
    <w:nsid w:val="19022123"/>
    <w:multiLevelType w:val="hybridMultilevel"/>
    <w:tmpl w:val="C3866906"/>
    <w:lvl w:ilvl="0" w:tplc="0409000D">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1" w15:restartNumberingAfterBreak="0">
    <w:nsid w:val="1A1B3C37"/>
    <w:multiLevelType w:val="hybridMultilevel"/>
    <w:tmpl w:val="46F46F72"/>
    <w:lvl w:ilvl="0" w:tplc="240A0005">
      <w:start w:val="1"/>
      <w:numFmt w:val="bullet"/>
      <w:lvlText w:val=""/>
      <w:lvlJc w:val="left"/>
      <w:pPr>
        <w:ind w:left="2094" w:hanging="360"/>
      </w:pPr>
      <w:rPr>
        <w:rFonts w:ascii="Wingdings" w:hAnsi="Wingdings" w:hint="default"/>
      </w:rPr>
    </w:lvl>
    <w:lvl w:ilvl="1" w:tplc="240A0003" w:tentative="1">
      <w:start w:val="1"/>
      <w:numFmt w:val="bullet"/>
      <w:lvlText w:val="o"/>
      <w:lvlJc w:val="left"/>
      <w:pPr>
        <w:ind w:left="2814" w:hanging="360"/>
      </w:pPr>
      <w:rPr>
        <w:rFonts w:ascii="Courier New" w:hAnsi="Courier New" w:cs="Courier New" w:hint="default"/>
      </w:rPr>
    </w:lvl>
    <w:lvl w:ilvl="2" w:tplc="240A0005" w:tentative="1">
      <w:start w:val="1"/>
      <w:numFmt w:val="bullet"/>
      <w:lvlText w:val=""/>
      <w:lvlJc w:val="left"/>
      <w:pPr>
        <w:ind w:left="3534" w:hanging="360"/>
      </w:pPr>
      <w:rPr>
        <w:rFonts w:ascii="Wingdings" w:hAnsi="Wingdings" w:hint="default"/>
      </w:rPr>
    </w:lvl>
    <w:lvl w:ilvl="3" w:tplc="240A0001" w:tentative="1">
      <w:start w:val="1"/>
      <w:numFmt w:val="bullet"/>
      <w:lvlText w:val=""/>
      <w:lvlJc w:val="left"/>
      <w:pPr>
        <w:ind w:left="4254" w:hanging="360"/>
      </w:pPr>
      <w:rPr>
        <w:rFonts w:ascii="Symbol" w:hAnsi="Symbol" w:hint="default"/>
      </w:rPr>
    </w:lvl>
    <w:lvl w:ilvl="4" w:tplc="240A0003" w:tentative="1">
      <w:start w:val="1"/>
      <w:numFmt w:val="bullet"/>
      <w:lvlText w:val="o"/>
      <w:lvlJc w:val="left"/>
      <w:pPr>
        <w:ind w:left="4974" w:hanging="360"/>
      </w:pPr>
      <w:rPr>
        <w:rFonts w:ascii="Courier New" w:hAnsi="Courier New" w:cs="Courier New" w:hint="default"/>
      </w:rPr>
    </w:lvl>
    <w:lvl w:ilvl="5" w:tplc="240A0005" w:tentative="1">
      <w:start w:val="1"/>
      <w:numFmt w:val="bullet"/>
      <w:lvlText w:val=""/>
      <w:lvlJc w:val="left"/>
      <w:pPr>
        <w:ind w:left="5694" w:hanging="360"/>
      </w:pPr>
      <w:rPr>
        <w:rFonts w:ascii="Wingdings" w:hAnsi="Wingdings" w:hint="default"/>
      </w:rPr>
    </w:lvl>
    <w:lvl w:ilvl="6" w:tplc="240A0001" w:tentative="1">
      <w:start w:val="1"/>
      <w:numFmt w:val="bullet"/>
      <w:lvlText w:val=""/>
      <w:lvlJc w:val="left"/>
      <w:pPr>
        <w:ind w:left="6414" w:hanging="360"/>
      </w:pPr>
      <w:rPr>
        <w:rFonts w:ascii="Symbol" w:hAnsi="Symbol" w:hint="default"/>
      </w:rPr>
    </w:lvl>
    <w:lvl w:ilvl="7" w:tplc="240A0003" w:tentative="1">
      <w:start w:val="1"/>
      <w:numFmt w:val="bullet"/>
      <w:lvlText w:val="o"/>
      <w:lvlJc w:val="left"/>
      <w:pPr>
        <w:ind w:left="7134" w:hanging="360"/>
      </w:pPr>
      <w:rPr>
        <w:rFonts w:ascii="Courier New" w:hAnsi="Courier New" w:cs="Courier New" w:hint="default"/>
      </w:rPr>
    </w:lvl>
    <w:lvl w:ilvl="8" w:tplc="240A0005" w:tentative="1">
      <w:start w:val="1"/>
      <w:numFmt w:val="bullet"/>
      <w:lvlText w:val=""/>
      <w:lvlJc w:val="left"/>
      <w:pPr>
        <w:ind w:left="7854" w:hanging="360"/>
      </w:pPr>
      <w:rPr>
        <w:rFonts w:ascii="Wingdings" w:hAnsi="Wingdings" w:hint="default"/>
      </w:rPr>
    </w:lvl>
  </w:abstractNum>
  <w:abstractNum w:abstractNumId="12" w15:restartNumberingAfterBreak="0">
    <w:nsid w:val="21DD5AF0"/>
    <w:multiLevelType w:val="hybridMultilevel"/>
    <w:tmpl w:val="01C07A1E"/>
    <w:lvl w:ilvl="0" w:tplc="24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3" w15:restartNumberingAfterBreak="0">
    <w:nsid w:val="22EE3C9D"/>
    <w:multiLevelType w:val="hybridMultilevel"/>
    <w:tmpl w:val="F8243CEC"/>
    <w:lvl w:ilvl="0" w:tplc="0C0A0007">
      <w:start w:val="1"/>
      <w:numFmt w:val="bullet"/>
      <w:lvlText w:val=""/>
      <w:lvlPicBulletId w:val="0"/>
      <w:lvlJc w:val="left"/>
      <w:pPr>
        <w:ind w:left="360" w:hanging="360"/>
      </w:pPr>
      <w:rPr>
        <w:rFonts w:ascii="Symbol" w:hAnsi="Symbol"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4" w15:restartNumberingAfterBreak="0">
    <w:nsid w:val="23DE41DE"/>
    <w:multiLevelType w:val="hybridMultilevel"/>
    <w:tmpl w:val="306027CE"/>
    <w:lvl w:ilvl="0" w:tplc="0C0A0007">
      <w:start w:val="1"/>
      <w:numFmt w:val="bullet"/>
      <w:lvlText w:val=""/>
      <w:lvlPicBulletId w:val="0"/>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5" w15:restartNumberingAfterBreak="0">
    <w:nsid w:val="28707E8C"/>
    <w:multiLevelType w:val="hybridMultilevel"/>
    <w:tmpl w:val="04823FD0"/>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6" w15:restartNumberingAfterBreak="0">
    <w:nsid w:val="29A31AE6"/>
    <w:multiLevelType w:val="hybridMultilevel"/>
    <w:tmpl w:val="1F72D45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29D80421"/>
    <w:multiLevelType w:val="hybridMultilevel"/>
    <w:tmpl w:val="06487BC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8" w15:restartNumberingAfterBreak="0">
    <w:nsid w:val="2E4142AE"/>
    <w:multiLevelType w:val="hybridMultilevel"/>
    <w:tmpl w:val="964C7C8E"/>
    <w:lvl w:ilvl="0" w:tplc="240A0005">
      <w:start w:val="1"/>
      <w:numFmt w:val="bullet"/>
      <w:lvlText w:val=""/>
      <w:lvlJc w:val="left"/>
      <w:pPr>
        <w:ind w:left="359" w:hanging="360"/>
      </w:pPr>
      <w:rPr>
        <w:rFonts w:ascii="Wingdings" w:hAnsi="Wingdings" w:hint="default"/>
      </w:rPr>
    </w:lvl>
    <w:lvl w:ilvl="1" w:tplc="240A0003" w:tentative="1">
      <w:start w:val="1"/>
      <w:numFmt w:val="bullet"/>
      <w:lvlText w:val="o"/>
      <w:lvlJc w:val="left"/>
      <w:pPr>
        <w:ind w:left="1079" w:hanging="360"/>
      </w:pPr>
      <w:rPr>
        <w:rFonts w:ascii="Courier New" w:hAnsi="Courier New" w:cs="Courier New" w:hint="default"/>
      </w:rPr>
    </w:lvl>
    <w:lvl w:ilvl="2" w:tplc="240A0005" w:tentative="1">
      <w:start w:val="1"/>
      <w:numFmt w:val="bullet"/>
      <w:lvlText w:val=""/>
      <w:lvlJc w:val="left"/>
      <w:pPr>
        <w:ind w:left="1799" w:hanging="360"/>
      </w:pPr>
      <w:rPr>
        <w:rFonts w:ascii="Wingdings" w:hAnsi="Wingdings" w:hint="default"/>
      </w:rPr>
    </w:lvl>
    <w:lvl w:ilvl="3" w:tplc="240A0001" w:tentative="1">
      <w:start w:val="1"/>
      <w:numFmt w:val="bullet"/>
      <w:lvlText w:val=""/>
      <w:lvlJc w:val="left"/>
      <w:pPr>
        <w:ind w:left="2519" w:hanging="360"/>
      </w:pPr>
      <w:rPr>
        <w:rFonts w:ascii="Symbol" w:hAnsi="Symbol" w:hint="default"/>
      </w:rPr>
    </w:lvl>
    <w:lvl w:ilvl="4" w:tplc="240A0003" w:tentative="1">
      <w:start w:val="1"/>
      <w:numFmt w:val="bullet"/>
      <w:lvlText w:val="o"/>
      <w:lvlJc w:val="left"/>
      <w:pPr>
        <w:ind w:left="3239" w:hanging="360"/>
      </w:pPr>
      <w:rPr>
        <w:rFonts w:ascii="Courier New" w:hAnsi="Courier New" w:cs="Courier New" w:hint="default"/>
      </w:rPr>
    </w:lvl>
    <w:lvl w:ilvl="5" w:tplc="240A0005" w:tentative="1">
      <w:start w:val="1"/>
      <w:numFmt w:val="bullet"/>
      <w:lvlText w:val=""/>
      <w:lvlJc w:val="left"/>
      <w:pPr>
        <w:ind w:left="3959" w:hanging="360"/>
      </w:pPr>
      <w:rPr>
        <w:rFonts w:ascii="Wingdings" w:hAnsi="Wingdings" w:hint="default"/>
      </w:rPr>
    </w:lvl>
    <w:lvl w:ilvl="6" w:tplc="240A0001" w:tentative="1">
      <w:start w:val="1"/>
      <w:numFmt w:val="bullet"/>
      <w:lvlText w:val=""/>
      <w:lvlJc w:val="left"/>
      <w:pPr>
        <w:ind w:left="4679" w:hanging="360"/>
      </w:pPr>
      <w:rPr>
        <w:rFonts w:ascii="Symbol" w:hAnsi="Symbol" w:hint="default"/>
      </w:rPr>
    </w:lvl>
    <w:lvl w:ilvl="7" w:tplc="240A0003" w:tentative="1">
      <w:start w:val="1"/>
      <w:numFmt w:val="bullet"/>
      <w:lvlText w:val="o"/>
      <w:lvlJc w:val="left"/>
      <w:pPr>
        <w:ind w:left="5399" w:hanging="360"/>
      </w:pPr>
      <w:rPr>
        <w:rFonts w:ascii="Courier New" w:hAnsi="Courier New" w:cs="Courier New" w:hint="default"/>
      </w:rPr>
    </w:lvl>
    <w:lvl w:ilvl="8" w:tplc="240A0005" w:tentative="1">
      <w:start w:val="1"/>
      <w:numFmt w:val="bullet"/>
      <w:lvlText w:val=""/>
      <w:lvlJc w:val="left"/>
      <w:pPr>
        <w:ind w:left="6119" w:hanging="360"/>
      </w:pPr>
      <w:rPr>
        <w:rFonts w:ascii="Wingdings" w:hAnsi="Wingdings" w:hint="default"/>
      </w:rPr>
    </w:lvl>
  </w:abstractNum>
  <w:abstractNum w:abstractNumId="19" w15:restartNumberingAfterBreak="0">
    <w:nsid w:val="31567963"/>
    <w:multiLevelType w:val="hybridMultilevel"/>
    <w:tmpl w:val="A5B82A14"/>
    <w:lvl w:ilvl="0" w:tplc="3A923EB8">
      <w:numFmt w:val="bullet"/>
      <w:lvlText w:val="•"/>
      <w:lvlJc w:val="left"/>
      <w:pPr>
        <w:ind w:left="360" w:hanging="360"/>
      </w:pPr>
      <w:rPr>
        <w:rFonts w:ascii="Arial" w:eastAsiaTheme="minorHAnsi" w:hAnsi="Arial" w:cs="Aria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0" w15:restartNumberingAfterBreak="0">
    <w:nsid w:val="394716D9"/>
    <w:multiLevelType w:val="hybridMultilevel"/>
    <w:tmpl w:val="83CCBD1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1" w15:restartNumberingAfterBreak="0">
    <w:nsid w:val="397A33F5"/>
    <w:multiLevelType w:val="hybridMultilevel"/>
    <w:tmpl w:val="DD603B02"/>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2" w15:restartNumberingAfterBreak="0">
    <w:nsid w:val="3AE3493F"/>
    <w:multiLevelType w:val="hybridMultilevel"/>
    <w:tmpl w:val="7E283D04"/>
    <w:lvl w:ilvl="0" w:tplc="24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 w15:restartNumberingAfterBreak="0">
    <w:nsid w:val="3EA509C5"/>
    <w:multiLevelType w:val="hybridMultilevel"/>
    <w:tmpl w:val="063C9ACA"/>
    <w:lvl w:ilvl="0" w:tplc="240A000B">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4" w15:restartNumberingAfterBreak="0">
    <w:nsid w:val="3FFD1344"/>
    <w:multiLevelType w:val="hybridMultilevel"/>
    <w:tmpl w:val="A3405298"/>
    <w:lvl w:ilvl="0" w:tplc="0C0A000F">
      <w:start w:val="1"/>
      <w:numFmt w:val="decimal"/>
      <w:lvlText w:val="%1."/>
      <w:lvlJc w:val="left"/>
      <w:pPr>
        <w:ind w:left="1070" w:hanging="360"/>
      </w:p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start w:val="1"/>
      <w:numFmt w:val="decimal"/>
      <w:lvlText w:val="%4."/>
      <w:lvlJc w:val="left"/>
      <w:pPr>
        <w:ind w:left="2880" w:hanging="360"/>
      </w:pPr>
    </w:lvl>
    <w:lvl w:ilvl="4" w:tplc="0C0A0019">
      <w:start w:val="1"/>
      <w:numFmt w:val="lowerLetter"/>
      <w:lvlText w:val="%5."/>
      <w:lvlJc w:val="left"/>
      <w:pPr>
        <w:ind w:left="3600" w:hanging="360"/>
      </w:pPr>
    </w:lvl>
    <w:lvl w:ilvl="5" w:tplc="0C0A001B">
      <w:start w:val="1"/>
      <w:numFmt w:val="lowerRoman"/>
      <w:lvlText w:val="%6."/>
      <w:lvlJc w:val="right"/>
      <w:pPr>
        <w:ind w:left="4320" w:hanging="180"/>
      </w:pPr>
    </w:lvl>
    <w:lvl w:ilvl="6" w:tplc="0C0A000F">
      <w:start w:val="1"/>
      <w:numFmt w:val="decimal"/>
      <w:lvlText w:val="%7."/>
      <w:lvlJc w:val="left"/>
      <w:pPr>
        <w:ind w:left="5040" w:hanging="360"/>
      </w:pPr>
    </w:lvl>
    <w:lvl w:ilvl="7" w:tplc="0C0A0019">
      <w:start w:val="1"/>
      <w:numFmt w:val="lowerLetter"/>
      <w:lvlText w:val="%8."/>
      <w:lvlJc w:val="left"/>
      <w:pPr>
        <w:ind w:left="5760" w:hanging="360"/>
      </w:pPr>
    </w:lvl>
    <w:lvl w:ilvl="8" w:tplc="0C0A001B">
      <w:start w:val="1"/>
      <w:numFmt w:val="lowerRoman"/>
      <w:lvlText w:val="%9."/>
      <w:lvlJc w:val="right"/>
      <w:pPr>
        <w:ind w:left="6480" w:hanging="180"/>
      </w:pPr>
    </w:lvl>
  </w:abstractNum>
  <w:abstractNum w:abstractNumId="25" w15:restartNumberingAfterBreak="0">
    <w:nsid w:val="47037FAF"/>
    <w:multiLevelType w:val="hybridMultilevel"/>
    <w:tmpl w:val="794A70E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6" w15:restartNumberingAfterBreak="0">
    <w:nsid w:val="47A72105"/>
    <w:multiLevelType w:val="hybridMultilevel"/>
    <w:tmpl w:val="05BC42E4"/>
    <w:lvl w:ilvl="0" w:tplc="240A0001">
      <w:start w:val="1"/>
      <w:numFmt w:val="bullet"/>
      <w:lvlText w:val=""/>
      <w:lvlJc w:val="left"/>
      <w:pPr>
        <w:tabs>
          <w:tab w:val="num" w:pos="360"/>
        </w:tabs>
        <w:ind w:left="360" w:hanging="360"/>
      </w:pPr>
      <w:rPr>
        <w:rFonts w:ascii="Symbol" w:hAnsi="Symbol" w:hint="default"/>
      </w:rPr>
    </w:lvl>
    <w:lvl w:ilvl="1" w:tplc="F34A2950" w:tentative="1">
      <w:start w:val="1"/>
      <w:numFmt w:val="bullet"/>
      <w:lvlText w:val="-"/>
      <w:lvlJc w:val="left"/>
      <w:pPr>
        <w:tabs>
          <w:tab w:val="num" w:pos="1080"/>
        </w:tabs>
        <w:ind w:left="1080" w:hanging="360"/>
      </w:pPr>
      <w:rPr>
        <w:rFonts w:ascii="Times New Roman" w:hAnsi="Times New Roman" w:hint="default"/>
      </w:rPr>
    </w:lvl>
    <w:lvl w:ilvl="2" w:tplc="26CA9E9C" w:tentative="1">
      <w:start w:val="1"/>
      <w:numFmt w:val="bullet"/>
      <w:lvlText w:val="-"/>
      <w:lvlJc w:val="left"/>
      <w:pPr>
        <w:tabs>
          <w:tab w:val="num" w:pos="1800"/>
        </w:tabs>
        <w:ind w:left="1800" w:hanging="360"/>
      </w:pPr>
      <w:rPr>
        <w:rFonts w:ascii="Times New Roman" w:hAnsi="Times New Roman" w:hint="default"/>
      </w:rPr>
    </w:lvl>
    <w:lvl w:ilvl="3" w:tplc="2D76737C" w:tentative="1">
      <w:start w:val="1"/>
      <w:numFmt w:val="bullet"/>
      <w:lvlText w:val="-"/>
      <w:lvlJc w:val="left"/>
      <w:pPr>
        <w:tabs>
          <w:tab w:val="num" w:pos="2520"/>
        </w:tabs>
        <w:ind w:left="2520" w:hanging="360"/>
      </w:pPr>
      <w:rPr>
        <w:rFonts w:ascii="Times New Roman" w:hAnsi="Times New Roman" w:hint="default"/>
      </w:rPr>
    </w:lvl>
    <w:lvl w:ilvl="4" w:tplc="CC267FD0" w:tentative="1">
      <w:start w:val="1"/>
      <w:numFmt w:val="bullet"/>
      <w:lvlText w:val="-"/>
      <w:lvlJc w:val="left"/>
      <w:pPr>
        <w:tabs>
          <w:tab w:val="num" w:pos="3240"/>
        </w:tabs>
        <w:ind w:left="3240" w:hanging="360"/>
      </w:pPr>
      <w:rPr>
        <w:rFonts w:ascii="Times New Roman" w:hAnsi="Times New Roman" w:hint="default"/>
      </w:rPr>
    </w:lvl>
    <w:lvl w:ilvl="5" w:tplc="ADCC1656" w:tentative="1">
      <w:start w:val="1"/>
      <w:numFmt w:val="bullet"/>
      <w:lvlText w:val="-"/>
      <w:lvlJc w:val="left"/>
      <w:pPr>
        <w:tabs>
          <w:tab w:val="num" w:pos="3960"/>
        </w:tabs>
        <w:ind w:left="3960" w:hanging="360"/>
      </w:pPr>
      <w:rPr>
        <w:rFonts w:ascii="Times New Roman" w:hAnsi="Times New Roman" w:hint="default"/>
      </w:rPr>
    </w:lvl>
    <w:lvl w:ilvl="6" w:tplc="5986E314" w:tentative="1">
      <w:start w:val="1"/>
      <w:numFmt w:val="bullet"/>
      <w:lvlText w:val="-"/>
      <w:lvlJc w:val="left"/>
      <w:pPr>
        <w:tabs>
          <w:tab w:val="num" w:pos="4680"/>
        </w:tabs>
        <w:ind w:left="4680" w:hanging="360"/>
      </w:pPr>
      <w:rPr>
        <w:rFonts w:ascii="Times New Roman" w:hAnsi="Times New Roman" w:hint="default"/>
      </w:rPr>
    </w:lvl>
    <w:lvl w:ilvl="7" w:tplc="07DCDC00" w:tentative="1">
      <w:start w:val="1"/>
      <w:numFmt w:val="bullet"/>
      <w:lvlText w:val="-"/>
      <w:lvlJc w:val="left"/>
      <w:pPr>
        <w:tabs>
          <w:tab w:val="num" w:pos="5400"/>
        </w:tabs>
        <w:ind w:left="5400" w:hanging="360"/>
      </w:pPr>
      <w:rPr>
        <w:rFonts w:ascii="Times New Roman" w:hAnsi="Times New Roman" w:hint="default"/>
      </w:rPr>
    </w:lvl>
    <w:lvl w:ilvl="8" w:tplc="90F6B6EE" w:tentative="1">
      <w:start w:val="1"/>
      <w:numFmt w:val="bullet"/>
      <w:lvlText w:val="-"/>
      <w:lvlJc w:val="left"/>
      <w:pPr>
        <w:tabs>
          <w:tab w:val="num" w:pos="6120"/>
        </w:tabs>
        <w:ind w:left="6120" w:hanging="360"/>
      </w:pPr>
      <w:rPr>
        <w:rFonts w:ascii="Times New Roman" w:hAnsi="Times New Roman" w:hint="default"/>
      </w:rPr>
    </w:lvl>
  </w:abstractNum>
  <w:abstractNum w:abstractNumId="27" w15:restartNumberingAfterBreak="0">
    <w:nsid w:val="4AC939B7"/>
    <w:multiLevelType w:val="hybridMultilevel"/>
    <w:tmpl w:val="907C8F3C"/>
    <w:lvl w:ilvl="0" w:tplc="240A000D">
      <w:start w:val="1"/>
      <w:numFmt w:val="bullet"/>
      <w:lvlText w:val=""/>
      <w:lvlJc w:val="left"/>
      <w:pPr>
        <w:ind w:left="2161" w:hanging="361"/>
      </w:pPr>
      <w:rPr>
        <w:rFonts w:ascii="Wingdings" w:hAnsi="Wingdings" w:hint="default"/>
        <w:w w:val="100"/>
        <w:lang w:val="es-ES" w:eastAsia="en-US" w:bidi="ar-SA"/>
      </w:rPr>
    </w:lvl>
    <w:lvl w:ilvl="1" w:tplc="6EF05622">
      <w:numFmt w:val="bullet"/>
      <w:lvlText w:val="•"/>
      <w:lvlJc w:val="left"/>
      <w:pPr>
        <w:ind w:left="3128" w:hanging="361"/>
      </w:pPr>
      <w:rPr>
        <w:rFonts w:hint="default"/>
        <w:lang w:val="es-ES" w:eastAsia="en-US" w:bidi="ar-SA"/>
      </w:rPr>
    </w:lvl>
    <w:lvl w:ilvl="2" w:tplc="DE84F988">
      <w:numFmt w:val="bullet"/>
      <w:lvlText w:val="•"/>
      <w:lvlJc w:val="left"/>
      <w:pPr>
        <w:ind w:left="4096" w:hanging="361"/>
      </w:pPr>
      <w:rPr>
        <w:rFonts w:hint="default"/>
        <w:lang w:val="es-ES" w:eastAsia="en-US" w:bidi="ar-SA"/>
      </w:rPr>
    </w:lvl>
    <w:lvl w:ilvl="3" w:tplc="5FC2F1F4">
      <w:numFmt w:val="bullet"/>
      <w:lvlText w:val="•"/>
      <w:lvlJc w:val="left"/>
      <w:pPr>
        <w:ind w:left="5064" w:hanging="361"/>
      </w:pPr>
      <w:rPr>
        <w:rFonts w:hint="default"/>
        <w:lang w:val="es-ES" w:eastAsia="en-US" w:bidi="ar-SA"/>
      </w:rPr>
    </w:lvl>
    <w:lvl w:ilvl="4" w:tplc="CA2A4BAE">
      <w:numFmt w:val="bullet"/>
      <w:lvlText w:val="•"/>
      <w:lvlJc w:val="left"/>
      <w:pPr>
        <w:ind w:left="6032" w:hanging="361"/>
      </w:pPr>
      <w:rPr>
        <w:rFonts w:hint="default"/>
        <w:lang w:val="es-ES" w:eastAsia="en-US" w:bidi="ar-SA"/>
      </w:rPr>
    </w:lvl>
    <w:lvl w:ilvl="5" w:tplc="C234CEFE">
      <w:numFmt w:val="bullet"/>
      <w:lvlText w:val="•"/>
      <w:lvlJc w:val="left"/>
      <w:pPr>
        <w:ind w:left="7000" w:hanging="361"/>
      </w:pPr>
      <w:rPr>
        <w:rFonts w:hint="default"/>
        <w:lang w:val="es-ES" w:eastAsia="en-US" w:bidi="ar-SA"/>
      </w:rPr>
    </w:lvl>
    <w:lvl w:ilvl="6" w:tplc="A08A7664">
      <w:numFmt w:val="bullet"/>
      <w:lvlText w:val="•"/>
      <w:lvlJc w:val="left"/>
      <w:pPr>
        <w:ind w:left="7968" w:hanging="361"/>
      </w:pPr>
      <w:rPr>
        <w:rFonts w:hint="default"/>
        <w:lang w:val="es-ES" w:eastAsia="en-US" w:bidi="ar-SA"/>
      </w:rPr>
    </w:lvl>
    <w:lvl w:ilvl="7" w:tplc="4A82BE7E">
      <w:numFmt w:val="bullet"/>
      <w:lvlText w:val="•"/>
      <w:lvlJc w:val="left"/>
      <w:pPr>
        <w:ind w:left="8936" w:hanging="361"/>
      </w:pPr>
      <w:rPr>
        <w:rFonts w:hint="default"/>
        <w:lang w:val="es-ES" w:eastAsia="en-US" w:bidi="ar-SA"/>
      </w:rPr>
    </w:lvl>
    <w:lvl w:ilvl="8" w:tplc="A1A4821A">
      <w:numFmt w:val="bullet"/>
      <w:lvlText w:val="•"/>
      <w:lvlJc w:val="left"/>
      <w:pPr>
        <w:ind w:left="9904" w:hanging="361"/>
      </w:pPr>
      <w:rPr>
        <w:rFonts w:hint="default"/>
        <w:lang w:val="es-ES" w:eastAsia="en-US" w:bidi="ar-SA"/>
      </w:rPr>
    </w:lvl>
  </w:abstractNum>
  <w:abstractNum w:abstractNumId="28" w15:restartNumberingAfterBreak="0">
    <w:nsid w:val="4BF35BAA"/>
    <w:multiLevelType w:val="hybridMultilevel"/>
    <w:tmpl w:val="BC409766"/>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9" w15:restartNumberingAfterBreak="0">
    <w:nsid w:val="4C272CC9"/>
    <w:multiLevelType w:val="hybridMultilevel"/>
    <w:tmpl w:val="CB68F724"/>
    <w:lvl w:ilvl="0" w:tplc="240A0005">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0" w15:restartNumberingAfterBreak="0">
    <w:nsid w:val="4D18639B"/>
    <w:multiLevelType w:val="hybridMultilevel"/>
    <w:tmpl w:val="DF78A7B0"/>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1" w15:restartNumberingAfterBreak="0">
    <w:nsid w:val="4DAC1531"/>
    <w:multiLevelType w:val="hybridMultilevel"/>
    <w:tmpl w:val="57D017C0"/>
    <w:lvl w:ilvl="0" w:tplc="0C0A000D">
      <w:start w:val="1"/>
      <w:numFmt w:val="bullet"/>
      <w:lvlText w:val=""/>
      <w:lvlJc w:val="left"/>
      <w:pPr>
        <w:ind w:left="360" w:hanging="360"/>
      </w:pPr>
      <w:rPr>
        <w:rFonts w:ascii="Wingdings" w:hAnsi="Wingdings"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2" w15:restartNumberingAfterBreak="0">
    <w:nsid w:val="4F316139"/>
    <w:multiLevelType w:val="hybridMultilevel"/>
    <w:tmpl w:val="F8E2AFD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15:restartNumberingAfterBreak="0">
    <w:nsid w:val="4F412795"/>
    <w:multiLevelType w:val="hybridMultilevel"/>
    <w:tmpl w:val="9D2E66D4"/>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4" w15:restartNumberingAfterBreak="0">
    <w:nsid w:val="51433CC7"/>
    <w:multiLevelType w:val="hybridMultilevel"/>
    <w:tmpl w:val="BD668A8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5" w15:restartNumberingAfterBreak="0">
    <w:nsid w:val="52C93FD1"/>
    <w:multiLevelType w:val="hybridMultilevel"/>
    <w:tmpl w:val="1288563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6" w15:restartNumberingAfterBreak="0">
    <w:nsid w:val="54673EE5"/>
    <w:multiLevelType w:val="hybridMultilevel"/>
    <w:tmpl w:val="4E7A2616"/>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7" w15:restartNumberingAfterBreak="0">
    <w:nsid w:val="5540360F"/>
    <w:multiLevelType w:val="hybridMultilevel"/>
    <w:tmpl w:val="DD3CC91A"/>
    <w:lvl w:ilvl="0" w:tplc="240A0009">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8" w15:restartNumberingAfterBreak="0">
    <w:nsid w:val="55542F7E"/>
    <w:multiLevelType w:val="hybridMultilevel"/>
    <w:tmpl w:val="5F3E41EA"/>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9" w15:restartNumberingAfterBreak="0">
    <w:nsid w:val="55CB020D"/>
    <w:multiLevelType w:val="hybridMultilevel"/>
    <w:tmpl w:val="349CC33A"/>
    <w:lvl w:ilvl="0" w:tplc="0C0A0007">
      <w:start w:val="1"/>
      <w:numFmt w:val="bullet"/>
      <w:lvlText w:val=""/>
      <w:lvlPicBulletId w:val="0"/>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40" w15:restartNumberingAfterBreak="0">
    <w:nsid w:val="565A7D3D"/>
    <w:multiLevelType w:val="hybridMultilevel"/>
    <w:tmpl w:val="C406B5E6"/>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1" w15:restartNumberingAfterBreak="0">
    <w:nsid w:val="5BF34D23"/>
    <w:multiLevelType w:val="hybridMultilevel"/>
    <w:tmpl w:val="0FE28C9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2" w15:restartNumberingAfterBreak="0">
    <w:nsid w:val="5CC77D0D"/>
    <w:multiLevelType w:val="hybridMultilevel"/>
    <w:tmpl w:val="B034374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3" w15:restartNumberingAfterBreak="0">
    <w:nsid w:val="61251F7F"/>
    <w:multiLevelType w:val="hybridMultilevel"/>
    <w:tmpl w:val="BF00D752"/>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44" w15:restartNumberingAfterBreak="0">
    <w:nsid w:val="66F474E2"/>
    <w:multiLevelType w:val="hybridMultilevel"/>
    <w:tmpl w:val="987EB85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5" w15:restartNumberingAfterBreak="0">
    <w:nsid w:val="69AF281A"/>
    <w:multiLevelType w:val="hybridMultilevel"/>
    <w:tmpl w:val="3F7E11D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6" w15:restartNumberingAfterBreak="0">
    <w:nsid w:val="77F848AE"/>
    <w:multiLevelType w:val="hybridMultilevel"/>
    <w:tmpl w:val="016251D4"/>
    <w:lvl w:ilvl="0" w:tplc="240A0005">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47" w15:restartNumberingAfterBreak="0">
    <w:nsid w:val="797145E1"/>
    <w:multiLevelType w:val="hybridMultilevel"/>
    <w:tmpl w:val="02D63926"/>
    <w:lvl w:ilvl="0" w:tplc="240A0001">
      <w:start w:val="1"/>
      <w:numFmt w:val="bullet"/>
      <w:lvlText w:val=""/>
      <w:lvlJc w:val="left"/>
      <w:pPr>
        <w:ind w:left="360" w:hanging="360"/>
      </w:pPr>
      <w:rPr>
        <w:rFonts w:ascii="Symbol" w:hAnsi="Symbol" w:hint="default"/>
      </w:rPr>
    </w:lvl>
    <w:lvl w:ilvl="1" w:tplc="8CF64EB6">
      <w:numFmt w:val="bullet"/>
      <w:lvlText w:val="-"/>
      <w:lvlJc w:val="left"/>
      <w:pPr>
        <w:ind w:left="1080" w:hanging="360"/>
      </w:pPr>
      <w:rPr>
        <w:rFonts w:ascii="Calibri" w:eastAsiaTheme="minorHAnsi" w:hAnsi="Calibri" w:cs="Calibri"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48" w15:restartNumberingAfterBreak="0">
    <w:nsid w:val="7C837BCD"/>
    <w:multiLevelType w:val="hybridMultilevel"/>
    <w:tmpl w:val="969A264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num w:numId="1">
    <w:abstractNumId w:val="0"/>
  </w:num>
  <w:num w:numId="2">
    <w:abstractNumId w:val="28"/>
  </w:num>
  <w:num w:numId="3">
    <w:abstractNumId w:val="15"/>
  </w:num>
  <w:num w:numId="4">
    <w:abstractNumId w:val="48"/>
  </w:num>
  <w:num w:numId="5">
    <w:abstractNumId w:val="39"/>
  </w:num>
  <w:num w:numId="6">
    <w:abstractNumId w:val="8"/>
  </w:num>
  <w:num w:numId="7">
    <w:abstractNumId w:val="19"/>
  </w:num>
  <w:num w:numId="8">
    <w:abstractNumId w:val="10"/>
  </w:num>
  <w:num w:numId="9">
    <w:abstractNumId w:val="32"/>
  </w:num>
  <w:num w:numId="10">
    <w:abstractNumId w:val="16"/>
  </w:num>
  <w:num w:numId="11">
    <w:abstractNumId w:val="27"/>
  </w:num>
  <w:num w:numId="12">
    <w:abstractNumId w:val="11"/>
  </w:num>
  <w:num w:numId="13">
    <w:abstractNumId w:val="1"/>
  </w:num>
  <w:num w:numId="14">
    <w:abstractNumId w:val="44"/>
  </w:num>
  <w:num w:numId="15">
    <w:abstractNumId w:val="35"/>
  </w:num>
  <w:num w:numId="16">
    <w:abstractNumId w:val="45"/>
  </w:num>
  <w:num w:numId="17">
    <w:abstractNumId w:val="4"/>
  </w:num>
  <w:num w:numId="18">
    <w:abstractNumId w:val="17"/>
  </w:num>
  <w:num w:numId="19">
    <w:abstractNumId w:val="31"/>
  </w:num>
  <w:num w:numId="20">
    <w:abstractNumId w:val="20"/>
  </w:num>
  <w:num w:numId="21">
    <w:abstractNumId w:val="9"/>
  </w:num>
  <w:num w:numId="22">
    <w:abstractNumId w:val="40"/>
  </w:num>
  <w:num w:numId="23">
    <w:abstractNumId w:val="43"/>
  </w:num>
  <w:num w:numId="24">
    <w:abstractNumId w:val="7"/>
  </w:num>
  <w:num w:numId="25">
    <w:abstractNumId w:val="14"/>
  </w:num>
  <w:num w:numId="26">
    <w:abstractNumId w:val="13"/>
  </w:num>
  <w:num w:numId="27">
    <w:abstractNumId w:val="22"/>
  </w:num>
  <w:num w:numId="28">
    <w:abstractNumId w:val="47"/>
  </w:num>
  <w:num w:numId="29">
    <w:abstractNumId w:val="30"/>
  </w:num>
  <w:num w:numId="30">
    <w:abstractNumId w:val="36"/>
  </w:num>
  <w:num w:numId="31">
    <w:abstractNumId w:val="21"/>
  </w:num>
  <w:num w:numId="32">
    <w:abstractNumId w:val="12"/>
  </w:num>
  <w:num w:numId="33">
    <w:abstractNumId w:val="5"/>
  </w:num>
  <w:num w:numId="34">
    <w:abstractNumId w:val="25"/>
  </w:num>
  <w:num w:numId="35">
    <w:abstractNumId w:val="42"/>
  </w:num>
  <w:num w:numId="36">
    <w:abstractNumId w:val="34"/>
  </w:num>
  <w:num w:numId="37">
    <w:abstractNumId w:val="2"/>
  </w:num>
  <w:num w:numId="38">
    <w:abstractNumId w:val="41"/>
  </w:num>
  <w:num w:numId="39">
    <w:abstractNumId w:val="38"/>
  </w:num>
  <w:num w:numId="40">
    <w:abstractNumId w:val="33"/>
  </w:num>
  <w:num w:numId="41">
    <w:abstractNumId w:val="26"/>
  </w:num>
  <w:num w:numId="42">
    <w:abstractNumId w:val="23"/>
  </w:num>
  <w:num w:numId="43">
    <w:abstractNumId w:val="18"/>
  </w:num>
  <w:num w:numId="44">
    <w:abstractNumId w:val="46"/>
  </w:num>
  <w:num w:numId="45">
    <w:abstractNumId w:val="6"/>
  </w:num>
  <w:num w:numId="46">
    <w:abstractNumId w:val="29"/>
  </w:num>
  <w:num w:numId="47">
    <w:abstractNumId w:val="37"/>
  </w:num>
  <w:num w:numId="48">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3"/>
  </w:num>
  <w:numIdMacAtCleanup w:val="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A534E"/>
    <w:rsid w:val="00001151"/>
    <w:rsid w:val="00004D5E"/>
    <w:rsid w:val="000153CF"/>
    <w:rsid w:val="00047D7B"/>
    <w:rsid w:val="0005132C"/>
    <w:rsid w:val="00051E6E"/>
    <w:rsid w:val="00057040"/>
    <w:rsid w:val="00057FC5"/>
    <w:rsid w:val="00063707"/>
    <w:rsid w:val="000662E5"/>
    <w:rsid w:val="00071CB1"/>
    <w:rsid w:val="00082448"/>
    <w:rsid w:val="000830A8"/>
    <w:rsid w:val="00086597"/>
    <w:rsid w:val="00090D6D"/>
    <w:rsid w:val="000A24CD"/>
    <w:rsid w:val="000A2DBD"/>
    <w:rsid w:val="000A322F"/>
    <w:rsid w:val="000A34E7"/>
    <w:rsid w:val="000A6701"/>
    <w:rsid w:val="000B4350"/>
    <w:rsid w:val="000C2D30"/>
    <w:rsid w:val="000C595A"/>
    <w:rsid w:val="000C5BB6"/>
    <w:rsid w:val="000C6051"/>
    <w:rsid w:val="000D17B0"/>
    <w:rsid w:val="000D1D37"/>
    <w:rsid w:val="000D461A"/>
    <w:rsid w:val="000E00DB"/>
    <w:rsid w:val="000E1405"/>
    <w:rsid w:val="000E4406"/>
    <w:rsid w:val="000E6A49"/>
    <w:rsid w:val="000E73E6"/>
    <w:rsid w:val="000F0C19"/>
    <w:rsid w:val="000F5751"/>
    <w:rsid w:val="00104480"/>
    <w:rsid w:val="001132EB"/>
    <w:rsid w:val="001138C5"/>
    <w:rsid w:val="00140B55"/>
    <w:rsid w:val="00147AD4"/>
    <w:rsid w:val="00151712"/>
    <w:rsid w:val="00153136"/>
    <w:rsid w:val="00153642"/>
    <w:rsid w:val="00154C58"/>
    <w:rsid w:val="00155B6E"/>
    <w:rsid w:val="0015680E"/>
    <w:rsid w:val="001720E7"/>
    <w:rsid w:val="00172D79"/>
    <w:rsid w:val="00177F70"/>
    <w:rsid w:val="00186BBA"/>
    <w:rsid w:val="00186CEF"/>
    <w:rsid w:val="00191A32"/>
    <w:rsid w:val="00191D90"/>
    <w:rsid w:val="001A6C82"/>
    <w:rsid w:val="001A7695"/>
    <w:rsid w:val="001B1F23"/>
    <w:rsid w:val="001B3C2A"/>
    <w:rsid w:val="001B6754"/>
    <w:rsid w:val="001C7309"/>
    <w:rsid w:val="001D17BB"/>
    <w:rsid w:val="001D28E7"/>
    <w:rsid w:val="001E281F"/>
    <w:rsid w:val="001E69F9"/>
    <w:rsid w:val="001F3A58"/>
    <w:rsid w:val="001F5938"/>
    <w:rsid w:val="001F5EC0"/>
    <w:rsid w:val="002007AB"/>
    <w:rsid w:val="00216029"/>
    <w:rsid w:val="0022009D"/>
    <w:rsid w:val="002241BA"/>
    <w:rsid w:val="00230A2C"/>
    <w:rsid w:val="00235E8B"/>
    <w:rsid w:val="002425DE"/>
    <w:rsid w:val="0024545F"/>
    <w:rsid w:val="00245B62"/>
    <w:rsid w:val="0025713D"/>
    <w:rsid w:val="00263D04"/>
    <w:rsid w:val="00264C7C"/>
    <w:rsid w:val="0026697E"/>
    <w:rsid w:val="00267834"/>
    <w:rsid w:val="00270262"/>
    <w:rsid w:val="00277C00"/>
    <w:rsid w:val="00291CC2"/>
    <w:rsid w:val="00293BE3"/>
    <w:rsid w:val="00295557"/>
    <w:rsid w:val="00297A7D"/>
    <w:rsid w:val="002A2E2E"/>
    <w:rsid w:val="002A5980"/>
    <w:rsid w:val="002B5EC1"/>
    <w:rsid w:val="002B6B74"/>
    <w:rsid w:val="002D0F6D"/>
    <w:rsid w:val="002D16EE"/>
    <w:rsid w:val="002D74E0"/>
    <w:rsid w:val="002E03DB"/>
    <w:rsid w:val="002E26CE"/>
    <w:rsid w:val="002F7394"/>
    <w:rsid w:val="00300B67"/>
    <w:rsid w:val="0030690C"/>
    <w:rsid w:val="00306D7A"/>
    <w:rsid w:val="0031366F"/>
    <w:rsid w:val="00325799"/>
    <w:rsid w:val="003409AC"/>
    <w:rsid w:val="0034117A"/>
    <w:rsid w:val="00345232"/>
    <w:rsid w:val="003459D1"/>
    <w:rsid w:val="00346DFF"/>
    <w:rsid w:val="0037684B"/>
    <w:rsid w:val="00382B1B"/>
    <w:rsid w:val="0039049A"/>
    <w:rsid w:val="0039229F"/>
    <w:rsid w:val="00397196"/>
    <w:rsid w:val="003A1E2F"/>
    <w:rsid w:val="003A6D6C"/>
    <w:rsid w:val="003B60C8"/>
    <w:rsid w:val="003B60CD"/>
    <w:rsid w:val="003B6A72"/>
    <w:rsid w:val="003C6F7C"/>
    <w:rsid w:val="003D4E3C"/>
    <w:rsid w:val="003E0CC2"/>
    <w:rsid w:val="003E4821"/>
    <w:rsid w:val="003E68E4"/>
    <w:rsid w:val="003F0430"/>
    <w:rsid w:val="003F6430"/>
    <w:rsid w:val="00403363"/>
    <w:rsid w:val="00411249"/>
    <w:rsid w:val="00421242"/>
    <w:rsid w:val="00423AEB"/>
    <w:rsid w:val="004340AC"/>
    <w:rsid w:val="00434EB0"/>
    <w:rsid w:val="00445B95"/>
    <w:rsid w:val="00447722"/>
    <w:rsid w:val="00452433"/>
    <w:rsid w:val="00453A16"/>
    <w:rsid w:val="00461B32"/>
    <w:rsid w:val="004634F4"/>
    <w:rsid w:val="00465578"/>
    <w:rsid w:val="00475298"/>
    <w:rsid w:val="004777E4"/>
    <w:rsid w:val="004838E0"/>
    <w:rsid w:val="004848A2"/>
    <w:rsid w:val="00491394"/>
    <w:rsid w:val="00491565"/>
    <w:rsid w:val="004A0942"/>
    <w:rsid w:val="004A09D1"/>
    <w:rsid w:val="004A225C"/>
    <w:rsid w:val="004A2BEB"/>
    <w:rsid w:val="004A37F7"/>
    <w:rsid w:val="004A4EEB"/>
    <w:rsid w:val="004B65BB"/>
    <w:rsid w:val="004C6265"/>
    <w:rsid w:val="004D2472"/>
    <w:rsid w:val="004D2FBA"/>
    <w:rsid w:val="004D34DF"/>
    <w:rsid w:val="004D6572"/>
    <w:rsid w:val="004E3C33"/>
    <w:rsid w:val="004E6E92"/>
    <w:rsid w:val="004F0640"/>
    <w:rsid w:val="004F2789"/>
    <w:rsid w:val="004F50FD"/>
    <w:rsid w:val="004F7824"/>
    <w:rsid w:val="004F7C03"/>
    <w:rsid w:val="00500B26"/>
    <w:rsid w:val="005010F3"/>
    <w:rsid w:val="005019FC"/>
    <w:rsid w:val="00501A50"/>
    <w:rsid w:val="00503AA0"/>
    <w:rsid w:val="0050540C"/>
    <w:rsid w:val="00506ED7"/>
    <w:rsid w:val="00510541"/>
    <w:rsid w:val="0051238C"/>
    <w:rsid w:val="00516768"/>
    <w:rsid w:val="00517F8D"/>
    <w:rsid w:val="00523C88"/>
    <w:rsid w:val="00524F00"/>
    <w:rsid w:val="00535ABD"/>
    <w:rsid w:val="00544B39"/>
    <w:rsid w:val="005512E8"/>
    <w:rsid w:val="005555ED"/>
    <w:rsid w:val="00556947"/>
    <w:rsid w:val="00563FCA"/>
    <w:rsid w:val="00570E82"/>
    <w:rsid w:val="00573B14"/>
    <w:rsid w:val="00593B30"/>
    <w:rsid w:val="005958C2"/>
    <w:rsid w:val="005962BF"/>
    <w:rsid w:val="00596972"/>
    <w:rsid w:val="005A11B3"/>
    <w:rsid w:val="005A3656"/>
    <w:rsid w:val="005A375A"/>
    <w:rsid w:val="005B31CA"/>
    <w:rsid w:val="005B7995"/>
    <w:rsid w:val="005C57AC"/>
    <w:rsid w:val="005D1719"/>
    <w:rsid w:val="005D1BC3"/>
    <w:rsid w:val="005E6EC7"/>
    <w:rsid w:val="0062736C"/>
    <w:rsid w:val="0064219C"/>
    <w:rsid w:val="00651782"/>
    <w:rsid w:val="00662FC1"/>
    <w:rsid w:val="00674AC8"/>
    <w:rsid w:val="0068175A"/>
    <w:rsid w:val="00686033"/>
    <w:rsid w:val="00686898"/>
    <w:rsid w:val="0069120B"/>
    <w:rsid w:val="006A0EEF"/>
    <w:rsid w:val="006B35D2"/>
    <w:rsid w:val="006B52EB"/>
    <w:rsid w:val="006B5DC5"/>
    <w:rsid w:val="006B7EED"/>
    <w:rsid w:val="006C1009"/>
    <w:rsid w:val="006C2D5D"/>
    <w:rsid w:val="006C5C9B"/>
    <w:rsid w:val="006D1397"/>
    <w:rsid w:val="006E0098"/>
    <w:rsid w:val="006E06A5"/>
    <w:rsid w:val="006E313A"/>
    <w:rsid w:val="006E32A2"/>
    <w:rsid w:val="006E37FF"/>
    <w:rsid w:val="006E38F9"/>
    <w:rsid w:val="006F1473"/>
    <w:rsid w:val="006F3C15"/>
    <w:rsid w:val="006F4FB8"/>
    <w:rsid w:val="006F588B"/>
    <w:rsid w:val="006F6B4E"/>
    <w:rsid w:val="00723053"/>
    <w:rsid w:val="00734654"/>
    <w:rsid w:val="00736429"/>
    <w:rsid w:val="00736644"/>
    <w:rsid w:val="00740A7E"/>
    <w:rsid w:val="00741D66"/>
    <w:rsid w:val="0074234E"/>
    <w:rsid w:val="00745DE8"/>
    <w:rsid w:val="00746C80"/>
    <w:rsid w:val="00754361"/>
    <w:rsid w:val="00757BA9"/>
    <w:rsid w:val="00770260"/>
    <w:rsid w:val="00786F59"/>
    <w:rsid w:val="00787099"/>
    <w:rsid w:val="007A64AE"/>
    <w:rsid w:val="007A7356"/>
    <w:rsid w:val="007B3937"/>
    <w:rsid w:val="007B6D7A"/>
    <w:rsid w:val="007C58A5"/>
    <w:rsid w:val="007D5AD9"/>
    <w:rsid w:val="007D7289"/>
    <w:rsid w:val="007E2A25"/>
    <w:rsid w:val="007E5B8E"/>
    <w:rsid w:val="007E76E8"/>
    <w:rsid w:val="007F0190"/>
    <w:rsid w:val="007F0D38"/>
    <w:rsid w:val="007F21F0"/>
    <w:rsid w:val="007F21FF"/>
    <w:rsid w:val="007F4A04"/>
    <w:rsid w:val="00804CFD"/>
    <w:rsid w:val="008058F2"/>
    <w:rsid w:val="00807FF4"/>
    <w:rsid w:val="00821333"/>
    <w:rsid w:val="00824E58"/>
    <w:rsid w:val="00832B6D"/>
    <w:rsid w:val="00835908"/>
    <w:rsid w:val="00836229"/>
    <w:rsid w:val="0085716D"/>
    <w:rsid w:val="00871830"/>
    <w:rsid w:val="00875E88"/>
    <w:rsid w:val="00881970"/>
    <w:rsid w:val="00883F69"/>
    <w:rsid w:val="0088799F"/>
    <w:rsid w:val="008A464D"/>
    <w:rsid w:val="008A7F84"/>
    <w:rsid w:val="008B1F8A"/>
    <w:rsid w:val="008B5271"/>
    <w:rsid w:val="008D0A24"/>
    <w:rsid w:val="008D4723"/>
    <w:rsid w:val="008E4E54"/>
    <w:rsid w:val="008F3AFD"/>
    <w:rsid w:val="008F542D"/>
    <w:rsid w:val="00902C08"/>
    <w:rsid w:val="0091157F"/>
    <w:rsid w:val="00915F26"/>
    <w:rsid w:val="00917377"/>
    <w:rsid w:val="00921587"/>
    <w:rsid w:val="00921969"/>
    <w:rsid w:val="009273FF"/>
    <w:rsid w:val="00927C54"/>
    <w:rsid w:val="00930F46"/>
    <w:rsid w:val="00940F05"/>
    <w:rsid w:val="00945ADA"/>
    <w:rsid w:val="00953704"/>
    <w:rsid w:val="00960BA9"/>
    <w:rsid w:val="009618D8"/>
    <w:rsid w:val="00964943"/>
    <w:rsid w:val="00976421"/>
    <w:rsid w:val="009825D7"/>
    <w:rsid w:val="0098326A"/>
    <w:rsid w:val="00987916"/>
    <w:rsid w:val="00993F19"/>
    <w:rsid w:val="00997049"/>
    <w:rsid w:val="009A17D2"/>
    <w:rsid w:val="009A5750"/>
    <w:rsid w:val="009A6691"/>
    <w:rsid w:val="009B2021"/>
    <w:rsid w:val="009B4375"/>
    <w:rsid w:val="009B48EF"/>
    <w:rsid w:val="009C1274"/>
    <w:rsid w:val="009C466C"/>
    <w:rsid w:val="009D0017"/>
    <w:rsid w:val="009D7EC4"/>
    <w:rsid w:val="009E3A13"/>
    <w:rsid w:val="009E3C44"/>
    <w:rsid w:val="009E6631"/>
    <w:rsid w:val="009F41F7"/>
    <w:rsid w:val="009F602B"/>
    <w:rsid w:val="00A01738"/>
    <w:rsid w:val="00A027E0"/>
    <w:rsid w:val="00A06CD7"/>
    <w:rsid w:val="00A114FB"/>
    <w:rsid w:val="00A349CC"/>
    <w:rsid w:val="00A41EA2"/>
    <w:rsid w:val="00A52663"/>
    <w:rsid w:val="00A6545D"/>
    <w:rsid w:val="00A81009"/>
    <w:rsid w:val="00A91092"/>
    <w:rsid w:val="00A93C83"/>
    <w:rsid w:val="00AA65B0"/>
    <w:rsid w:val="00AB77E0"/>
    <w:rsid w:val="00AD15E7"/>
    <w:rsid w:val="00AD1746"/>
    <w:rsid w:val="00AE157A"/>
    <w:rsid w:val="00AF1951"/>
    <w:rsid w:val="00AF2254"/>
    <w:rsid w:val="00AF5400"/>
    <w:rsid w:val="00B019D1"/>
    <w:rsid w:val="00B1300F"/>
    <w:rsid w:val="00B13D5E"/>
    <w:rsid w:val="00B178A3"/>
    <w:rsid w:val="00B24ADF"/>
    <w:rsid w:val="00B30115"/>
    <w:rsid w:val="00B3210B"/>
    <w:rsid w:val="00B3240E"/>
    <w:rsid w:val="00B32437"/>
    <w:rsid w:val="00B36A8F"/>
    <w:rsid w:val="00B36D04"/>
    <w:rsid w:val="00B41328"/>
    <w:rsid w:val="00B43955"/>
    <w:rsid w:val="00B5192D"/>
    <w:rsid w:val="00B54A29"/>
    <w:rsid w:val="00B57FC6"/>
    <w:rsid w:val="00B63818"/>
    <w:rsid w:val="00B64606"/>
    <w:rsid w:val="00B80F0C"/>
    <w:rsid w:val="00B85D73"/>
    <w:rsid w:val="00B93429"/>
    <w:rsid w:val="00B9570D"/>
    <w:rsid w:val="00B977F3"/>
    <w:rsid w:val="00BA2AF4"/>
    <w:rsid w:val="00BA7551"/>
    <w:rsid w:val="00BA7F65"/>
    <w:rsid w:val="00BB0537"/>
    <w:rsid w:val="00BC0538"/>
    <w:rsid w:val="00BC0623"/>
    <w:rsid w:val="00BC1962"/>
    <w:rsid w:val="00BC222B"/>
    <w:rsid w:val="00BC277C"/>
    <w:rsid w:val="00BC29E3"/>
    <w:rsid w:val="00BC46AA"/>
    <w:rsid w:val="00BC5DBC"/>
    <w:rsid w:val="00BD3288"/>
    <w:rsid w:val="00BE0D76"/>
    <w:rsid w:val="00BE1C9D"/>
    <w:rsid w:val="00BE30EB"/>
    <w:rsid w:val="00BF082E"/>
    <w:rsid w:val="00BF4B59"/>
    <w:rsid w:val="00C01926"/>
    <w:rsid w:val="00C03CDC"/>
    <w:rsid w:val="00C0445A"/>
    <w:rsid w:val="00C04B4B"/>
    <w:rsid w:val="00C04ECF"/>
    <w:rsid w:val="00C077E1"/>
    <w:rsid w:val="00C11332"/>
    <w:rsid w:val="00C14ACE"/>
    <w:rsid w:val="00C17C9C"/>
    <w:rsid w:val="00C20113"/>
    <w:rsid w:val="00C21D2A"/>
    <w:rsid w:val="00C2346B"/>
    <w:rsid w:val="00C26523"/>
    <w:rsid w:val="00C309B9"/>
    <w:rsid w:val="00C3190F"/>
    <w:rsid w:val="00C42117"/>
    <w:rsid w:val="00C43A81"/>
    <w:rsid w:val="00C453F1"/>
    <w:rsid w:val="00C50AD3"/>
    <w:rsid w:val="00C55D8F"/>
    <w:rsid w:val="00C74616"/>
    <w:rsid w:val="00C81C79"/>
    <w:rsid w:val="00C84EC3"/>
    <w:rsid w:val="00C85D63"/>
    <w:rsid w:val="00C90D77"/>
    <w:rsid w:val="00C966A5"/>
    <w:rsid w:val="00C97936"/>
    <w:rsid w:val="00CA1677"/>
    <w:rsid w:val="00CA361A"/>
    <w:rsid w:val="00CA659F"/>
    <w:rsid w:val="00CC4C47"/>
    <w:rsid w:val="00CC5841"/>
    <w:rsid w:val="00CC749A"/>
    <w:rsid w:val="00CD168F"/>
    <w:rsid w:val="00CD5A16"/>
    <w:rsid w:val="00CF3FD3"/>
    <w:rsid w:val="00D03E51"/>
    <w:rsid w:val="00D076D9"/>
    <w:rsid w:val="00D1124E"/>
    <w:rsid w:val="00D22F60"/>
    <w:rsid w:val="00D30A81"/>
    <w:rsid w:val="00D45183"/>
    <w:rsid w:val="00D569C3"/>
    <w:rsid w:val="00D615DB"/>
    <w:rsid w:val="00D61A7F"/>
    <w:rsid w:val="00D772DF"/>
    <w:rsid w:val="00D846F6"/>
    <w:rsid w:val="00D84B9B"/>
    <w:rsid w:val="00D90BEF"/>
    <w:rsid w:val="00D90C4A"/>
    <w:rsid w:val="00D943A6"/>
    <w:rsid w:val="00D9440D"/>
    <w:rsid w:val="00D9442C"/>
    <w:rsid w:val="00DA534E"/>
    <w:rsid w:val="00DA69F4"/>
    <w:rsid w:val="00DB5679"/>
    <w:rsid w:val="00DC5CC7"/>
    <w:rsid w:val="00DD5A04"/>
    <w:rsid w:val="00DF24A3"/>
    <w:rsid w:val="00DF65EB"/>
    <w:rsid w:val="00DF7269"/>
    <w:rsid w:val="00E1286B"/>
    <w:rsid w:val="00E153F3"/>
    <w:rsid w:val="00E17669"/>
    <w:rsid w:val="00E23D18"/>
    <w:rsid w:val="00E305D2"/>
    <w:rsid w:val="00E30C27"/>
    <w:rsid w:val="00E52AF7"/>
    <w:rsid w:val="00E62083"/>
    <w:rsid w:val="00E73547"/>
    <w:rsid w:val="00E754CB"/>
    <w:rsid w:val="00E75FE1"/>
    <w:rsid w:val="00E85AEA"/>
    <w:rsid w:val="00E91324"/>
    <w:rsid w:val="00E96FE7"/>
    <w:rsid w:val="00E973DD"/>
    <w:rsid w:val="00EA5CE0"/>
    <w:rsid w:val="00EB2923"/>
    <w:rsid w:val="00EB39A1"/>
    <w:rsid w:val="00EB46E1"/>
    <w:rsid w:val="00EC35B5"/>
    <w:rsid w:val="00ED51C7"/>
    <w:rsid w:val="00EF2275"/>
    <w:rsid w:val="00F0059E"/>
    <w:rsid w:val="00F06AD4"/>
    <w:rsid w:val="00F120AD"/>
    <w:rsid w:val="00F136DF"/>
    <w:rsid w:val="00F14CD4"/>
    <w:rsid w:val="00F14FCA"/>
    <w:rsid w:val="00F15773"/>
    <w:rsid w:val="00F15A00"/>
    <w:rsid w:val="00F21769"/>
    <w:rsid w:val="00F230EF"/>
    <w:rsid w:val="00F237EE"/>
    <w:rsid w:val="00F31EF5"/>
    <w:rsid w:val="00F43DB2"/>
    <w:rsid w:val="00F45C13"/>
    <w:rsid w:val="00F604DA"/>
    <w:rsid w:val="00F816B4"/>
    <w:rsid w:val="00F81C05"/>
    <w:rsid w:val="00F83F90"/>
    <w:rsid w:val="00F848CA"/>
    <w:rsid w:val="00F9173C"/>
    <w:rsid w:val="00F91D82"/>
    <w:rsid w:val="00F97326"/>
    <w:rsid w:val="00FA206D"/>
    <w:rsid w:val="00FA2734"/>
    <w:rsid w:val="00FA7473"/>
    <w:rsid w:val="00FB167D"/>
    <w:rsid w:val="00FB1B00"/>
    <w:rsid w:val="00FB4F20"/>
    <w:rsid w:val="00FB7113"/>
    <w:rsid w:val="00FC1454"/>
    <w:rsid w:val="00FC2141"/>
    <w:rsid w:val="00FC3FC6"/>
    <w:rsid w:val="00FD5631"/>
    <w:rsid w:val="00FD6742"/>
    <w:rsid w:val="00FE0E05"/>
    <w:rsid w:val="00FF0668"/>
    <w:rsid w:val="00FF3140"/>
    <w:rsid w:val="00FF3C52"/>
    <w:rsid w:val="00FF55B8"/>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A04CA8F"/>
  <w15:docId w15:val="{F831CBE3-1284-4403-8CA8-A788C4FA39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E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ar"/>
    <w:qFormat/>
    <w:rsid w:val="00556947"/>
    <w:pPr>
      <w:keepNext/>
      <w:numPr>
        <w:numId w:val="1"/>
      </w:numPr>
      <w:suppressAutoHyphens/>
      <w:jc w:val="both"/>
      <w:outlineLvl w:val="0"/>
    </w:pPr>
    <w:rPr>
      <w:rFonts w:ascii="Arial" w:eastAsia="Times New Roman" w:hAnsi="Arial" w:cs="Arial"/>
      <w:b/>
      <w:bCs/>
      <w:sz w:val="24"/>
      <w:szCs w:val="24"/>
      <w:lang w:eastAsia="ar-SA"/>
    </w:rPr>
  </w:style>
  <w:style w:type="paragraph" w:styleId="Ttulo2">
    <w:name w:val="heading 2"/>
    <w:basedOn w:val="Normal"/>
    <w:next w:val="Normal"/>
    <w:link w:val="Ttulo2Car"/>
    <w:qFormat/>
    <w:rsid w:val="00556947"/>
    <w:pPr>
      <w:keepNext/>
      <w:numPr>
        <w:ilvl w:val="1"/>
        <w:numId w:val="1"/>
      </w:numPr>
      <w:suppressAutoHyphens/>
      <w:jc w:val="center"/>
      <w:outlineLvl w:val="1"/>
    </w:pPr>
    <w:rPr>
      <w:rFonts w:ascii="Tahoma" w:eastAsia="Times New Roman" w:hAnsi="Tahoma" w:cs="Times New Roman"/>
      <w:b/>
      <w:sz w:val="24"/>
      <w:szCs w:val="24"/>
      <w:lang w:eastAsia="ar-SA"/>
    </w:rPr>
  </w:style>
  <w:style w:type="paragraph" w:styleId="Ttulo3">
    <w:name w:val="heading 3"/>
    <w:basedOn w:val="Normal"/>
    <w:next w:val="Normal"/>
    <w:link w:val="Ttulo3Car"/>
    <w:qFormat/>
    <w:rsid w:val="00556947"/>
    <w:pPr>
      <w:keepNext/>
      <w:numPr>
        <w:ilvl w:val="2"/>
        <w:numId w:val="1"/>
      </w:numPr>
      <w:suppressAutoHyphens/>
      <w:jc w:val="both"/>
      <w:outlineLvl w:val="2"/>
    </w:pPr>
    <w:rPr>
      <w:rFonts w:ascii="Tahoma" w:eastAsia="Times New Roman" w:hAnsi="Tahoma" w:cs="Times New Roman"/>
      <w:b/>
      <w:bCs/>
      <w:sz w:val="20"/>
      <w:szCs w:val="24"/>
      <w:lang w:eastAsia="ar-SA"/>
    </w:rPr>
  </w:style>
  <w:style w:type="paragraph" w:styleId="Ttulo4">
    <w:name w:val="heading 4"/>
    <w:basedOn w:val="Normal"/>
    <w:next w:val="Normal"/>
    <w:link w:val="Ttulo4Car"/>
    <w:qFormat/>
    <w:rsid w:val="00556947"/>
    <w:pPr>
      <w:keepNext/>
      <w:numPr>
        <w:ilvl w:val="3"/>
        <w:numId w:val="1"/>
      </w:numPr>
      <w:suppressAutoHyphens/>
      <w:outlineLvl w:val="3"/>
    </w:pPr>
    <w:rPr>
      <w:rFonts w:ascii="Abadi MT Condensed" w:eastAsia="Arial Unicode MS" w:hAnsi="Abadi MT Condensed" w:cs="Times New Roman"/>
      <w:b/>
      <w:bCs/>
      <w:sz w:val="26"/>
      <w:szCs w:val="24"/>
      <w:lang w:eastAsia="ar-SA"/>
    </w:rPr>
  </w:style>
  <w:style w:type="paragraph" w:styleId="Ttulo5">
    <w:name w:val="heading 5"/>
    <w:basedOn w:val="Normal"/>
    <w:next w:val="Normal"/>
    <w:link w:val="Ttulo5Car"/>
    <w:qFormat/>
    <w:rsid w:val="00556947"/>
    <w:pPr>
      <w:keepNext/>
      <w:numPr>
        <w:ilvl w:val="4"/>
        <w:numId w:val="1"/>
      </w:numPr>
      <w:suppressAutoHyphens/>
      <w:jc w:val="center"/>
      <w:outlineLvl w:val="4"/>
    </w:pPr>
    <w:rPr>
      <w:rFonts w:ascii="Tahoma" w:eastAsia="Times New Roman" w:hAnsi="Tahoma" w:cs="Times New Roman"/>
      <w:b/>
      <w:bCs/>
      <w:sz w:val="20"/>
      <w:szCs w:val="24"/>
      <w:lang w:eastAsia="ar-SA"/>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DA534E"/>
    <w:pPr>
      <w:tabs>
        <w:tab w:val="center" w:pos="4252"/>
        <w:tab w:val="right" w:pos="8504"/>
      </w:tabs>
    </w:pPr>
  </w:style>
  <w:style w:type="character" w:customStyle="1" w:styleId="EncabezadoCar">
    <w:name w:val="Encabezado Car"/>
    <w:basedOn w:val="Fuentedeprrafopredeter"/>
    <w:link w:val="Encabezado"/>
    <w:uiPriority w:val="99"/>
    <w:rsid w:val="00DA534E"/>
  </w:style>
  <w:style w:type="paragraph" w:styleId="Piedepgina">
    <w:name w:val="footer"/>
    <w:basedOn w:val="Normal"/>
    <w:link w:val="PiedepginaCar"/>
    <w:uiPriority w:val="99"/>
    <w:unhideWhenUsed/>
    <w:rsid w:val="00DA534E"/>
    <w:pPr>
      <w:tabs>
        <w:tab w:val="center" w:pos="4252"/>
        <w:tab w:val="right" w:pos="8504"/>
      </w:tabs>
    </w:pPr>
  </w:style>
  <w:style w:type="character" w:customStyle="1" w:styleId="PiedepginaCar">
    <w:name w:val="Pie de página Car"/>
    <w:basedOn w:val="Fuentedeprrafopredeter"/>
    <w:link w:val="Piedepgina"/>
    <w:uiPriority w:val="99"/>
    <w:rsid w:val="00DA534E"/>
  </w:style>
  <w:style w:type="paragraph" w:styleId="Textodeglobo">
    <w:name w:val="Balloon Text"/>
    <w:basedOn w:val="Normal"/>
    <w:link w:val="TextodegloboCar"/>
    <w:uiPriority w:val="99"/>
    <w:semiHidden/>
    <w:unhideWhenUsed/>
    <w:rsid w:val="00434EB0"/>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434EB0"/>
    <w:rPr>
      <w:rFonts w:ascii="Segoe UI" w:hAnsi="Segoe UI" w:cs="Segoe UI"/>
      <w:sz w:val="18"/>
      <w:szCs w:val="18"/>
    </w:rPr>
  </w:style>
  <w:style w:type="character" w:customStyle="1" w:styleId="Ttulo1Car">
    <w:name w:val="Título 1 Car"/>
    <w:basedOn w:val="Fuentedeprrafopredeter"/>
    <w:link w:val="Ttulo1"/>
    <w:rsid w:val="00556947"/>
    <w:rPr>
      <w:rFonts w:ascii="Arial" w:eastAsia="Times New Roman" w:hAnsi="Arial" w:cs="Arial"/>
      <w:b/>
      <w:bCs/>
      <w:sz w:val="24"/>
      <w:szCs w:val="24"/>
      <w:lang w:eastAsia="ar-SA"/>
    </w:rPr>
  </w:style>
  <w:style w:type="character" w:customStyle="1" w:styleId="Ttulo2Car">
    <w:name w:val="Título 2 Car"/>
    <w:basedOn w:val="Fuentedeprrafopredeter"/>
    <w:link w:val="Ttulo2"/>
    <w:uiPriority w:val="9"/>
    <w:rsid w:val="00556947"/>
    <w:rPr>
      <w:rFonts w:ascii="Tahoma" w:eastAsia="Times New Roman" w:hAnsi="Tahoma" w:cs="Times New Roman"/>
      <w:b/>
      <w:sz w:val="24"/>
      <w:szCs w:val="24"/>
      <w:lang w:eastAsia="ar-SA"/>
    </w:rPr>
  </w:style>
  <w:style w:type="character" w:customStyle="1" w:styleId="Ttulo3Car">
    <w:name w:val="Título 3 Car"/>
    <w:basedOn w:val="Fuentedeprrafopredeter"/>
    <w:link w:val="Ttulo3"/>
    <w:rsid w:val="00556947"/>
    <w:rPr>
      <w:rFonts w:ascii="Tahoma" w:eastAsia="Times New Roman" w:hAnsi="Tahoma" w:cs="Times New Roman"/>
      <w:b/>
      <w:bCs/>
      <w:sz w:val="20"/>
      <w:szCs w:val="24"/>
      <w:lang w:eastAsia="ar-SA"/>
    </w:rPr>
  </w:style>
  <w:style w:type="character" w:customStyle="1" w:styleId="Ttulo4Car">
    <w:name w:val="Título 4 Car"/>
    <w:basedOn w:val="Fuentedeprrafopredeter"/>
    <w:link w:val="Ttulo4"/>
    <w:rsid w:val="00556947"/>
    <w:rPr>
      <w:rFonts w:ascii="Abadi MT Condensed" w:eastAsia="Arial Unicode MS" w:hAnsi="Abadi MT Condensed" w:cs="Times New Roman"/>
      <w:b/>
      <w:bCs/>
      <w:sz w:val="26"/>
      <w:szCs w:val="24"/>
      <w:lang w:eastAsia="ar-SA"/>
    </w:rPr>
  </w:style>
  <w:style w:type="character" w:customStyle="1" w:styleId="Ttulo5Car">
    <w:name w:val="Título 5 Car"/>
    <w:basedOn w:val="Fuentedeprrafopredeter"/>
    <w:link w:val="Ttulo5"/>
    <w:rsid w:val="00556947"/>
    <w:rPr>
      <w:rFonts w:ascii="Tahoma" w:eastAsia="Times New Roman" w:hAnsi="Tahoma" w:cs="Times New Roman"/>
      <w:b/>
      <w:bCs/>
      <w:sz w:val="20"/>
      <w:szCs w:val="24"/>
      <w:lang w:eastAsia="ar-SA"/>
    </w:rPr>
  </w:style>
  <w:style w:type="paragraph" w:styleId="Textoindependiente">
    <w:name w:val="Body Text"/>
    <w:basedOn w:val="Normal"/>
    <w:link w:val="TextoindependienteCar"/>
    <w:uiPriority w:val="1"/>
    <w:qFormat/>
    <w:rsid w:val="00556947"/>
    <w:pPr>
      <w:suppressAutoHyphens/>
      <w:jc w:val="center"/>
    </w:pPr>
    <w:rPr>
      <w:rFonts w:ascii="Arial" w:eastAsia="Times New Roman" w:hAnsi="Arial" w:cs="Times New Roman"/>
      <w:sz w:val="24"/>
      <w:szCs w:val="24"/>
      <w:lang w:eastAsia="ar-SA"/>
    </w:rPr>
  </w:style>
  <w:style w:type="character" w:customStyle="1" w:styleId="TextoindependienteCar">
    <w:name w:val="Texto independiente Car"/>
    <w:basedOn w:val="Fuentedeprrafopredeter"/>
    <w:link w:val="Textoindependiente"/>
    <w:uiPriority w:val="1"/>
    <w:rsid w:val="00556947"/>
    <w:rPr>
      <w:rFonts w:ascii="Arial" w:eastAsia="Times New Roman" w:hAnsi="Arial" w:cs="Times New Roman"/>
      <w:sz w:val="24"/>
      <w:szCs w:val="24"/>
      <w:lang w:eastAsia="ar-SA"/>
    </w:rPr>
  </w:style>
  <w:style w:type="paragraph" w:styleId="Lista">
    <w:name w:val="List"/>
    <w:basedOn w:val="Textoindependiente"/>
    <w:rsid w:val="00556947"/>
    <w:rPr>
      <w:rFonts w:cs="Tahoma"/>
    </w:rPr>
  </w:style>
  <w:style w:type="paragraph" w:customStyle="1" w:styleId="Textoindependiente31">
    <w:name w:val="Texto independiente 31"/>
    <w:basedOn w:val="Normal"/>
    <w:rsid w:val="00556947"/>
    <w:pPr>
      <w:suppressAutoHyphens/>
    </w:pPr>
    <w:rPr>
      <w:rFonts w:ascii="Abadi MT Condensed" w:eastAsia="Times New Roman" w:hAnsi="Abadi MT Condensed" w:cs="Times New Roman"/>
      <w:sz w:val="28"/>
      <w:szCs w:val="24"/>
      <w:lang w:eastAsia="ar-SA"/>
    </w:rPr>
  </w:style>
  <w:style w:type="paragraph" w:customStyle="1" w:styleId="Contenidodelatabla">
    <w:name w:val="Contenido de la tabla"/>
    <w:basedOn w:val="Normal"/>
    <w:rsid w:val="00556947"/>
    <w:pPr>
      <w:suppressLineNumbers/>
      <w:suppressAutoHyphens/>
    </w:pPr>
    <w:rPr>
      <w:rFonts w:ascii="Times New Roman" w:eastAsia="Times New Roman" w:hAnsi="Times New Roman" w:cs="Times New Roman"/>
      <w:sz w:val="24"/>
      <w:szCs w:val="24"/>
      <w:lang w:eastAsia="ar-SA"/>
    </w:rPr>
  </w:style>
  <w:style w:type="paragraph" w:customStyle="1" w:styleId="Default">
    <w:name w:val="Default"/>
    <w:rsid w:val="00556947"/>
    <w:pPr>
      <w:suppressAutoHyphens/>
      <w:spacing w:line="100" w:lineRule="atLeast"/>
    </w:pPr>
    <w:rPr>
      <w:rFonts w:ascii="Arial" w:eastAsia="SimSun" w:hAnsi="Arial" w:cs="Arial"/>
      <w:color w:val="000000"/>
      <w:kern w:val="1"/>
      <w:sz w:val="24"/>
      <w:szCs w:val="24"/>
      <w:lang w:val="es-CO" w:eastAsia="ar-SA"/>
    </w:rPr>
  </w:style>
  <w:style w:type="paragraph" w:styleId="NormalWeb">
    <w:name w:val="Normal (Web)"/>
    <w:basedOn w:val="Normal"/>
    <w:uiPriority w:val="99"/>
    <w:unhideWhenUsed/>
    <w:rsid w:val="00556947"/>
    <w:pPr>
      <w:spacing w:before="100" w:beforeAutospacing="1" w:after="100" w:afterAutospacing="1"/>
    </w:pPr>
    <w:rPr>
      <w:rFonts w:ascii="Times New Roman" w:eastAsia="Times New Roman" w:hAnsi="Times New Roman" w:cs="Times New Roman"/>
      <w:sz w:val="24"/>
      <w:szCs w:val="24"/>
      <w:lang w:val="es-CO" w:eastAsia="es-CO"/>
    </w:rPr>
  </w:style>
  <w:style w:type="table" w:styleId="Tablaconcuadrcula">
    <w:name w:val="Table Grid"/>
    <w:basedOn w:val="Tablanormal"/>
    <w:uiPriority w:val="39"/>
    <w:rsid w:val="00556947"/>
    <w:rPr>
      <w:rFonts w:ascii="Times New Roman" w:eastAsia="Times New Roman" w:hAnsi="Times New Roman" w:cs="Times New Roman"/>
      <w:sz w:val="20"/>
      <w:szCs w:val="20"/>
      <w:lang w:val="es-CO" w:eastAsia="es-C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aliases w:val="List,titulo 3,Bullets,Ha,Cuadrícula clara - Énfasis 31,List Paragraph,Lista vistosa - Énfasis 11,LISTA,Lista HD,Lista multicolor - Énfasis 11,VIÑETA,VIÑETAS,Párrafo de lista2"/>
    <w:basedOn w:val="Normal"/>
    <w:link w:val="PrrafodelistaCar"/>
    <w:uiPriority w:val="34"/>
    <w:qFormat/>
    <w:rsid w:val="00556947"/>
    <w:pPr>
      <w:suppressAutoHyphens/>
      <w:ind w:left="708"/>
    </w:pPr>
    <w:rPr>
      <w:rFonts w:ascii="Times New Roman" w:eastAsia="Times New Roman" w:hAnsi="Times New Roman" w:cs="Times New Roman"/>
      <w:kern w:val="1"/>
      <w:sz w:val="24"/>
      <w:szCs w:val="24"/>
      <w:lang w:eastAsia="ar-SA"/>
    </w:rPr>
  </w:style>
  <w:style w:type="character" w:customStyle="1" w:styleId="PrrafodelistaCar">
    <w:name w:val="Párrafo de lista Car"/>
    <w:aliases w:val="List Car,titulo 3 Car,Bullets Car,Ha Car,Cuadrícula clara - Énfasis 31 Car,List Paragraph Car,Lista vistosa - Énfasis 11 Car,LISTA Car,Lista HD Car,Lista multicolor - Énfasis 11 Car,VIÑETA Car,VIÑETAS Car,Párrafo de lista2 Car"/>
    <w:link w:val="Prrafodelista"/>
    <w:uiPriority w:val="34"/>
    <w:locked/>
    <w:rsid w:val="00556947"/>
    <w:rPr>
      <w:rFonts w:ascii="Times New Roman" w:eastAsia="Times New Roman" w:hAnsi="Times New Roman" w:cs="Times New Roman"/>
      <w:kern w:val="1"/>
      <w:sz w:val="24"/>
      <w:szCs w:val="24"/>
      <w:lang w:eastAsia="ar-SA"/>
    </w:rPr>
  </w:style>
  <w:style w:type="paragraph" w:styleId="Sinespaciado">
    <w:name w:val="No Spacing"/>
    <w:uiPriority w:val="1"/>
    <w:qFormat/>
    <w:rsid w:val="004A4EEB"/>
    <w:pPr>
      <w:jc w:val="both"/>
    </w:pPr>
    <w:rPr>
      <w:rFonts w:ascii="Arial Narrow" w:hAnsi="Arial Narrow"/>
      <w:lang w:val="es-CO"/>
    </w:rPr>
  </w:style>
  <w:style w:type="paragraph" w:styleId="Textocomentario">
    <w:name w:val="annotation text"/>
    <w:basedOn w:val="Normal"/>
    <w:link w:val="TextocomentarioCar"/>
    <w:uiPriority w:val="99"/>
    <w:unhideWhenUsed/>
    <w:rsid w:val="00B36D04"/>
    <w:pPr>
      <w:suppressAutoHyphens/>
      <w:spacing w:after="200" w:line="276" w:lineRule="auto"/>
    </w:pPr>
    <w:rPr>
      <w:rFonts w:ascii="Cambria" w:eastAsia="MS Mincho" w:hAnsi="Cambria" w:cs="Times New Roman"/>
      <w:sz w:val="20"/>
      <w:szCs w:val="20"/>
      <w:lang w:eastAsia="ar-SA"/>
    </w:rPr>
  </w:style>
  <w:style w:type="character" w:customStyle="1" w:styleId="TextocomentarioCar">
    <w:name w:val="Texto comentario Car"/>
    <w:basedOn w:val="Fuentedeprrafopredeter"/>
    <w:link w:val="Textocomentario"/>
    <w:uiPriority w:val="99"/>
    <w:rsid w:val="00B36D04"/>
    <w:rPr>
      <w:rFonts w:ascii="Cambria" w:eastAsia="MS Mincho" w:hAnsi="Cambria" w:cs="Times New Roman"/>
      <w:sz w:val="20"/>
      <w:szCs w:val="20"/>
      <w:lang w:eastAsia="ar-SA"/>
    </w:rPr>
  </w:style>
  <w:style w:type="table" w:customStyle="1" w:styleId="Tablaconcuadrcula1">
    <w:name w:val="Tabla con cuadrícula1"/>
    <w:basedOn w:val="Tablanormal"/>
    <w:next w:val="Tablaconcuadrcula"/>
    <w:uiPriority w:val="59"/>
    <w:rsid w:val="005A375A"/>
    <w:rPr>
      <w:lang w:val="es-C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Refdecomentario">
    <w:name w:val="annotation reference"/>
    <w:basedOn w:val="Fuentedeprrafopredeter"/>
    <w:uiPriority w:val="99"/>
    <w:semiHidden/>
    <w:unhideWhenUsed/>
    <w:rsid w:val="00C17C9C"/>
    <w:rPr>
      <w:sz w:val="16"/>
      <w:szCs w:val="16"/>
    </w:rPr>
  </w:style>
  <w:style w:type="paragraph" w:styleId="Asuntodelcomentario">
    <w:name w:val="annotation subject"/>
    <w:basedOn w:val="Textocomentario"/>
    <w:next w:val="Textocomentario"/>
    <w:link w:val="AsuntodelcomentarioCar"/>
    <w:uiPriority w:val="99"/>
    <w:semiHidden/>
    <w:unhideWhenUsed/>
    <w:rsid w:val="00C17C9C"/>
    <w:pPr>
      <w:suppressAutoHyphens w:val="0"/>
      <w:spacing w:after="160" w:line="240" w:lineRule="auto"/>
    </w:pPr>
    <w:rPr>
      <w:rFonts w:asciiTheme="minorHAnsi" w:eastAsiaTheme="minorHAnsi" w:hAnsiTheme="minorHAnsi" w:cstheme="minorBidi"/>
      <w:b/>
      <w:bCs/>
      <w:lang w:eastAsia="en-US"/>
    </w:rPr>
  </w:style>
  <w:style w:type="character" w:customStyle="1" w:styleId="AsuntodelcomentarioCar">
    <w:name w:val="Asunto del comentario Car"/>
    <w:basedOn w:val="TextocomentarioCar"/>
    <w:link w:val="Asuntodelcomentario"/>
    <w:uiPriority w:val="99"/>
    <w:semiHidden/>
    <w:rsid w:val="00C17C9C"/>
    <w:rPr>
      <w:rFonts w:ascii="Cambria" w:eastAsia="MS Mincho" w:hAnsi="Cambria" w:cs="Times New Roman"/>
      <w:b/>
      <w:bCs/>
      <w:sz w:val="20"/>
      <w:szCs w:val="20"/>
      <w:lang w:eastAsia="ar-SA"/>
    </w:rPr>
  </w:style>
  <w:style w:type="character" w:styleId="Textoennegrita">
    <w:name w:val="Strong"/>
    <w:basedOn w:val="Fuentedeprrafopredeter"/>
    <w:uiPriority w:val="22"/>
    <w:qFormat/>
    <w:rsid w:val="000D1D37"/>
    <w:rPr>
      <w:b/>
      <w:bCs/>
    </w:rPr>
  </w:style>
  <w:style w:type="table" w:customStyle="1" w:styleId="TableNormal">
    <w:name w:val="Table Normal"/>
    <w:uiPriority w:val="2"/>
    <w:semiHidden/>
    <w:unhideWhenUsed/>
    <w:qFormat/>
    <w:rsid w:val="00FD6742"/>
    <w:pPr>
      <w:widowControl w:val="0"/>
      <w:autoSpaceDE w:val="0"/>
      <w:autoSpaceDN w:val="0"/>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FD6742"/>
    <w:pPr>
      <w:widowControl w:val="0"/>
      <w:autoSpaceDE w:val="0"/>
      <w:autoSpaceDN w:val="0"/>
    </w:pPr>
    <w:rPr>
      <w:rFonts w:ascii="Arial MT" w:eastAsia="Arial MT" w:hAnsi="Arial MT" w:cs="Arial MT"/>
    </w:rPr>
  </w:style>
  <w:style w:type="paragraph" w:styleId="Textoindependiente3">
    <w:name w:val="Body Text 3"/>
    <w:basedOn w:val="Normal"/>
    <w:link w:val="Textoindependiente3Car"/>
    <w:uiPriority w:val="99"/>
    <w:semiHidden/>
    <w:unhideWhenUsed/>
    <w:rsid w:val="00FD6742"/>
    <w:pPr>
      <w:spacing w:after="120" w:line="259" w:lineRule="auto"/>
    </w:pPr>
    <w:rPr>
      <w:kern w:val="2"/>
      <w:sz w:val="16"/>
      <w:szCs w:val="16"/>
      <w:lang w:val="es-CO"/>
      <w14:ligatures w14:val="standardContextual"/>
    </w:rPr>
  </w:style>
  <w:style w:type="character" w:customStyle="1" w:styleId="Textoindependiente3Car">
    <w:name w:val="Texto independiente 3 Car"/>
    <w:basedOn w:val="Fuentedeprrafopredeter"/>
    <w:link w:val="Textoindependiente3"/>
    <w:uiPriority w:val="99"/>
    <w:semiHidden/>
    <w:rsid w:val="00FD6742"/>
    <w:rPr>
      <w:kern w:val="2"/>
      <w:sz w:val="16"/>
      <w:szCs w:val="16"/>
      <w:lang w:val="es-CO"/>
      <w14:ligatures w14:val="standardContextual"/>
    </w:rPr>
  </w:style>
  <w:style w:type="character" w:styleId="Hipervnculo">
    <w:name w:val="Hyperlink"/>
    <w:basedOn w:val="Fuentedeprrafopredeter"/>
    <w:uiPriority w:val="99"/>
    <w:unhideWhenUsed/>
    <w:rsid w:val="00FD6742"/>
    <w:rPr>
      <w:color w:val="0563C1" w:themeColor="hyperlink"/>
      <w:u w:val="single"/>
    </w:rPr>
  </w:style>
  <w:style w:type="table" w:customStyle="1" w:styleId="NormalTable0">
    <w:name w:val="Normal Table0"/>
    <w:uiPriority w:val="2"/>
    <w:semiHidden/>
    <w:unhideWhenUsed/>
    <w:qFormat/>
    <w:rsid w:val="00C11332"/>
    <w:pPr>
      <w:widowControl w:val="0"/>
      <w:autoSpaceDE w:val="0"/>
      <w:autoSpaceDN w:val="0"/>
    </w:pPr>
    <w:rPr>
      <w:lang w:val="en-US"/>
    </w:rPr>
    <w:tblPr>
      <w:tblInd w:w="0" w:type="dxa"/>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1404">
      <w:bodyDiv w:val="1"/>
      <w:marLeft w:val="0"/>
      <w:marRight w:val="0"/>
      <w:marTop w:val="0"/>
      <w:marBottom w:val="0"/>
      <w:divBdr>
        <w:top w:val="none" w:sz="0" w:space="0" w:color="auto"/>
        <w:left w:val="none" w:sz="0" w:space="0" w:color="auto"/>
        <w:bottom w:val="none" w:sz="0" w:space="0" w:color="auto"/>
        <w:right w:val="none" w:sz="0" w:space="0" w:color="auto"/>
      </w:divBdr>
    </w:div>
    <w:div w:id="8988417">
      <w:bodyDiv w:val="1"/>
      <w:marLeft w:val="0"/>
      <w:marRight w:val="0"/>
      <w:marTop w:val="0"/>
      <w:marBottom w:val="0"/>
      <w:divBdr>
        <w:top w:val="none" w:sz="0" w:space="0" w:color="auto"/>
        <w:left w:val="none" w:sz="0" w:space="0" w:color="auto"/>
        <w:bottom w:val="none" w:sz="0" w:space="0" w:color="auto"/>
        <w:right w:val="none" w:sz="0" w:space="0" w:color="auto"/>
      </w:divBdr>
    </w:div>
    <w:div w:id="17509998">
      <w:bodyDiv w:val="1"/>
      <w:marLeft w:val="0"/>
      <w:marRight w:val="0"/>
      <w:marTop w:val="0"/>
      <w:marBottom w:val="0"/>
      <w:divBdr>
        <w:top w:val="none" w:sz="0" w:space="0" w:color="auto"/>
        <w:left w:val="none" w:sz="0" w:space="0" w:color="auto"/>
        <w:bottom w:val="none" w:sz="0" w:space="0" w:color="auto"/>
        <w:right w:val="none" w:sz="0" w:space="0" w:color="auto"/>
      </w:divBdr>
    </w:div>
    <w:div w:id="32506961">
      <w:bodyDiv w:val="1"/>
      <w:marLeft w:val="0"/>
      <w:marRight w:val="0"/>
      <w:marTop w:val="0"/>
      <w:marBottom w:val="0"/>
      <w:divBdr>
        <w:top w:val="none" w:sz="0" w:space="0" w:color="auto"/>
        <w:left w:val="none" w:sz="0" w:space="0" w:color="auto"/>
        <w:bottom w:val="none" w:sz="0" w:space="0" w:color="auto"/>
        <w:right w:val="none" w:sz="0" w:space="0" w:color="auto"/>
      </w:divBdr>
    </w:div>
    <w:div w:id="55012754">
      <w:bodyDiv w:val="1"/>
      <w:marLeft w:val="0"/>
      <w:marRight w:val="0"/>
      <w:marTop w:val="0"/>
      <w:marBottom w:val="0"/>
      <w:divBdr>
        <w:top w:val="none" w:sz="0" w:space="0" w:color="auto"/>
        <w:left w:val="none" w:sz="0" w:space="0" w:color="auto"/>
        <w:bottom w:val="none" w:sz="0" w:space="0" w:color="auto"/>
        <w:right w:val="none" w:sz="0" w:space="0" w:color="auto"/>
      </w:divBdr>
    </w:div>
    <w:div w:id="58598165">
      <w:bodyDiv w:val="1"/>
      <w:marLeft w:val="0"/>
      <w:marRight w:val="0"/>
      <w:marTop w:val="0"/>
      <w:marBottom w:val="0"/>
      <w:divBdr>
        <w:top w:val="none" w:sz="0" w:space="0" w:color="auto"/>
        <w:left w:val="none" w:sz="0" w:space="0" w:color="auto"/>
        <w:bottom w:val="none" w:sz="0" w:space="0" w:color="auto"/>
        <w:right w:val="none" w:sz="0" w:space="0" w:color="auto"/>
      </w:divBdr>
    </w:div>
    <w:div w:id="90904877">
      <w:bodyDiv w:val="1"/>
      <w:marLeft w:val="0"/>
      <w:marRight w:val="0"/>
      <w:marTop w:val="0"/>
      <w:marBottom w:val="0"/>
      <w:divBdr>
        <w:top w:val="none" w:sz="0" w:space="0" w:color="auto"/>
        <w:left w:val="none" w:sz="0" w:space="0" w:color="auto"/>
        <w:bottom w:val="none" w:sz="0" w:space="0" w:color="auto"/>
        <w:right w:val="none" w:sz="0" w:space="0" w:color="auto"/>
      </w:divBdr>
    </w:div>
    <w:div w:id="173081054">
      <w:bodyDiv w:val="1"/>
      <w:marLeft w:val="0"/>
      <w:marRight w:val="0"/>
      <w:marTop w:val="0"/>
      <w:marBottom w:val="0"/>
      <w:divBdr>
        <w:top w:val="none" w:sz="0" w:space="0" w:color="auto"/>
        <w:left w:val="none" w:sz="0" w:space="0" w:color="auto"/>
        <w:bottom w:val="none" w:sz="0" w:space="0" w:color="auto"/>
        <w:right w:val="none" w:sz="0" w:space="0" w:color="auto"/>
      </w:divBdr>
    </w:div>
    <w:div w:id="175847534">
      <w:bodyDiv w:val="1"/>
      <w:marLeft w:val="0"/>
      <w:marRight w:val="0"/>
      <w:marTop w:val="0"/>
      <w:marBottom w:val="0"/>
      <w:divBdr>
        <w:top w:val="none" w:sz="0" w:space="0" w:color="auto"/>
        <w:left w:val="none" w:sz="0" w:space="0" w:color="auto"/>
        <w:bottom w:val="none" w:sz="0" w:space="0" w:color="auto"/>
        <w:right w:val="none" w:sz="0" w:space="0" w:color="auto"/>
      </w:divBdr>
    </w:div>
    <w:div w:id="188883356">
      <w:bodyDiv w:val="1"/>
      <w:marLeft w:val="0"/>
      <w:marRight w:val="0"/>
      <w:marTop w:val="0"/>
      <w:marBottom w:val="0"/>
      <w:divBdr>
        <w:top w:val="none" w:sz="0" w:space="0" w:color="auto"/>
        <w:left w:val="none" w:sz="0" w:space="0" w:color="auto"/>
        <w:bottom w:val="none" w:sz="0" w:space="0" w:color="auto"/>
        <w:right w:val="none" w:sz="0" w:space="0" w:color="auto"/>
      </w:divBdr>
    </w:div>
    <w:div w:id="210045303">
      <w:bodyDiv w:val="1"/>
      <w:marLeft w:val="0"/>
      <w:marRight w:val="0"/>
      <w:marTop w:val="0"/>
      <w:marBottom w:val="0"/>
      <w:divBdr>
        <w:top w:val="none" w:sz="0" w:space="0" w:color="auto"/>
        <w:left w:val="none" w:sz="0" w:space="0" w:color="auto"/>
        <w:bottom w:val="none" w:sz="0" w:space="0" w:color="auto"/>
        <w:right w:val="none" w:sz="0" w:space="0" w:color="auto"/>
      </w:divBdr>
    </w:div>
    <w:div w:id="242032760">
      <w:bodyDiv w:val="1"/>
      <w:marLeft w:val="0"/>
      <w:marRight w:val="0"/>
      <w:marTop w:val="0"/>
      <w:marBottom w:val="0"/>
      <w:divBdr>
        <w:top w:val="none" w:sz="0" w:space="0" w:color="auto"/>
        <w:left w:val="none" w:sz="0" w:space="0" w:color="auto"/>
        <w:bottom w:val="none" w:sz="0" w:space="0" w:color="auto"/>
        <w:right w:val="none" w:sz="0" w:space="0" w:color="auto"/>
      </w:divBdr>
    </w:div>
    <w:div w:id="343825770">
      <w:bodyDiv w:val="1"/>
      <w:marLeft w:val="0"/>
      <w:marRight w:val="0"/>
      <w:marTop w:val="0"/>
      <w:marBottom w:val="0"/>
      <w:divBdr>
        <w:top w:val="none" w:sz="0" w:space="0" w:color="auto"/>
        <w:left w:val="none" w:sz="0" w:space="0" w:color="auto"/>
        <w:bottom w:val="none" w:sz="0" w:space="0" w:color="auto"/>
        <w:right w:val="none" w:sz="0" w:space="0" w:color="auto"/>
      </w:divBdr>
    </w:div>
    <w:div w:id="344402482">
      <w:bodyDiv w:val="1"/>
      <w:marLeft w:val="0"/>
      <w:marRight w:val="0"/>
      <w:marTop w:val="0"/>
      <w:marBottom w:val="0"/>
      <w:divBdr>
        <w:top w:val="none" w:sz="0" w:space="0" w:color="auto"/>
        <w:left w:val="none" w:sz="0" w:space="0" w:color="auto"/>
        <w:bottom w:val="none" w:sz="0" w:space="0" w:color="auto"/>
        <w:right w:val="none" w:sz="0" w:space="0" w:color="auto"/>
      </w:divBdr>
    </w:div>
    <w:div w:id="397939236">
      <w:bodyDiv w:val="1"/>
      <w:marLeft w:val="0"/>
      <w:marRight w:val="0"/>
      <w:marTop w:val="0"/>
      <w:marBottom w:val="0"/>
      <w:divBdr>
        <w:top w:val="none" w:sz="0" w:space="0" w:color="auto"/>
        <w:left w:val="none" w:sz="0" w:space="0" w:color="auto"/>
        <w:bottom w:val="none" w:sz="0" w:space="0" w:color="auto"/>
        <w:right w:val="none" w:sz="0" w:space="0" w:color="auto"/>
      </w:divBdr>
    </w:div>
    <w:div w:id="418673965">
      <w:bodyDiv w:val="1"/>
      <w:marLeft w:val="0"/>
      <w:marRight w:val="0"/>
      <w:marTop w:val="0"/>
      <w:marBottom w:val="0"/>
      <w:divBdr>
        <w:top w:val="none" w:sz="0" w:space="0" w:color="auto"/>
        <w:left w:val="none" w:sz="0" w:space="0" w:color="auto"/>
        <w:bottom w:val="none" w:sz="0" w:space="0" w:color="auto"/>
        <w:right w:val="none" w:sz="0" w:space="0" w:color="auto"/>
      </w:divBdr>
    </w:div>
    <w:div w:id="421874261">
      <w:bodyDiv w:val="1"/>
      <w:marLeft w:val="0"/>
      <w:marRight w:val="0"/>
      <w:marTop w:val="0"/>
      <w:marBottom w:val="0"/>
      <w:divBdr>
        <w:top w:val="none" w:sz="0" w:space="0" w:color="auto"/>
        <w:left w:val="none" w:sz="0" w:space="0" w:color="auto"/>
        <w:bottom w:val="none" w:sz="0" w:space="0" w:color="auto"/>
        <w:right w:val="none" w:sz="0" w:space="0" w:color="auto"/>
      </w:divBdr>
    </w:div>
    <w:div w:id="432408444">
      <w:bodyDiv w:val="1"/>
      <w:marLeft w:val="0"/>
      <w:marRight w:val="0"/>
      <w:marTop w:val="0"/>
      <w:marBottom w:val="0"/>
      <w:divBdr>
        <w:top w:val="none" w:sz="0" w:space="0" w:color="auto"/>
        <w:left w:val="none" w:sz="0" w:space="0" w:color="auto"/>
        <w:bottom w:val="none" w:sz="0" w:space="0" w:color="auto"/>
        <w:right w:val="none" w:sz="0" w:space="0" w:color="auto"/>
      </w:divBdr>
    </w:div>
    <w:div w:id="439497386">
      <w:bodyDiv w:val="1"/>
      <w:marLeft w:val="0"/>
      <w:marRight w:val="0"/>
      <w:marTop w:val="0"/>
      <w:marBottom w:val="0"/>
      <w:divBdr>
        <w:top w:val="none" w:sz="0" w:space="0" w:color="auto"/>
        <w:left w:val="none" w:sz="0" w:space="0" w:color="auto"/>
        <w:bottom w:val="none" w:sz="0" w:space="0" w:color="auto"/>
        <w:right w:val="none" w:sz="0" w:space="0" w:color="auto"/>
      </w:divBdr>
    </w:div>
    <w:div w:id="440106673">
      <w:bodyDiv w:val="1"/>
      <w:marLeft w:val="0"/>
      <w:marRight w:val="0"/>
      <w:marTop w:val="0"/>
      <w:marBottom w:val="0"/>
      <w:divBdr>
        <w:top w:val="none" w:sz="0" w:space="0" w:color="auto"/>
        <w:left w:val="none" w:sz="0" w:space="0" w:color="auto"/>
        <w:bottom w:val="none" w:sz="0" w:space="0" w:color="auto"/>
        <w:right w:val="none" w:sz="0" w:space="0" w:color="auto"/>
      </w:divBdr>
    </w:div>
    <w:div w:id="464085071">
      <w:bodyDiv w:val="1"/>
      <w:marLeft w:val="0"/>
      <w:marRight w:val="0"/>
      <w:marTop w:val="0"/>
      <w:marBottom w:val="0"/>
      <w:divBdr>
        <w:top w:val="none" w:sz="0" w:space="0" w:color="auto"/>
        <w:left w:val="none" w:sz="0" w:space="0" w:color="auto"/>
        <w:bottom w:val="none" w:sz="0" w:space="0" w:color="auto"/>
        <w:right w:val="none" w:sz="0" w:space="0" w:color="auto"/>
      </w:divBdr>
    </w:div>
    <w:div w:id="499463363">
      <w:bodyDiv w:val="1"/>
      <w:marLeft w:val="0"/>
      <w:marRight w:val="0"/>
      <w:marTop w:val="0"/>
      <w:marBottom w:val="0"/>
      <w:divBdr>
        <w:top w:val="none" w:sz="0" w:space="0" w:color="auto"/>
        <w:left w:val="none" w:sz="0" w:space="0" w:color="auto"/>
        <w:bottom w:val="none" w:sz="0" w:space="0" w:color="auto"/>
        <w:right w:val="none" w:sz="0" w:space="0" w:color="auto"/>
      </w:divBdr>
    </w:div>
    <w:div w:id="502595987">
      <w:bodyDiv w:val="1"/>
      <w:marLeft w:val="0"/>
      <w:marRight w:val="0"/>
      <w:marTop w:val="0"/>
      <w:marBottom w:val="0"/>
      <w:divBdr>
        <w:top w:val="none" w:sz="0" w:space="0" w:color="auto"/>
        <w:left w:val="none" w:sz="0" w:space="0" w:color="auto"/>
        <w:bottom w:val="none" w:sz="0" w:space="0" w:color="auto"/>
        <w:right w:val="none" w:sz="0" w:space="0" w:color="auto"/>
      </w:divBdr>
    </w:div>
    <w:div w:id="544757057">
      <w:bodyDiv w:val="1"/>
      <w:marLeft w:val="0"/>
      <w:marRight w:val="0"/>
      <w:marTop w:val="0"/>
      <w:marBottom w:val="0"/>
      <w:divBdr>
        <w:top w:val="none" w:sz="0" w:space="0" w:color="auto"/>
        <w:left w:val="none" w:sz="0" w:space="0" w:color="auto"/>
        <w:bottom w:val="none" w:sz="0" w:space="0" w:color="auto"/>
        <w:right w:val="none" w:sz="0" w:space="0" w:color="auto"/>
      </w:divBdr>
    </w:div>
    <w:div w:id="571357037">
      <w:bodyDiv w:val="1"/>
      <w:marLeft w:val="0"/>
      <w:marRight w:val="0"/>
      <w:marTop w:val="0"/>
      <w:marBottom w:val="0"/>
      <w:divBdr>
        <w:top w:val="none" w:sz="0" w:space="0" w:color="auto"/>
        <w:left w:val="none" w:sz="0" w:space="0" w:color="auto"/>
        <w:bottom w:val="none" w:sz="0" w:space="0" w:color="auto"/>
        <w:right w:val="none" w:sz="0" w:space="0" w:color="auto"/>
      </w:divBdr>
    </w:div>
    <w:div w:id="578298084">
      <w:bodyDiv w:val="1"/>
      <w:marLeft w:val="0"/>
      <w:marRight w:val="0"/>
      <w:marTop w:val="0"/>
      <w:marBottom w:val="0"/>
      <w:divBdr>
        <w:top w:val="none" w:sz="0" w:space="0" w:color="auto"/>
        <w:left w:val="none" w:sz="0" w:space="0" w:color="auto"/>
        <w:bottom w:val="none" w:sz="0" w:space="0" w:color="auto"/>
        <w:right w:val="none" w:sz="0" w:space="0" w:color="auto"/>
      </w:divBdr>
    </w:div>
    <w:div w:id="592472325">
      <w:bodyDiv w:val="1"/>
      <w:marLeft w:val="0"/>
      <w:marRight w:val="0"/>
      <w:marTop w:val="0"/>
      <w:marBottom w:val="0"/>
      <w:divBdr>
        <w:top w:val="none" w:sz="0" w:space="0" w:color="auto"/>
        <w:left w:val="none" w:sz="0" w:space="0" w:color="auto"/>
        <w:bottom w:val="none" w:sz="0" w:space="0" w:color="auto"/>
        <w:right w:val="none" w:sz="0" w:space="0" w:color="auto"/>
      </w:divBdr>
    </w:div>
    <w:div w:id="603273575">
      <w:bodyDiv w:val="1"/>
      <w:marLeft w:val="0"/>
      <w:marRight w:val="0"/>
      <w:marTop w:val="0"/>
      <w:marBottom w:val="0"/>
      <w:divBdr>
        <w:top w:val="none" w:sz="0" w:space="0" w:color="auto"/>
        <w:left w:val="none" w:sz="0" w:space="0" w:color="auto"/>
        <w:bottom w:val="none" w:sz="0" w:space="0" w:color="auto"/>
        <w:right w:val="none" w:sz="0" w:space="0" w:color="auto"/>
      </w:divBdr>
    </w:div>
    <w:div w:id="682896367">
      <w:bodyDiv w:val="1"/>
      <w:marLeft w:val="0"/>
      <w:marRight w:val="0"/>
      <w:marTop w:val="0"/>
      <w:marBottom w:val="0"/>
      <w:divBdr>
        <w:top w:val="none" w:sz="0" w:space="0" w:color="auto"/>
        <w:left w:val="none" w:sz="0" w:space="0" w:color="auto"/>
        <w:bottom w:val="none" w:sz="0" w:space="0" w:color="auto"/>
        <w:right w:val="none" w:sz="0" w:space="0" w:color="auto"/>
      </w:divBdr>
    </w:div>
    <w:div w:id="714962688">
      <w:bodyDiv w:val="1"/>
      <w:marLeft w:val="0"/>
      <w:marRight w:val="0"/>
      <w:marTop w:val="0"/>
      <w:marBottom w:val="0"/>
      <w:divBdr>
        <w:top w:val="none" w:sz="0" w:space="0" w:color="auto"/>
        <w:left w:val="none" w:sz="0" w:space="0" w:color="auto"/>
        <w:bottom w:val="none" w:sz="0" w:space="0" w:color="auto"/>
        <w:right w:val="none" w:sz="0" w:space="0" w:color="auto"/>
      </w:divBdr>
    </w:div>
    <w:div w:id="774252513">
      <w:bodyDiv w:val="1"/>
      <w:marLeft w:val="0"/>
      <w:marRight w:val="0"/>
      <w:marTop w:val="0"/>
      <w:marBottom w:val="0"/>
      <w:divBdr>
        <w:top w:val="none" w:sz="0" w:space="0" w:color="auto"/>
        <w:left w:val="none" w:sz="0" w:space="0" w:color="auto"/>
        <w:bottom w:val="none" w:sz="0" w:space="0" w:color="auto"/>
        <w:right w:val="none" w:sz="0" w:space="0" w:color="auto"/>
      </w:divBdr>
    </w:div>
    <w:div w:id="781606668">
      <w:bodyDiv w:val="1"/>
      <w:marLeft w:val="0"/>
      <w:marRight w:val="0"/>
      <w:marTop w:val="0"/>
      <w:marBottom w:val="0"/>
      <w:divBdr>
        <w:top w:val="none" w:sz="0" w:space="0" w:color="auto"/>
        <w:left w:val="none" w:sz="0" w:space="0" w:color="auto"/>
        <w:bottom w:val="none" w:sz="0" w:space="0" w:color="auto"/>
        <w:right w:val="none" w:sz="0" w:space="0" w:color="auto"/>
      </w:divBdr>
    </w:div>
    <w:div w:id="789738321">
      <w:bodyDiv w:val="1"/>
      <w:marLeft w:val="0"/>
      <w:marRight w:val="0"/>
      <w:marTop w:val="0"/>
      <w:marBottom w:val="0"/>
      <w:divBdr>
        <w:top w:val="none" w:sz="0" w:space="0" w:color="auto"/>
        <w:left w:val="none" w:sz="0" w:space="0" w:color="auto"/>
        <w:bottom w:val="none" w:sz="0" w:space="0" w:color="auto"/>
        <w:right w:val="none" w:sz="0" w:space="0" w:color="auto"/>
      </w:divBdr>
    </w:div>
    <w:div w:id="794104617">
      <w:bodyDiv w:val="1"/>
      <w:marLeft w:val="0"/>
      <w:marRight w:val="0"/>
      <w:marTop w:val="0"/>
      <w:marBottom w:val="0"/>
      <w:divBdr>
        <w:top w:val="none" w:sz="0" w:space="0" w:color="auto"/>
        <w:left w:val="none" w:sz="0" w:space="0" w:color="auto"/>
        <w:bottom w:val="none" w:sz="0" w:space="0" w:color="auto"/>
        <w:right w:val="none" w:sz="0" w:space="0" w:color="auto"/>
      </w:divBdr>
    </w:div>
    <w:div w:id="798450509">
      <w:bodyDiv w:val="1"/>
      <w:marLeft w:val="0"/>
      <w:marRight w:val="0"/>
      <w:marTop w:val="0"/>
      <w:marBottom w:val="0"/>
      <w:divBdr>
        <w:top w:val="none" w:sz="0" w:space="0" w:color="auto"/>
        <w:left w:val="none" w:sz="0" w:space="0" w:color="auto"/>
        <w:bottom w:val="none" w:sz="0" w:space="0" w:color="auto"/>
        <w:right w:val="none" w:sz="0" w:space="0" w:color="auto"/>
      </w:divBdr>
    </w:div>
    <w:div w:id="825047410">
      <w:bodyDiv w:val="1"/>
      <w:marLeft w:val="0"/>
      <w:marRight w:val="0"/>
      <w:marTop w:val="0"/>
      <w:marBottom w:val="0"/>
      <w:divBdr>
        <w:top w:val="none" w:sz="0" w:space="0" w:color="auto"/>
        <w:left w:val="none" w:sz="0" w:space="0" w:color="auto"/>
        <w:bottom w:val="none" w:sz="0" w:space="0" w:color="auto"/>
        <w:right w:val="none" w:sz="0" w:space="0" w:color="auto"/>
      </w:divBdr>
    </w:div>
    <w:div w:id="848714065">
      <w:bodyDiv w:val="1"/>
      <w:marLeft w:val="0"/>
      <w:marRight w:val="0"/>
      <w:marTop w:val="0"/>
      <w:marBottom w:val="0"/>
      <w:divBdr>
        <w:top w:val="none" w:sz="0" w:space="0" w:color="auto"/>
        <w:left w:val="none" w:sz="0" w:space="0" w:color="auto"/>
        <w:bottom w:val="none" w:sz="0" w:space="0" w:color="auto"/>
        <w:right w:val="none" w:sz="0" w:space="0" w:color="auto"/>
      </w:divBdr>
    </w:div>
    <w:div w:id="861817907">
      <w:bodyDiv w:val="1"/>
      <w:marLeft w:val="0"/>
      <w:marRight w:val="0"/>
      <w:marTop w:val="0"/>
      <w:marBottom w:val="0"/>
      <w:divBdr>
        <w:top w:val="none" w:sz="0" w:space="0" w:color="auto"/>
        <w:left w:val="none" w:sz="0" w:space="0" w:color="auto"/>
        <w:bottom w:val="none" w:sz="0" w:space="0" w:color="auto"/>
        <w:right w:val="none" w:sz="0" w:space="0" w:color="auto"/>
      </w:divBdr>
    </w:div>
    <w:div w:id="865099947">
      <w:bodyDiv w:val="1"/>
      <w:marLeft w:val="0"/>
      <w:marRight w:val="0"/>
      <w:marTop w:val="0"/>
      <w:marBottom w:val="0"/>
      <w:divBdr>
        <w:top w:val="none" w:sz="0" w:space="0" w:color="auto"/>
        <w:left w:val="none" w:sz="0" w:space="0" w:color="auto"/>
        <w:bottom w:val="none" w:sz="0" w:space="0" w:color="auto"/>
        <w:right w:val="none" w:sz="0" w:space="0" w:color="auto"/>
      </w:divBdr>
    </w:div>
    <w:div w:id="887914065">
      <w:bodyDiv w:val="1"/>
      <w:marLeft w:val="0"/>
      <w:marRight w:val="0"/>
      <w:marTop w:val="0"/>
      <w:marBottom w:val="0"/>
      <w:divBdr>
        <w:top w:val="none" w:sz="0" w:space="0" w:color="auto"/>
        <w:left w:val="none" w:sz="0" w:space="0" w:color="auto"/>
        <w:bottom w:val="none" w:sz="0" w:space="0" w:color="auto"/>
        <w:right w:val="none" w:sz="0" w:space="0" w:color="auto"/>
      </w:divBdr>
    </w:div>
    <w:div w:id="893542932">
      <w:bodyDiv w:val="1"/>
      <w:marLeft w:val="0"/>
      <w:marRight w:val="0"/>
      <w:marTop w:val="0"/>
      <w:marBottom w:val="0"/>
      <w:divBdr>
        <w:top w:val="none" w:sz="0" w:space="0" w:color="auto"/>
        <w:left w:val="none" w:sz="0" w:space="0" w:color="auto"/>
        <w:bottom w:val="none" w:sz="0" w:space="0" w:color="auto"/>
        <w:right w:val="none" w:sz="0" w:space="0" w:color="auto"/>
      </w:divBdr>
    </w:div>
    <w:div w:id="907348644">
      <w:bodyDiv w:val="1"/>
      <w:marLeft w:val="0"/>
      <w:marRight w:val="0"/>
      <w:marTop w:val="0"/>
      <w:marBottom w:val="0"/>
      <w:divBdr>
        <w:top w:val="none" w:sz="0" w:space="0" w:color="auto"/>
        <w:left w:val="none" w:sz="0" w:space="0" w:color="auto"/>
        <w:bottom w:val="none" w:sz="0" w:space="0" w:color="auto"/>
        <w:right w:val="none" w:sz="0" w:space="0" w:color="auto"/>
      </w:divBdr>
    </w:div>
    <w:div w:id="909467854">
      <w:bodyDiv w:val="1"/>
      <w:marLeft w:val="0"/>
      <w:marRight w:val="0"/>
      <w:marTop w:val="0"/>
      <w:marBottom w:val="0"/>
      <w:divBdr>
        <w:top w:val="none" w:sz="0" w:space="0" w:color="auto"/>
        <w:left w:val="none" w:sz="0" w:space="0" w:color="auto"/>
        <w:bottom w:val="none" w:sz="0" w:space="0" w:color="auto"/>
        <w:right w:val="none" w:sz="0" w:space="0" w:color="auto"/>
      </w:divBdr>
    </w:div>
    <w:div w:id="916087230">
      <w:bodyDiv w:val="1"/>
      <w:marLeft w:val="0"/>
      <w:marRight w:val="0"/>
      <w:marTop w:val="0"/>
      <w:marBottom w:val="0"/>
      <w:divBdr>
        <w:top w:val="none" w:sz="0" w:space="0" w:color="auto"/>
        <w:left w:val="none" w:sz="0" w:space="0" w:color="auto"/>
        <w:bottom w:val="none" w:sz="0" w:space="0" w:color="auto"/>
        <w:right w:val="none" w:sz="0" w:space="0" w:color="auto"/>
      </w:divBdr>
    </w:div>
    <w:div w:id="1013652796">
      <w:bodyDiv w:val="1"/>
      <w:marLeft w:val="0"/>
      <w:marRight w:val="0"/>
      <w:marTop w:val="0"/>
      <w:marBottom w:val="0"/>
      <w:divBdr>
        <w:top w:val="none" w:sz="0" w:space="0" w:color="auto"/>
        <w:left w:val="none" w:sz="0" w:space="0" w:color="auto"/>
        <w:bottom w:val="none" w:sz="0" w:space="0" w:color="auto"/>
        <w:right w:val="none" w:sz="0" w:space="0" w:color="auto"/>
      </w:divBdr>
    </w:div>
    <w:div w:id="1020820463">
      <w:bodyDiv w:val="1"/>
      <w:marLeft w:val="0"/>
      <w:marRight w:val="0"/>
      <w:marTop w:val="0"/>
      <w:marBottom w:val="0"/>
      <w:divBdr>
        <w:top w:val="none" w:sz="0" w:space="0" w:color="auto"/>
        <w:left w:val="none" w:sz="0" w:space="0" w:color="auto"/>
        <w:bottom w:val="none" w:sz="0" w:space="0" w:color="auto"/>
        <w:right w:val="none" w:sz="0" w:space="0" w:color="auto"/>
      </w:divBdr>
    </w:div>
    <w:div w:id="1031800589">
      <w:bodyDiv w:val="1"/>
      <w:marLeft w:val="0"/>
      <w:marRight w:val="0"/>
      <w:marTop w:val="0"/>
      <w:marBottom w:val="0"/>
      <w:divBdr>
        <w:top w:val="none" w:sz="0" w:space="0" w:color="auto"/>
        <w:left w:val="none" w:sz="0" w:space="0" w:color="auto"/>
        <w:bottom w:val="none" w:sz="0" w:space="0" w:color="auto"/>
        <w:right w:val="none" w:sz="0" w:space="0" w:color="auto"/>
      </w:divBdr>
    </w:div>
    <w:div w:id="1051029187">
      <w:bodyDiv w:val="1"/>
      <w:marLeft w:val="0"/>
      <w:marRight w:val="0"/>
      <w:marTop w:val="0"/>
      <w:marBottom w:val="0"/>
      <w:divBdr>
        <w:top w:val="none" w:sz="0" w:space="0" w:color="auto"/>
        <w:left w:val="none" w:sz="0" w:space="0" w:color="auto"/>
        <w:bottom w:val="none" w:sz="0" w:space="0" w:color="auto"/>
        <w:right w:val="none" w:sz="0" w:space="0" w:color="auto"/>
      </w:divBdr>
    </w:div>
    <w:div w:id="1055273909">
      <w:bodyDiv w:val="1"/>
      <w:marLeft w:val="0"/>
      <w:marRight w:val="0"/>
      <w:marTop w:val="0"/>
      <w:marBottom w:val="0"/>
      <w:divBdr>
        <w:top w:val="none" w:sz="0" w:space="0" w:color="auto"/>
        <w:left w:val="none" w:sz="0" w:space="0" w:color="auto"/>
        <w:bottom w:val="none" w:sz="0" w:space="0" w:color="auto"/>
        <w:right w:val="none" w:sz="0" w:space="0" w:color="auto"/>
      </w:divBdr>
    </w:div>
    <w:div w:id="1072235388">
      <w:bodyDiv w:val="1"/>
      <w:marLeft w:val="0"/>
      <w:marRight w:val="0"/>
      <w:marTop w:val="0"/>
      <w:marBottom w:val="0"/>
      <w:divBdr>
        <w:top w:val="none" w:sz="0" w:space="0" w:color="auto"/>
        <w:left w:val="none" w:sz="0" w:space="0" w:color="auto"/>
        <w:bottom w:val="none" w:sz="0" w:space="0" w:color="auto"/>
        <w:right w:val="none" w:sz="0" w:space="0" w:color="auto"/>
      </w:divBdr>
    </w:div>
    <w:div w:id="1096247371">
      <w:bodyDiv w:val="1"/>
      <w:marLeft w:val="0"/>
      <w:marRight w:val="0"/>
      <w:marTop w:val="0"/>
      <w:marBottom w:val="0"/>
      <w:divBdr>
        <w:top w:val="none" w:sz="0" w:space="0" w:color="auto"/>
        <w:left w:val="none" w:sz="0" w:space="0" w:color="auto"/>
        <w:bottom w:val="none" w:sz="0" w:space="0" w:color="auto"/>
        <w:right w:val="none" w:sz="0" w:space="0" w:color="auto"/>
      </w:divBdr>
    </w:div>
    <w:div w:id="1098677084">
      <w:bodyDiv w:val="1"/>
      <w:marLeft w:val="0"/>
      <w:marRight w:val="0"/>
      <w:marTop w:val="0"/>
      <w:marBottom w:val="0"/>
      <w:divBdr>
        <w:top w:val="none" w:sz="0" w:space="0" w:color="auto"/>
        <w:left w:val="none" w:sz="0" w:space="0" w:color="auto"/>
        <w:bottom w:val="none" w:sz="0" w:space="0" w:color="auto"/>
        <w:right w:val="none" w:sz="0" w:space="0" w:color="auto"/>
      </w:divBdr>
    </w:div>
    <w:div w:id="1104883340">
      <w:bodyDiv w:val="1"/>
      <w:marLeft w:val="0"/>
      <w:marRight w:val="0"/>
      <w:marTop w:val="0"/>
      <w:marBottom w:val="0"/>
      <w:divBdr>
        <w:top w:val="none" w:sz="0" w:space="0" w:color="auto"/>
        <w:left w:val="none" w:sz="0" w:space="0" w:color="auto"/>
        <w:bottom w:val="none" w:sz="0" w:space="0" w:color="auto"/>
        <w:right w:val="none" w:sz="0" w:space="0" w:color="auto"/>
      </w:divBdr>
    </w:div>
    <w:div w:id="1143888175">
      <w:bodyDiv w:val="1"/>
      <w:marLeft w:val="0"/>
      <w:marRight w:val="0"/>
      <w:marTop w:val="0"/>
      <w:marBottom w:val="0"/>
      <w:divBdr>
        <w:top w:val="none" w:sz="0" w:space="0" w:color="auto"/>
        <w:left w:val="none" w:sz="0" w:space="0" w:color="auto"/>
        <w:bottom w:val="none" w:sz="0" w:space="0" w:color="auto"/>
        <w:right w:val="none" w:sz="0" w:space="0" w:color="auto"/>
      </w:divBdr>
    </w:div>
    <w:div w:id="1153106082">
      <w:bodyDiv w:val="1"/>
      <w:marLeft w:val="0"/>
      <w:marRight w:val="0"/>
      <w:marTop w:val="0"/>
      <w:marBottom w:val="0"/>
      <w:divBdr>
        <w:top w:val="none" w:sz="0" w:space="0" w:color="auto"/>
        <w:left w:val="none" w:sz="0" w:space="0" w:color="auto"/>
        <w:bottom w:val="none" w:sz="0" w:space="0" w:color="auto"/>
        <w:right w:val="none" w:sz="0" w:space="0" w:color="auto"/>
      </w:divBdr>
    </w:div>
    <w:div w:id="1153522102">
      <w:bodyDiv w:val="1"/>
      <w:marLeft w:val="0"/>
      <w:marRight w:val="0"/>
      <w:marTop w:val="0"/>
      <w:marBottom w:val="0"/>
      <w:divBdr>
        <w:top w:val="none" w:sz="0" w:space="0" w:color="auto"/>
        <w:left w:val="none" w:sz="0" w:space="0" w:color="auto"/>
        <w:bottom w:val="none" w:sz="0" w:space="0" w:color="auto"/>
        <w:right w:val="none" w:sz="0" w:space="0" w:color="auto"/>
      </w:divBdr>
    </w:div>
    <w:div w:id="1163468783">
      <w:bodyDiv w:val="1"/>
      <w:marLeft w:val="0"/>
      <w:marRight w:val="0"/>
      <w:marTop w:val="0"/>
      <w:marBottom w:val="0"/>
      <w:divBdr>
        <w:top w:val="none" w:sz="0" w:space="0" w:color="auto"/>
        <w:left w:val="none" w:sz="0" w:space="0" w:color="auto"/>
        <w:bottom w:val="none" w:sz="0" w:space="0" w:color="auto"/>
        <w:right w:val="none" w:sz="0" w:space="0" w:color="auto"/>
      </w:divBdr>
    </w:div>
    <w:div w:id="1164278225">
      <w:bodyDiv w:val="1"/>
      <w:marLeft w:val="0"/>
      <w:marRight w:val="0"/>
      <w:marTop w:val="0"/>
      <w:marBottom w:val="0"/>
      <w:divBdr>
        <w:top w:val="none" w:sz="0" w:space="0" w:color="auto"/>
        <w:left w:val="none" w:sz="0" w:space="0" w:color="auto"/>
        <w:bottom w:val="none" w:sz="0" w:space="0" w:color="auto"/>
        <w:right w:val="none" w:sz="0" w:space="0" w:color="auto"/>
      </w:divBdr>
    </w:div>
    <w:div w:id="1167938778">
      <w:bodyDiv w:val="1"/>
      <w:marLeft w:val="0"/>
      <w:marRight w:val="0"/>
      <w:marTop w:val="0"/>
      <w:marBottom w:val="0"/>
      <w:divBdr>
        <w:top w:val="none" w:sz="0" w:space="0" w:color="auto"/>
        <w:left w:val="none" w:sz="0" w:space="0" w:color="auto"/>
        <w:bottom w:val="none" w:sz="0" w:space="0" w:color="auto"/>
        <w:right w:val="none" w:sz="0" w:space="0" w:color="auto"/>
      </w:divBdr>
    </w:div>
    <w:div w:id="1183128216">
      <w:bodyDiv w:val="1"/>
      <w:marLeft w:val="0"/>
      <w:marRight w:val="0"/>
      <w:marTop w:val="0"/>
      <w:marBottom w:val="0"/>
      <w:divBdr>
        <w:top w:val="none" w:sz="0" w:space="0" w:color="auto"/>
        <w:left w:val="none" w:sz="0" w:space="0" w:color="auto"/>
        <w:bottom w:val="none" w:sz="0" w:space="0" w:color="auto"/>
        <w:right w:val="none" w:sz="0" w:space="0" w:color="auto"/>
      </w:divBdr>
    </w:div>
    <w:div w:id="1206021691">
      <w:bodyDiv w:val="1"/>
      <w:marLeft w:val="0"/>
      <w:marRight w:val="0"/>
      <w:marTop w:val="0"/>
      <w:marBottom w:val="0"/>
      <w:divBdr>
        <w:top w:val="none" w:sz="0" w:space="0" w:color="auto"/>
        <w:left w:val="none" w:sz="0" w:space="0" w:color="auto"/>
        <w:bottom w:val="none" w:sz="0" w:space="0" w:color="auto"/>
        <w:right w:val="none" w:sz="0" w:space="0" w:color="auto"/>
      </w:divBdr>
    </w:div>
    <w:div w:id="1219122470">
      <w:bodyDiv w:val="1"/>
      <w:marLeft w:val="0"/>
      <w:marRight w:val="0"/>
      <w:marTop w:val="0"/>
      <w:marBottom w:val="0"/>
      <w:divBdr>
        <w:top w:val="none" w:sz="0" w:space="0" w:color="auto"/>
        <w:left w:val="none" w:sz="0" w:space="0" w:color="auto"/>
        <w:bottom w:val="none" w:sz="0" w:space="0" w:color="auto"/>
        <w:right w:val="none" w:sz="0" w:space="0" w:color="auto"/>
      </w:divBdr>
    </w:div>
    <w:div w:id="1223561499">
      <w:bodyDiv w:val="1"/>
      <w:marLeft w:val="0"/>
      <w:marRight w:val="0"/>
      <w:marTop w:val="0"/>
      <w:marBottom w:val="0"/>
      <w:divBdr>
        <w:top w:val="none" w:sz="0" w:space="0" w:color="auto"/>
        <w:left w:val="none" w:sz="0" w:space="0" w:color="auto"/>
        <w:bottom w:val="none" w:sz="0" w:space="0" w:color="auto"/>
        <w:right w:val="none" w:sz="0" w:space="0" w:color="auto"/>
      </w:divBdr>
    </w:div>
    <w:div w:id="1228565284">
      <w:bodyDiv w:val="1"/>
      <w:marLeft w:val="0"/>
      <w:marRight w:val="0"/>
      <w:marTop w:val="0"/>
      <w:marBottom w:val="0"/>
      <w:divBdr>
        <w:top w:val="none" w:sz="0" w:space="0" w:color="auto"/>
        <w:left w:val="none" w:sz="0" w:space="0" w:color="auto"/>
        <w:bottom w:val="none" w:sz="0" w:space="0" w:color="auto"/>
        <w:right w:val="none" w:sz="0" w:space="0" w:color="auto"/>
      </w:divBdr>
    </w:div>
    <w:div w:id="1232543703">
      <w:bodyDiv w:val="1"/>
      <w:marLeft w:val="0"/>
      <w:marRight w:val="0"/>
      <w:marTop w:val="0"/>
      <w:marBottom w:val="0"/>
      <w:divBdr>
        <w:top w:val="none" w:sz="0" w:space="0" w:color="auto"/>
        <w:left w:val="none" w:sz="0" w:space="0" w:color="auto"/>
        <w:bottom w:val="none" w:sz="0" w:space="0" w:color="auto"/>
        <w:right w:val="none" w:sz="0" w:space="0" w:color="auto"/>
      </w:divBdr>
    </w:div>
    <w:div w:id="1244533886">
      <w:bodyDiv w:val="1"/>
      <w:marLeft w:val="0"/>
      <w:marRight w:val="0"/>
      <w:marTop w:val="0"/>
      <w:marBottom w:val="0"/>
      <w:divBdr>
        <w:top w:val="none" w:sz="0" w:space="0" w:color="auto"/>
        <w:left w:val="none" w:sz="0" w:space="0" w:color="auto"/>
        <w:bottom w:val="none" w:sz="0" w:space="0" w:color="auto"/>
        <w:right w:val="none" w:sz="0" w:space="0" w:color="auto"/>
      </w:divBdr>
    </w:div>
    <w:div w:id="1304309663">
      <w:bodyDiv w:val="1"/>
      <w:marLeft w:val="0"/>
      <w:marRight w:val="0"/>
      <w:marTop w:val="0"/>
      <w:marBottom w:val="0"/>
      <w:divBdr>
        <w:top w:val="none" w:sz="0" w:space="0" w:color="auto"/>
        <w:left w:val="none" w:sz="0" w:space="0" w:color="auto"/>
        <w:bottom w:val="none" w:sz="0" w:space="0" w:color="auto"/>
        <w:right w:val="none" w:sz="0" w:space="0" w:color="auto"/>
      </w:divBdr>
    </w:div>
    <w:div w:id="1311977269">
      <w:bodyDiv w:val="1"/>
      <w:marLeft w:val="0"/>
      <w:marRight w:val="0"/>
      <w:marTop w:val="0"/>
      <w:marBottom w:val="0"/>
      <w:divBdr>
        <w:top w:val="none" w:sz="0" w:space="0" w:color="auto"/>
        <w:left w:val="none" w:sz="0" w:space="0" w:color="auto"/>
        <w:bottom w:val="none" w:sz="0" w:space="0" w:color="auto"/>
        <w:right w:val="none" w:sz="0" w:space="0" w:color="auto"/>
      </w:divBdr>
    </w:div>
    <w:div w:id="1367829180">
      <w:bodyDiv w:val="1"/>
      <w:marLeft w:val="0"/>
      <w:marRight w:val="0"/>
      <w:marTop w:val="0"/>
      <w:marBottom w:val="0"/>
      <w:divBdr>
        <w:top w:val="none" w:sz="0" w:space="0" w:color="auto"/>
        <w:left w:val="none" w:sz="0" w:space="0" w:color="auto"/>
        <w:bottom w:val="none" w:sz="0" w:space="0" w:color="auto"/>
        <w:right w:val="none" w:sz="0" w:space="0" w:color="auto"/>
      </w:divBdr>
    </w:div>
    <w:div w:id="1387411147">
      <w:bodyDiv w:val="1"/>
      <w:marLeft w:val="0"/>
      <w:marRight w:val="0"/>
      <w:marTop w:val="0"/>
      <w:marBottom w:val="0"/>
      <w:divBdr>
        <w:top w:val="none" w:sz="0" w:space="0" w:color="auto"/>
        <w:left w:val="none" w:sz="0" w:space="0" w:color="auto"/>
        <w:bottom w:val="none" w:sz="0" w:space="0" w:color="auto"/>
        <w:right w:val="none" w:sz="0" w:space="0" w:color="auto"/>
      </w:divBdr>
    </w:div>
    <w:div w:id="1396512118">
      <w:bodyDiv w:val="1"/>
      <w:marLeft w:val="0"/>
      <w:marRight w:val="0"/>
      <w:marTop w:val="0"/>
      <w:marBottom w:val="0"/>
      <w:divBdr>
        <w:top w:val="none" w:sz="0" w:space="0" w:color="auto"/>
        <w:left w:val="none" w:sz="0" w:space="0" w:color="auto"/>
        <w:bottom w:val="none" w:sz="0" w:space="0" w:color="auto"/>
        <w:right w:val="none" w:sz="0" w:space="0" w:color="auto"/>
      </w:divBdr>
    </w:div>
    <w:div w:id="1414277016">
      <w:bodyDiv w:val="1"/>
      <w:marLeft w:val="0"/>
      <w:marRight w:val="0"/>
      <w:marTop w:val="0"/>
      <w:marBottom w:val="0"/>
      <w:divBdr>
        <w:top w:val="none" w:sz="0" w:space="0" w:color="auto"/>
        <w:left w:val="none" w:sz="0" w:space="0" w:color="auto"/>
        <w:bottom w:val="none" w:sz="0" w:space="0" w:color="auto"/>
        <w:right w:val="none" w:sz="0" w:space="0" w:color="auto"/>
      </w:divBdr>
    </w:div>
    <w:div w:id="1429888274">
      <w:bodyDiv w:val="1"/>
      <w:marLeft w:val="0"/>
      <w:marRight w:val="0"/>
      <w:marTop w:val="0"/>
      <w:marBottom w:val="0"/>
      <w:divBdr>
        <w:top w:val="none" w:sz="0" w:space="0" w:color="auto"/>
        <w:left w:val="none" w:sz="0" w:space="0" w:color="auto"/>
        <w:bottom w:val="none" w:sz="0" w:space="0" w:color="auto"/>
        <w:right w:val="none" w:sz="0" w:space="0" w:color="auto"/>
      </w:divBdr>
    </w:div>
    <w:div w:id="1431242027">
      <w:bodyDiv w:val="1"/>
      <w:marLeft w:val="0"/>
      <w:marRight w:val="0"/>
      <w:marTop w:val="0"/>
      <w:marBottom w:val="0"/>
      <w:divBdr>
        <w:top w:val="none" w:sz="0" w:space="0" w:color="auto"/>
        <w:left w:val="none" w:sz="0" w:space="0" w:color="auto"/>
        <w:bottom w:val="none" w:sz="0" w:space="0" w:color="auto"/>
        <w:right w:val="none" w:sz="0" w:space="0" w:color="auto"/>
      </w:divBdr>
    </w:div>
    <w:div w:id="1434090961">
      <w:bodyDiv w:val="1"/>
      <w:marLeft w:val="0"/>
      <w:marRight w:val="0"/>
      <w:marTop w:val="0"/>
      <w:marBottom w:val="0"/>
      <w:divBdr>
        <w:top w:val="none" w:sz="0" w:space="0" w:color="auto"/>
        <w:left w:val="none" w:sz="0" w:space="0" w:color="auto"/>
        <w:bottom w:val="none" w:sz="0" w:space="0" w:color="auto"/>
        <w:right w:val="none" w:sz="0" w:space="0" w:color="auto"/>
      </w:divBdr>
    </w:div>
    <w:div w:id="1441073230">
      <w:bodyDiv w:val="1"/>
      <w:marLeft w:val="0"/>
      <w:marRight w:val="0"/>
      <w:marTop w:val="0"/>
      <w:marBottom w:val="0"/>
      <w:divBdr>
        <w:top w:val="none" w:sz="0" w:space="0" w:color="auto"/>
        <w:left w:val="none" w:sz="0" w:space="0" w:color="auto"/>
        <w:bottom w:val="none" w:sz="0" w:space="0" w:color="auto"/>
        <w:right w:val="none" w:sz="0" w:space="0" w:color="auto"/>
      </w:divBdr>
    </w:div>
    <w:div w:id="1454980038">
      <w:bodyDiv w:val="1"/>
      <w:marLeft w:val="0"/>
      <w:marRight w:val="0"/>
      <w:marTop w:val="0"/>
      <w:marBottom w:val="0"/>
      <w:divBdr>
        <w:top w:val="none" w:sz="0" w:space="0" w:color="auto"/>
        <w:left w:val="none" w:sz="0" w:space="0" w:color="auto"/>
        <w:bottom w:val="none" w:sz="0" w:space="0" w:color="auto"/>
        <w:right w:val="none" w:sz="0" w:space="0" w:color="auto"/>
      </w:divBdr>
    </w:div>
    <w:div w:id="1483736250">
      <w:bodyDiv w:val="1"/>
      <w:marLeft w:val="0"/>
      <w:marRight w:val="0"/>
      <w:marTop w:val="0"/>
      <w:marBottom w:val="0"/>
      <w:divBdr>
        <w:top w:val="none" w:sz="0" w:space="0" w:color="auto"/>
        <w:left w:val="none" w:sz="0" w:space="0" w:color="auto"/>
        <w:bottom w:val="none" w:sz="0" w:space="0" w:color="auto"/>
        <w:right w:val="none" w:sz="0" w:space="0" w:color="auto"/>
      </w:divBdr>
    </w:div>
    <w:div w:id="1509638177">
      <w:bodyDiv w:val="1"/>
      <w:marLeft w:val="0"/>
      <w:marRight w:val="0"/>
      <w:marTop w:val="0"/>
      <w:marBottom w:val="0"/>
      <w:divBdr>
        <w:top w:val="none" w:sz="0" w:space="0" w:color="auto"/>
        <w:left w:val="none" w:sz="0" w:space="0" w:color="auto"/>
        <w:bottom w:val="none" w:sz="0" w:space="0" w:color="auto"/>
        <w:right w:val="none" w:sz="0" w:space="0" w:color="auto"/>
      </w:divBdr>
    </w:div>
    <w:div w:id="1637445654">
      <w:bodyDiv w:val="1"/>
      <w:marLeft w:val="0"/>
      <w:marRight w:val="0"/>
      <w:marTop w:val="0"/>
      <w:marBottom w:val="0"/>
      <w:divBdr>
        <w:top w:val="none" w:sz="0" w:space="0" w:color="auto"/>
        <w:left w:val="none" w:sz="0" w:space="0" w:color="auto"/>
        <w:bottom w:val="none" w:sz="0" w:space="0" w:color="auto"/>
        <w:right w:val="none" w:sz="0" w:space="0" w:color="auto"/>
      </w:divBdr>
    </w:div>
    <w:div w:id="1654067996">
      <w:bodyDiv w:val="1"/>
      <w:marLeft w:val="0"/>
      <w:marRight w:val="0"/>
      <w:marTop w:val="0"/>
      <w:marBottom w:val="0"/>
      <w:divBdr>
        <w:top w:val="none" w:sz="0" w:space="0" w:color="auto"/>
        <w:left w:val="none" w:sz="0" w:space="0" w:color="auto"/>
        <w:bottom w:val="none" w:sz="0" w:space="0" w:color="auto"/>
        <w:right w:val="none" w:sz="0" w:space="0" w:color="auto"/>
      </w:divBdr>
    </w:div>
    <w:div w:id="1661076918">
      <w:bodyDiv w:val="1"/>
      <w:marLeft w:val="0"/>
      <w:marRight w:val="0"/>
      <w:marTop w:val="0"/>
      <w:marBottom w:val="0"/>
      <w:divBdr>
        <w:top w:val="none" w:sz="0" w:space="0" w:color="auto"/>
        <w:left w:val="none" w:sz="0" w:space="0" w:color="auto"/>
        <w:bottom w:val="none" w:sz="0" w:space="0" w:color="auto"/>
        <w:right w:val="none" w:sz="0" w:space="0" w:color="auto"/>
      </w:divBdr>
    </w:div>
    <w:div w:id="1678312620">
      <w:bodyDiv w:val="1"/>
      <w:marLeft w:val="0"/>
      <w:marRight w:val="0"/>
      <w:marTop w:val="0"/>
      <w:marBottom w:val="0"/>
      <w:divBdr>
        <w:top w:val="none" w:sz="0" w:space="0" w:color="auto"/>
        <w:left w:val="none" w:sz="0" w:space="0" w:color="auto"/>
        <w:bottom w:val="none" w:sz="0" w:space="0" w:color="auto"/>
        <w:right w:val="none" w:sz="0" w:space="0" w:color="auto"/>
      </w:divBdr>
    </w:div>
    <w:div w:id="1706178115">
      <w:bodyDiv w:val="1"/>
      <w:marLeft w:val="0"/>
      <w:marRight w:val="0"/>
      <w:marTop w:val="0"/>
      <w:marBottom w:val="0"/>
      <w:divBdr>
        <w:top w:val="none" w:sz="0" w:space="0" w:color="auto"/>
        <w:left w:val="none" w:sz="0" w:space="0" w:color="auto"/>
        <w:bottom w:val="none" w:sz="0" w:space="0" w:color="auto"/>
        <w:right w:val="none" w:sz="0" w:space="0" w:color="auto"/>
      </w:divBdr>
    </w:div>
    <w:div w:id="1726761696">
      <w:bodyDiv w:val="1"/>
      <w:marLeft w:val="0"/>
      <w:marRight w:val="0"/>
      <w:marTop w:val="0"/>
      <w:marBottom w:val="0"/>
      <w:divBdr>
        <w:top w:val="none" w:sz="0" w:space="0" w:color="auto"/>
        <w:left w:val="none" w:sz="0" w:space="0" w:color="auto"/>
        <w:bottom w:val="none" w:sz="0" w:space="0" w:color="auto"/>
        <w:right w:val="none" w:sz="0" w:space="0" w:color="auto"/>
      </w:divBdr>
    </w:div>
    <w:div w:id="1753813199">
      <w:bodyDiv w:val="1"/>
      <w:marLeft w:val="0"/>
      <w:marRight w:val="0"/>
      <w:marTop w:val="0"/>
      <w:marBottom w:val="0"/>
      <w:divBdr>
        <w:top w:val="none" w:sz="0" w:space="0" w:color="auto"/>
        <w:left w:val="none" w:sz="0" w:space="0" w:color="auto"/>
        <w:bottom w:val="none" w:sz="0" w:space="0" w:color="auto"/>
        <w:right w:val="none" w:sz="0" w:space="0" w:color="auto"/>
      </w:divBdr>
    </w:div>
    <w:div w:id="1760366177">
      <w:bodyDiv w:val="1"/>
      <w:marLeft w:val="0"/>
      <w:marRight w:val="0"/>
      <w:marTop w:val="0"/>
      <w:marBottom w:val="0"/>
      <w:divBdr>
        <w:top w:val="none" w:sz="0" w:space="0" w:color="auto"/>
        <w:left w:val="none" w:sz="0" w:space="0" w:color="auto"/>
        <w:bottom w:val="none" w:sz="0" w:space="0" w:color="auto"/>
        <w:right w:val="none" w:sz="0" w:space="0" w:color="auto"/>
      </w:divBdr>
    </w:div>
    <w:div w:id="1782797083">
      <w:bodyDiv w:val="1"/>
      <w:marLeft w:val="0"/>
      <w:marRight w:val="0"/>
      <w:marTop w:val="0"/>
      <w:marBottom w:val="0"/>
      <w:divBdr>
        <w:top w:val="none" w:sz="0" w:space="0" w:color="auto"/>
        <w:left w:val="none" w:sz="0" w:space="0" w:color="auto"/>
        <w:bottom w:val="none" w:sz="0" w:space="0" w:color="auto"/>
        <w:right w:val="none" w:sz="0" w:space="0" w:color="auto"/>
      </w:divBdr>
    </w:div>
    <w:div w:id="1793329307">
      <w:bodyDiv w:val="1"/>
      <w:marLeft w:val="0"/>
      <w:marRight w:val="0"/>
      <w:marTop w:val="0"/>
      <w:marBottom w:val="0"/>
      <w:divBdr>
        <w:top w:val="none" w:sz="0" w:space="0" w:color="auto"/>
        <w:left w:val="none" w:sz="0" w:space="0" w:color="auto"/>
        <w:bottom w:val="none" w:sz="0" w:space="0" w:color="auto"/>
        <w:right w:val="none" w:sz="0" w:space="0" w:color="auto"/>
      </w:divBdr>
    </w:div>
    <w:div w:id="1806660671">
      <w:bodyDiv w:val="1"/>
      <w:marLeft w:val="0"/>
      <w:marRight w:val="0"/>
      <w:marTop w:val="0"/>
      <w:marBottom w:val="0"/>
      <w:divBdr>
        <w:top w:val="none" w:sz="0" w:space="0" w:color="auto"/>
        <w:left w:val="none" w:sz="0" w:space="0" w:color="auto"/>
        <w:bottom w:val="none" w:sz="0" w:space="0" w:color="auto"/>
        <w:right w:val="none" w:sz="0" w:space="0" w:color="auto"/>
      </w:divBdr>
    </w:div>
    <w:div w:id="1831142296">
      <w:bodyDiv w:val="1"/>
      <w:marLeft w:val="0"/>
      <w:marRight w:val="0"/>
      <w:marTop w:val="0"/>
      <w:marBottom w:val="0"/>
      <w:divBdr>
        <w:top w:val="none" w:sz="0" w:space="0" w:color="auto"/>
        <w:left w:val="none" w:sz="0" w:space="0" w:color="auto"/>
        <w:bottom w:val="none" w:sz="0" w:space="0" w:color="auto"/>
        <w:right w:val="none" w:sz="0" w:space="0" w:color="auto"/>
      </w:divBdr>
    </w:div>
    <w:div w:id="1837459675">
      <w:bodyDiv w:val="1"/>
      <w:marLeft w:val="0"/>
      <w:marRight w:val="0"/>
      <w:marTop w:val="0"/>
      <w:marBottom w:val="0"/>
      <w:divBdr>
        <w:top w:val="none" w:sz="0" w:space="0" w:color="auto"/>
        <w:left w:val="none" w:sz="0" w:space="0" w:color="auto"/>
        <w:bottom w:val="none" w:sz="0" w:space="0" w:color="auto"/>
        <w:right w:val="none" w:sz="0" w:space="0" w:color="auto"/>
      </w:divBdr>
    </w:div>
    <w:div w:id="1838687491">
      <w:bodyDiv w:val="1"/>
      <w:marLeft w:val="0"/>
      <w:marRight w:val="0"/>
      <w:marTop w:val="0"/>
      <w:marBottom w:val="0"/>
      <w:divBdr>
        <w:top w:val="none" w:sz="0" w:space="0" w:color="auto"/>
        <w:left w:val="none" w:sz="0" w:space="0" w:color="auto"/>
        <w:bottom w:val="none" w:sz="0" w:space="0" w:color="auto"/>
        <w:right w:val="none" w:sz="0" w:space="0" w:color="auto"/>
      </w:divBdr>
    </w:div>
    <w:div w:id="1853372346">
      <w:bodyDiv w:val="1"/>
      <w:marLeft w:val="0"/>
      <w:marRight w:val="0"/>
      <w:marTop w:val="0"/>
      <w:marBottom w:val="0"/>
      <w:divBdr>
        <w:top w:val="none" w:sz="0" w:space="0" w:color="auto"/>
        <w:left w:val="none" w:sz="0" w:space="0" w:color="auto"/>
        <w:bottom w:val="none" w:sz="0" w:space="0" w:color="auto"/>
        <w:right w:val="none" w:sz="0" w:space="0" w:color="auto"/>
      </w:divBdr>
    </w:div>
    <w:div w:id="1859006579">
      <w:bodyDiv w:val="1"/>
      <w:marLeft w:val="0"/>
      <w:marRight w:val="0"/>
      <w:marTop w:val="0"/>
      <w:marBottom w:val="0"/>
      <w:divBdr>
        <w:top w:val="none" w:sz="0" w:space="0" w:color="auto"/>
        <w:left w:val="none" w:sz="0" w:space="0" w:color="auto"/>
        <w:bottom w:val="none" w:sz="0" w:space="0" w:color="auto"/>
        <w:right w:val="none" w:sz="0" w:space="0" w:color="auto"/>
      </w:divBdr>
    </w:div>
    <w:div w:id="1867668985">
      <w:bodyDiv w:val="1"/>
      <w:marLeft w:val="0"/>
      <w:marRight w:val="0"/>
      <w:marTop w:val="0"/>
      <w:marBottom w:val="0"/>
      <w:divBdr>
        <w:top w:val="none" w:sz="0" w:space="0" w:color="auto"/>
        <w:left w:val="none" w:sz="0" w:space="0" w:color="auto"/>
        <w:bottom w:val="none" w:sz="0" w:space="0" w:color="auto"/>
        <w:right w:val="none" w:sz="0" w:space="0" w:color="auto"/>
      </w:divBdr>
    </w:div>
    <w:div w:id="1875380320">
      <w:bodyDiv w:val="1"/>
      <w:marLeft w:val="0"/>
      <w:marRight w:val="0"/>
      <w:marTop w:val="0"/>
      <w:marBottom w:val="0"/>
      <w:divBdr>
        <w:top w:val="none" w:sz="0" w:space="0" w:color="auto"/>
        <w:left w:val="none" w:sz="0" w:space="0" w:color="auto"/>
        <w:bottom w:val="none" w:sz="0" w:space="0" w:color="auto"/>
        <w:right w:val="none" w:sz="0" w:space="0" w:color="auto"/>
      </w:divBdr>
    </w:div>
    <w:div w:id="1879513361">
      <w:bodyDiv w:val="1"/>
      <w:marLeft w:val="0"/>
      <w:marRight w:val="0"/>
      <w:marTop w:val="0"/>
      <w:marBottom w:val="0"/>
      <w:divBdr>
        <w:top w:val="none" w:sz="0" w:space="0" w:color="auto"/>
        <w:left w:val="none" w:sz="0" w:space="0" w:color="auto"/>
        <w:bottom w:val="none" w:sz="0" w:space="0" w:color="auto"/>
        <w:right w:val="none" w:sz="0" w:space="0" w:color="auto"/>
      </w:divBdr>
    </w:div>
    <w:div w:id="1889337907">
      <w:bodyDiv w:val="1"/>
      <w:marLeft w:val="0"/>
      <w:marRight w:val="0"/>
      <w:marTop w:val="0"/>
      <w:marBottom w:val="0"/>
      <w:divBdr>
        <w:top w:val="none" w:sz="0" w:space="0" w:color="auto"/>
        <w:left w:val="none" w:sz="0" w:space="0" w:color="auto"/>
        <w:bottom w:val="none" w:sz="0" w:space="0" w:color="auto"/>
        <w:right w:val="none" w:sz="0" w:space="0" w:color="auto"/>
      </w:divBdr>
    </w:div>
    <w:div w:id="1892035178">
      <w:bodyDiv w:val="1"/>
      <w:marLeft w:val="0"/>
      <w:marRight w:val="0"/>
      <w:marTop w:val="0"/>
      <w:marBottom w:val="0"/>
      <w:divBdr>
        <w:top w:val="none" w:sz="0" w:space="0" w:color="auto"/>
        <w:left w:val="none" w:sz="0" w:space="0" w:color="auto"/>
        <w:bottom w:val="none" w:sz="0" w:space="0" w:color="auto"/>
        <w:right w:val="none" w:sz="0" w:space="0" w:color="auto"/>
      </w:divBdr>
    </w:div>
    <w:div w:id="1895040222">
      <w:bodyDiv w:val="1"/>
      <w:marLeft w:val="0"/>
      <w:marRight w:val="0"/>
      <w:marTop w:val="0"/>
      <w:marBottom w:val="0"/>
      <w:divBdr>
        <w:top w:val="none" w:sz="0" w:space="0" w:color="auto"/>
        <w:left w:val="none" w:sz="0" w:space="0" w:color="auto"/>
        <w:bottom w:val="none" w:sz="0" w:space="0" w:color="auto"/>
        <w:right w:val="none" w:sz="0" w:space="0" w:color="auto"/>
      </w:divBdr>
    </w:div>
    <w:div w:id="1898468262">
      <w:bodyDiv w:val="1"/>
      <w:marLeft w:val="0"/>
      <w:marRight w:val="0"/>
      <w:marTop w:val="0"/>
      <w:marBottom w:val="0"/>
      <w:divBdr>
        <w:top w:val="none" w:sz="0" w:space="0" w:color="auto"/>
        <w:left w:val="none" w:sz="0" w:space="0" w:color="auto"/>
        <w:bottom w:val="none" w:sz="0" w:space="0" w:color="auto"/>
        <w:right w:val="none" w:sz="0" w:space="0" w:color="auto"/>
      </w:divBdr>
    </w:div>
    <w:div w:id="1976986890">
      <w:bodyDiv w:val="1"/>
      <w:marLeft w:val="0"/>
      <w:marRight w:val="0"/>
      <w:marTop w:val="0"/>
      <w:marBottom w:val="0"/>
      <w:divBdr>
        <w:top w:val="none" w:sz="0" w:space="0" w:color="auto"/>
        <w:left w:val="none" w:sz="0" w:space="0" w:color="auto"/>
        <w:bottom w:val="none" w:sz="0" w:space="0" w:color="auto"/>
        <w:right w:val="none" w:sz="0" w:space="0" w:color="auto"/>
      </w:divBdr>
    </w:div>
    <w:div w:id="2005158419">
      <w:bodyDiv w:val="1"/>
      <w:marLeft w:val="0"/>
      <w:marRight w:val="0"/>
      <w:marTop w:val="0"/>
      <w:marBottom w:val="0"/>
      <w:divBdr>
        <w:top w:val="none" w:sz="0" w:space="0" w:color="auto"/>
        <w:left w:val="none" w:sz="0" w:space="0" w:color="auto"/>
        <w:bottom w:val="none" w:sz="0" w:space="0" w:color="auto"/>
        <w:right w:val="none" w:sz="0" w:space="0" w:color="auto"/>
      </w:divBdr>
    </w:div>
    <w:div w:id="2038070747">
      <w:bodyDiv w:val="1"/>
      <w:marLeft w:val="0"/>
      <w:marRight w:val="0"/>
      <w:marTop w:val="0"/>
      <w:marBottom w:val="0"/>
      <w:divBdr>
        <w:top w:val="none" w:sz="0" w:space="0" w:color="auto"/>
        <w:left w:val="none" w:sz="0" w:space="0" w:color="auto"/>
        <w:bottom w:val="none" w:sz="0" w:space="0" w:color="auto"/>
        <w:right w:val="none" w:sz="0" w:space="0" w:color="auto"/>
      </w:divBdr>
    </w:div>
    <w:div w:id="2062510947">
      <w:bodyDiv w:val="1"/>
      <w:marLeft w:val="0"/>
      <w:marRight w:val="0"/>
      <w:marTop w:val="0"/>
      <w:marBottom w:val="0"/>
      <w:divBdr>
        <w:top w:val="none" w:sz="0" w:space="0" w:color="auto"/>
        <w:left w:val="none" w:sz="0" w:space="0" w:color="auto"/>
        <w:bottom w:val="none" w:sz="0" w:space="0" w:color="auto"/>
        <w:right w:val="none" w:sz="0" w:space="0" w:color="auto"/>
      </w:divBdr>
    </w:div>
    <w:div w:id="2115590063">
      <w:bodyDiv w:val="1"/>
      <w:marLeft w:val="0"/>
      <w:marRight w:val="0"/>
      <w:marTop w:val="0"/>
      <w:marBottom w:val="0"/>
      <w:divBdr>
        <w:top w:val="none" w:sz="0" w:space="0" w:color="auto"/>
        <w:left w:val="none" w:sz="0" w:space="0" w:color="auto"/>
        <w:bottom w:val="none" w:sz="0" w:space="0" w:color="auto"/>
        <w:right w:val="none" w:sz="0" w:space="0" w:color="auto"/>
      </w:divBdr>
    </w:div>
    <w:div w:id="2123910878">
      <w:bodyDiv w:val="1"/>
      <w:marLeft w:val="0"/>
      <w:marRight w:val="0"/>
      <w:marTop w:val="0"/>
      <w:marBottom w:val="0"/>
      <w:divBdr>
        <w:top w:val="none" w:sz="0" w:space="0" w:color="auto"/>
        <w:left w:val="none" w:sz="0" w:space="0" w:color="auto"/>
        <w:bottom w:val="none" w:sz="0" w:space="0" w:color="auto"/>
        <w:right w:val="none" w:sz="0" w:space="0" w:color="auto"/>
      </w:divBdr>
    </w:div>
    <w:div w:id="2126382291">
      <w:bodyDiv w:val="1"/>
      <w:marLeft w:val="0"/>
      <w:marRight w:val="0"/>
      <w:marTop w:val="0"/>
      <w:marBottom w:val="0"/>
      <w:divBdr>
        <w:top w:val="none" w:sz="0" w:space="0" w:color="auto"/>
        <w:left w:val="none" w:sz="0" w:space="0" w:color="auto"/>
        <w:bottom w:val="none" w:sz="0" w:space="0" w:color="auto"/>
        <w:right w:val="none" w:sz="0" w:space="0" w:color="auto"/>
      </w:divBdr>
    </w:div>
    <w:div w:id="2128426026">
      <w:bodyDiv w:val="1"/>
      <w:marLeft w:val="0"/>
      <w:marRight w:val="0"/>
      <w:marTop w:val="0"/>
      <w:marBottom w:val="0"/>
      <w:divBdr>
        <w:top w:val="none" w:sz="0" w:space="0" w:color="auto"/>
        <w:left w:val="none" w:sz="0" w:space="0" w:color="auto"/>
        <w:bottom w:val="none" w:sz="0" w:space="0" w:color="auto"/>
        <w:right w:val="none" w:sz="0" w:space="0" w:color="auto"/>
      </w:divBdr>
    </w:div>
    <w:div w:id="21441070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image" Target="media/image103.png"/><Relationship Id="rId21" Type="http://schemas.openxmlformats.org/officeDocument/2006/relationships/image" Target="media/image10.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2.png"/><Relationship Id="rId68" Type="http://schemas.openxmlformats.org/officeDocument/2006/relationships/image" Target="media/image57.png"/><Relationship Id="rId84" Type="http://schemas.openxmlformats.org/officeDocument/2006/relationships/image" Target="media/image70.png"/><Relationship Id="rId89" Type="http://schemas.openxmlformats.org/officeDocument/2006/relationships/image" Target="media/image75.png"/><Relationship Id="rId112" Type="http://schemas.openxmlformats.org/officeDocument/2006/relationships/image" Target="media/image98.png"/><Relationship Id="rId16" Type="http://schemas.openxmlformats.org/officeDocument/2006/relationships/image" Target="media/image5.png"/><Relationship Id="rId107" Type="http://schemas.openxmlformats.org/officeDocument/2006/relationships/image" Target="media/image93.png"/><Relationship Id="rId11" Type="http://schemas.openxmlformats.org/officeDocument/2006/relationships/diagramQuickStyle" Target="diagrams/quickStyle1.xml"/><Relationship Id="rId32" Type="http://schemas.openxmlformats.org/officeDocument/2006/relationships/image" Target="media/image21.jpeg"/><Relationship Id="rId37" Type="http://schemas.openxmlformats.org/officeDocument/2006/relationships/image" Target="media/image26.png"/><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63.png"/><Relationship Id="rId79" Type="http://schemas.openxmlformats.org/officeDocument/2006/relationships/image" Target="media/image65.png"/><Relationship Id="rId102" Type="http://schemas.openxmlformats.org/officeDocument/2006/relationships/image" Target="media/image88.png"/><Relationship Id="rId5" Type="http://schemas.openxmlformats.org/officeDocument/2006/relationships/webSettings" Target="webSettings.xml"/><Relationship Id="rId90" Type="http://schemas.openxmlformats.org/officeDocument/2006/relationships/image" Target="media/image76.png"/><Relationship Id="rId95" Type="http://schemas.openxmlformats.org/officeDocument/2006/relationships/image" Target="media/image81.png"/><Relationship Id="rId22" Type="http://schemas.openxmlformats.org/officeDocument/2006/relationships/image" Target="media/image11.png"/><Relationship Id="rId27" Type="http://schemas.openxmlformats.org/officeDocument/2006/relationships/image" Target="media/image16.png"/><Relationship Id="rId43" Type="http://schemas.openxmlformats.org/officeDocument/2006/relationships/image" Target="media/image32.png"/><Relationship Id="rId48" Type="http://schemas.openxmlformats.org/officeDocument/2006/relationships/image" Target="media/image37.jpeg"/><Relationship Id="rId64" Type="http://schemas.openxmlformats.org/officeDocument/2006/relationships/image" Target="media/image53.png"/><Relationship Id="rId69" Type="http://schemas.openxmlformats.org/officeDocument/2006/relationships/image" Target="media/image58.png"/><Relationship Id="rId113" Type="http://schemas.openxmlformats.org/officeDocument/2006/relationships/image" Target="media/image99.png"/><Relationship Id="rId118" Type="http://schemas.openxmlformats.org/officeDocument/2006/relationships/image" Target="media/image104.png"/><Relationship Id="rId80" Type="http://schemas.openxmlformats.org/officeDocument/2006/relationships/image" Target="media/image66.png"/><Relationship Id="rId85" Type="http://schemas.openxmlformats.org/officeDocument/2006/relationships/image" Target="media/image71.png"/><Relationship Id="rId12" Type="http://schemas.openxmlformats.org/officeDocument/2006/relationships/diagramColors" Target="diagrams/colors1.xml"/><Relationship Id="rId17" Type="http://schemas.openxmlformats.org/officeDocument/2006/relationships/image" Target="media/image6.png"/><Relationship Id="rId33" Type="http://schemas.openxmlformats.org/officeDocument/2006/relationships/image" Target="media/image22.jpeg"/><Relationship Id="rId38" Type="http://schemas.openxmlformats.org/officeDocument/2006/relationships/image" Target="media/image27.png"/><Relationship Id="rId59" Type="http://schemas.openxmlformats.org/officeDocument/2006/relationships/image" Target="media/image48.png"/><Relationship Id="rId103" Type="http://schemas.openxmlformats.org/officeDocument/2006/relationships/image" Target="media/image89.png"/><Relationship Id="rId108" Type="http://schemas.openxmlformats.org/officeDocument/2006/relationships/image" Target="media/image94.png"/><Relationship Id="rId54" Type="http://schemas.openxmlformats.org/officeDocument/2006/relationships/image" Target="media/image43.png"/><Relationship Id="rId70" Type="http://schemas.openxmlformats.org/officeDocument/2006/relationships/image" Target="media/image59.png"/><Relationship Id="rId75" Type="http://schemas.openxmlformats.org/officeDocument/2006/relationships/image" Target="media/image64.png"/><Relationship Id="rId91" Type="http://schemas.openxmlformats.org/officeDocument/2006/relationships/image" Target="media/image77.png"/><Relationship Id="rId96" Type="http://schemas.openxmlformats.org/officeDocument/2006/relationships/image" Target="media/image82.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2.jpeg"/><Relationship Id="rId28" Type="http://schemas.openxmlformats.org/officeDocument/2006/relationships/image" Target="media/image17.jpeg"/><Relationship Id="rId49" Type="http://schemas.openxmlformats.org/officeDocument/2006/relationships/image" Target="media/image38.jpeg"/><Relationship Id="rId114" Type="http://schemas.openxmlformats.org/officeDocument/2006/relationships/image" Target="media/image100.emf"/><Relationship Id="rId119" Type="http://schemas.openxmlformats.org/officeDocument/2006/relationships/header" Target="header1.xml"/><Relationship Id="rId44" Type="http://schemas.openxmlformats.org/officeDocument/2006/relationships/image" Target="media/image33.png"/><Relationship Id="rId60" Type="http://schemas.openxmlformats.org/officeDocument/2006/relationships/image" Target="media/image49.png"/><Relationship Id="rId65" Type="http://schemas.openxmlformats.org/officeDocument/2006/relationships/image" Target="media/image54.png"/><Relationship Id="rId81" Type="http://schemas.openxmlformats.org/officeDocument/2006/relationships/image" Target="media/image67.png"/><Relationship Id="rId86" Type="http://schemas.openxmlformats.org/officeDocument/2006/relationships/image" Target="media/image72.png"/><Relationship Id="rId4" Type="http://schemas.openxmlformats.org/officeDocument/2006/relationships/settings" Target="settings.xml"/><Relationship Id="rId9" Type="http://schemas.openxmlformats.org/officeDocument/2006/relationships/diagramData" Target="diagrams/data1.xml"/><Relationship Id="rId13" Type="http://schemas.microsoft.com/office/2007/relationships/diagramDrawing" Target="diagrams/drawing1.xml"/><Relationship Id="rId18" Type="http://schemas.openxmlformats.org/officeDocument/2006/relationships/image" Target="media/image7.png"/><Relationship Id="rId39" Type="http://schemas.openxmlformats.org/officeDocument/2006/relationships/image" Target="media/image28.png"/><Relationship Id="rId109" Type="http://schemas.openxmlformats.org/officeDocument/2006/relationships/image" Target="media/image95.png"/><Relationship Id="rId34" Type="http://schemas.openxmlformats.org/officeDocument/2006/relationships/image" Target="media/image23.jpeg"/><Relationship Id="rId50" Type="http://schemas.openxmlformats.org/officeDocument/2006/relationships/image" Target="media/image39.jpeg"/><Relationship Id="rId55" Type="http://schemas.openxmlformats.org/officeDocument/2006/relationships/image" Target="media/image44.png"/><Relationship Id="rId76" Type="http://schemas.openxmlformats.org/officeDocument/2006/relationships/hyperlink" Target="https://www.facebook.com/search/top?q=expoferias" TargetMode="External"/><Relationship Id="rId97" Type="http://schemas.openxmlformats.org/officeDocument/2006/relationships/image" Target="media/image83.png"/><Relationship Id="rId104" Type="http://schemas.openxmlformats.org/officeDocument/2006/relationships/image" Target="media/image90.jpeg"/><Relationship Id="rId120"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60.emf"/><Relationship Id="rId92" Type="http://schemas.openxmlformats.org/officeDocument/2006/relationships/image" Target="media/image78.png"/><Relationship Id="rId2" Type="http://schemas.openxmlformats.org/officeDocument/2006/relationships/numbering" Target="numbering.xml"/><Relationship Id="rId29" Type="http://schemas.openxmlformats.org/officeDocument/2006/relationships/image" Target="media/image18.jpeg"/><Relationship Id="rId24" Type="http://schemas.openxmlformats.org/officeDocument/2006/relationships/image" Target="media/image13.jpeg"/><Relationship Id="rId40" Type="http://schemas.openxmlformats.org/officeDocument/2006/relationships/image" Target="media/image29.png"/><Relationship Id="rId45" Type="http://schemas.openxmlformats.org/officeDocument/2006/relationships/image" Target="media/image34.emf"/><Relationship Id="rId66" Type="http://schemas.openxmlformats.org/officeDocument/2006/relationships/image" Target="media/image55.png"/><Relationship Id="rId87" Type="http://schemas.openxmlformats.org/officeDocument/2006/relationships/image" Target="media/image73.png"/><Relationship Id="rId110" Type="http://schemas.openxmlformats.org/officeDocument/2006/relationships/image" Target="media/image96.png"/><Relationship Id="rId115" Type="http://schemas.openxmlformats.org/officeDocument/2006/relationships/image" Target="media/image101.emf"/><Relationship Id="rId61" Type="http://schemas.openxmlformats.org/officeDocument/2006/relationships/image" Target="media/image50.png"/><Relationship Id="rId82" Type="http://schemas.openxmlformats.org/officeDocument/2006/relationships/image" Target="media/image68.png"/><Relationship Id="rId19" Type="http://schemas.openxmlformats.org/officeDocument/2006/relationships/image" Target="media/image8.png"/><Relationship Id="rId14" Type="http://schemas.openxmlformats.org/officeDocument/2006/relationships/image" Target="media/image3.png"/><Relationship Id="rId30" Type="http://schemas.openxmlformats.org/officeDocument/2006/relationships/image" Target="media/image19.jpeg"/><Relationship Id="rId35" Type="http://schemas.openxmlformats.org/officeDocument/2006/relationships/image" Target="media/image24.jpeg"/><Relationship Id="rId56" Type="http://schemas.openxmlformats.org/officeDocument/2006/relationships/image" Target="media/image45.png"/><Relationship Id="rId77" Type="http://schemas.openxmlformats.org/officeDocument/2006/relationships/hyperlink" Target="https://www.instagram.com/expoferias_manizales/" TargetMode="External"/><Relationship Id="rId100" Type="http://schemas.openxmlformats.org/officeDocument/2006/relationships/image" Target="media/image86.png"/><Relationship Id="rId105" Type="http://schemas.openxmlformats.org/officeDocument/2006/relationships/image" Target="media/image91.jpeg"/><Relationship Id="rId8" Type="http://schemas.openxmlformats.org/officeDocument/2006/relationships/image" Target="media/image2.png"/><Relationship Id="rId51" Type="http://schemas.openxmlformats.org/officeDocument/2006/relationships/image" Target="media/image40.png"/><Relationship Id="rId72" Type="http://schemas.openxmlformats.org/officeDocument/2006/relationships/image" Target="media/image61.png"/><Relationship Id="rId93" Type="http://schemas.openxmlformats.org/officeDocument/2006/relationships/image" Target="media/image79.png"/><Relationship Id="rId98" Type="http://schemas.openxmlformats.org/officeDocument/2006/relationships/image" Target="media/image84.png"/><Relationship Id="rId121"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image" Target="media/image14.png"/><Relationship Id="rId46" Type="http://schemas.openxmlformats.org/officeDocument/2006/relationships/image" Target="media/image35.png"/><Relationship Id="rId67" Type="http://schemas.openxmlformats.org/officeDocument/2006/relationships/image" Target="media/image56.png"/><Relationship Id="rId116" Type="http://schemas.openxmlformats.org/officeDocument/2006/relationships/image" Target="media/image102.emf"/><Relationship Id="rId20" Type="http://schemas.openxmlformats.org/officeDocument/2006/relationships/image" Target="media/image9.png"/><Relationship Id="rId41" Type="http://schemas.openxmlformats.org/officeDocument/2006/relationships/image" Target="media/image30.png"/><Relationship Id="rId62" Type="http://schemas.openxmlformats.org/officeDocument/2006/relationships/image" Target="media/image51.png"/><Relationship Id="rId83" Type="http://schemas.openxmlformats.org/officeDocument/2006/relationships/image" Target="media/image69.png"/><Relationship Id="rId88" Type="http://schemas.openxmlformats.org/officeDocument/2006/relationships/image" Target="media/image74.png"/><Relationship Id="rId111" Type="http://schemas.openxmlformats.org/officeDocument/2006/relationships/image" Target="media/image97.png"/><Relationship Id="rId15" Type="http://schemas.openxmlformats.org/officeDocument/2006/relationships/image" Target="media/image4.png"/><Relationship Id="rId36" Type="http://schemas.openxmlformats.org/officeDocument/2006/relationships/image" Target="media/image25.png"/><Relationship Id="rId57" Type="http://schemas.openxmlformats.org/officeDocument/2006/relationships/image" Target="media/image46.png"/><Relationship Id="rId106" Type="http://schemas.openxmlformats.org/officeDocument/2006/relationships/image" Target="media/image92.jpeg"/><Relationship Id="rId10" Type="http://schemas.openxmlformats.org/officeDocument/2006/relationships/diagramLayout" Target="diagrams/layout1.xml"/><Relationship Id="rId31" Type="http://schemas.openxmlformats.org/officeDocument/2006/relationships/image" Target="media/image20.jpeg"/><Relationship Id="rId52" Type="http://schemas.openxmlformats.org/officeDocument/2006/relationships/image" Target="media/image41.png"/><Relationship Id="rId73" Type="http://schemas.openxmlformats.org/officeDocument/2006/relationships/image" Target="media/image62.png"/><Relationship Id="rId78" Type="http://schemas.openxmlformats.org/officeDocument/2006/relationships/hyperlink" Target="https://www.facebook.com/profile.php?id=100054209154703" TargetMode="External"/><Relationship Id="rId94" Type="http://schemas.openxmlformats.org/officeDocument/2006/relationships/image" Target="media/image80.png"/><Relationship Id="rId99" Type="http://schemas.openxmlformats.org/officeDocument/2006/relationships/image" Target="media/image85.png"/><Relationship Id="rId101" Type="http://schemas.openxmlformats.org/officeDocument/2006/relationships/image" Target="media/image87.png"/><Relationship Id="rId122"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05.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diagrams/colors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C80E52F-9994-4DA6-AD7C-45CD4CAE4B63}" type="doc">
      <dgm:prSet loTypeId="urn:microsoft.com/office/officeart/2008/layout/VerticalCurvedList" loCatId="list" qsTypeId="urn:microsoft.com/office/officeart/2005/8/quickstyle/simple1" qsCatId="simple" csTypeId="urn:microsoft.com/office/officeart/2005/8/colors/colorful4" csCatId="colorful" phldr="1"/>
      <dgm:spPr/>
      <dgm:t>
        <a:bodyPr/>
        <a:lstStyle/>
        <a:p>
          <a:endParaRPr lang="es-ES"/>
        </a:p>
      </dgm:t>
    </dgm:pt>
    <dgm:pt modelId="{318D0AB5-F349-4BAC-99A9-9144882274B7}">
      <dgm:prSet phldrT="[Texto]" custT="1"/>
      <dgm:spPr/>
      <dgm:t>
        <a:bodyPr/>
        <a:lstStyle/>
        <a:p>
          <a:pPr algn="ctr"/>
          <a:r>
            <a:rPr lang="es-ES" sz="1200" b="1">
              <a:latin typeface="Arial" panose="020B0604020202020204" pitchFamily="34" charset="0"/>
              <a:cs typeface="Arial" panose="020B0604020202020204" pitchFamily="34" charset="0"/>
            </a:rPr>
            <a:t>Cultura </a:t>
          </a:r>
        </a:p>
      </dgm:t>
    </dgm:pt>
    <dgm:pt modelId="{92404496-DD3F-40A5-B29B-E01F1633C59B}" type="parTrans" cxnId="{4FC23986-1236-49E0-AF68-5F62E1D1053F}">
      <dgm:prSet/>
      <dgm:spPr/>
      <dgm:t>
        <a:bodyPr/>
        <a:lstStyle/>
        <a:p>
          <a:pPr algn="ctr"/>
          <a:endParaRPr lang="es-ES" sz="1200" b="1">
            <a:latin typeface="Arial" panose="020B0604020202020204" pitchFamily="34" charset="0"/>
            <a:cs typeface="Arial" panose="020B0604020202020204" pitchFamily="34" charset="0"/>
          </a:endParaRPr>
        </a:p>
      </dgm:t>
    </dgm:pt>
    <dgm:pt modelId="{CAA60315-BA91-4EE3-8ED1-03AD13ABB133}" type="sibTrans" cxnId="{4FC23986-1236-49E0-AF68-5F62E1D1053F}">
      <dgm:prSet/>
      <dgm:spPr/>
      <dgm:t>
        <a:bodyPr/>
        <a:lstStyle/>
        <a:p>
          <a:pPr algn="ctr"/>
          <a:endParaRPr lang="es-ES" sz="1200" b="1">
            <a:latin typeface="Arial" panose="020B0604020202020204" pitchFamily="34" charset="0"/>
            <a:cs typeface="Arial" panose="020B0604020202020204" pitchFamily="34" charset="0"/>
          </a:endParaRPr>
        </a:p>
      </dgm:t>
    </dgm:pt>
    <dgm:pt modelId="{A79AC1EE-A93D-4689-8491-6F7D738AB660}">
      <dgm:prSet phldrT="[Texto]" custT="1"/>
      <dgm:spPr/>
      <dgm:t>
        <a:bodyPr/>
        <a:lstStyle/>
        <a:p>
          <a:pPr algn="ctr"/>
          <a:r>
            <a:rPr lang="es-ES" sz="1200" b="1">
              <a:latin typeface="Arial" panose="020B0604020202020204" pitchFamily="34" charset="0"/>
              <a:cs typeface="Arial" panose="020B0604020202020204" pitchFamily="34" charset="0"/>
            </a:rPr>
            <a:t>Turismo</a:t>
          </a:r>
        </a:p>
      </dgm:t>
    </dgm:pt>
    <dgm:pt modelId="{B62E29D5-98C8-4DDA-9AA5-8C6C87663014}" type="parTrans" cxnId="{74814F8F-A3F5-4004-9217-930CAB1FA640}">
      <dgm:prSet/>
      <dgm:spPr/>
      <dgm:t>
        <a:bodyPr/>
        <a:lstStyle/>
        <a:p>
          <a:pPr algn="ctr"/>
          <a:endParaRPr lang="es-ES" sz="1200" b="1">
            <a:latin typeface="Arial" panose="020B0604020202020204" pitchFamily="34" charset="0"/>
            <a:cs typeface="Arial" panose="020B0604020202020204" pitchFamily="34" charset="0"/>
          </a:endParaRPr>
        </a:p>
      </dgm:t>
    </dgm:pt>
    <dgm:pt modelId="{5572D9A5-E7A9-4028-9C6A-560F79576CE0}" type="sibTrans" cxnId="{74814F8F-A3F5-4004-9217-930CAB1FA640}">
      <dgm:prSet/>
      <dgm:spPr/>
      <dgm:t>
        <a:bodyPr/>
        <a:lstStyle/>
        <a:p>
          <a:pPr algn="ctr"/>
          <a:endParaRPr lang="es-ES" sz="1200" b="1">
            <a:latin typeface="Arial" panose="020B0604020202020204" pitchFamily="34" charset="0"/>
            <a:cs typeface="Arial" panose="020B0604020202020204" pitchFamily="34" charset="0"/>
          </a:endParaRPr>
        </a:p>
      </dgm:t>
    </dgm:pt>
    <dgm:pt modelId="{FD97438F-8ABC-40D7-B4DA-64B1C5731990}">
      <dgm:prSet phldrT="[Texto]" custT="1"/>
      <dgm:spPr/>
      <dgm:t>
        <a:bodyPr/>
        <a:lstStyle/>
        <a:p>
          <a:pPr algn="ctr"/>
          <a:r>
            <a:rPr lang="es-ES" sz="1200" b="1">
              <a:latin typeface="Arial" panose="020B0604020202020204" pitchFamily="34" charset="0"/>
              <a:cs typeface="Arial" panose="020B0604020202020204" pitchFamily="34" charset="0"/>
            </a:rPr>
            <a:t>Gestión Administrativa</a:t>
          </a:r>
        </a:p>
      </dgm:t>
    </dgm:pt>
    <dgm:pt modelId="{A3048E83-8883-4BB5-A0C1-5BBF4FD64815}" type="parTrans" cxnId="{0F480F61-C168-46C2-98EA-A5E695F456CD}">
      <dgm:prSet/>
      <dgm:spPr/>
      <dgm:t>
        <a:bodyPr/>
        <a:lstStyle/>
        <a:p>
          <a:pPr algn="ctr"/>
          <a:endParaRPr lang="es-ES" sz="1200" b="1">
            <a:latin typeface="Arial" panose="020B0604020202020204" pitchFamily="34" charset="0"/>
            <a:cs typeface="Arial" panose="020B0604020202020204" pitchFamily="34" charset="0"/>
          </a:endParaRPr>
        </a:p>
      </dgm:t>
    </dgm:pt>
    <dgm:pt modelId="{61530131-42B0-40FB-B7FD-7D2DCEE05D9E}" type="sibTrans" cxnId="{0F480F61-C168-46C2-98EA-A5E695F456CD}">
      <dgm:prSet/>
      <dgm:spPr/>
      <dgm:t>
        <a:bodyPr/>
        <a:lstStyle/>
        <a:p>
          <a:pPr algn="ctr"/>
          <a:endParaRPr lang="es-ES" sz="1200" b="1">
            <a:latin typeface="Arial" panose="020B0604020202020204" pitchFamily="34" charset="0"/>
            <a:cs typeface="Arial" panose="020B0604020202020204" pitchFamily="34" charset="0"/>
          </a:endParaRPr>
        </a:p>
      </dgm:t>
    </dgm:pt>
    <dgm:pt modelId="{CCE131A0-5632-4DD1-BD20-22ACCD79E1B4}">
      <dgm:prSet custT="1"/>
      <dgm:spPr/>
      <dgm:t>
        <a:bodyPr/>
        <a:lstStyle/>
        <a:p>
          <a:pPr algn="ctr"/>
          <a:r>
            <a:rPr lang="es-ES" sz="1200" b="1">
              <a:latin typeface="Arial" panose="020B0604020202020204" pitchFamily="34" charset="0"/>
              <a:cs typeface="Arial" panose="020B0604020202020204" pitchFamily="34" charset="0"/>
            </a:rPr>
            <a:t>Red de Ecoparques</a:t>
          </a:r>
        </a:p>
      </dgm:t>
    </dgm:pt>
    <dgm:pt modelId="{0581A3CB-53D5-4C45-B631-79374CF634AF}" type="parTrans" cxnId="{13AA0C20-13DC-4EF2-A890-8978B57E36E2}">
      <dgm:prSet/>
      <dgm:spPr/>
      <dgm:t>
        <a:bodyPr/>
        <a:lstStyle/>
        <a:p>
          <a:pPr algn="ctr"/>
          <a:endParaRPr lang="es-ES" sz="1200" b="1">
            <a:latin typeface="Arial" panose="020B0604020202020204" pitchFamily="34" charset="0"/>
            <a:cs typeface="Arial" panose="020B0604020202020204" pitchFamily="34" charset="0"/>
          </a:endParaRPr>
        </a:p>
      </dgm:t>
    </dgm:pt>
    <dgm:pt modelId="{73ECAD9E-F08D-4AE3-BDBC-4A5D6B19C0B8}" type="sibTrans" cxnId="{13AA0C20-13DC-4EF2-A890-8978B57E36E2}">
      <dgm:prSet/>
      <dgm:spPr/>
      <dgm:t>
        <a:bodyPr/>
        <a:lstStyle/>
        <a:p>
          <a:pPr algn="ctr"/>
          <a:endParaRPr lang="es-ES" sz="1200" b="1">
            <a:latin typeface="Arial" panose="020B0604020202020204" pitchFamily="34" charset="0"/>
            <a:cs typeface="Arial" panose="020B0604020202020204" pitchFamily="34" charset="0"/>
          </a:endParaRPr>
        </a:p>
      </dgm:t>
    </dgm:pt>
    <dgm:pt modelId="{9B34E6F5-4CF0-46F3-A346-A16A71DE11B5}">
      <dgm:prSet custT="1"/>
      <dgm:spPr/>
      <dgm:t>
        <a:bodyPr/>
        <a:lstStyle/>
        <a:p>
          <a:pPr algn="ctr"/>
          <a:r>
            <a:rPr lang="es-ES" sz="1200" b="1">
              <a:latin typeface="Arial" panose="020B0604020202020204" pitchFamily="34" charset="0"/>
              <a:cs typeface="Arial" panose="020B0604020202020204" pitchFamily="34" charset="0"/>
            </a:rPr>
            <a:t>Expoferias</a:t>
          </a:r>
        </a:p>
      </dgm:t>
    </dgm:pt>
    <dgm:pt modelId="{6817863D-9ADC-4154-B9F3-7002D1DF5E10}" type="parTrans" cxnId="{8B49FD59-C235-43D6-9B13-FFBF798476D8}">
      <dgm:prSet/>
      <dgm:spPr/>
      <dgm:t>
        <a:bodyPr/>
        <a:lstStyle/>
        <a:p>
          <a:pPr algn="ctr"/>
          <a:endParaRPr lang="es-ES" sz="1200" b="1">
            <a:latin typeface="Arial" panose="020B0604020202020204" pitchFamily="34" charset="0"/>
            <a:cs typeface="Arial" panose="020B0604020202020204" pitchFamily="34" charset="0"/>
          </a:endParaRPr>
        </a:p>
      </dgm:t>
    </dgm:pt>
    <dgm:pt modelId="{E2D63116-D526-4D7C-A3E6-DF3A833E5550}" type="sibTrans" cxnId="{8B49FD59-C235-43D6-9B13-FFBF798476D8}">
      <dgm:prSet/>
      <dgm:spPr/>
      <dgm:t>
        <a:bodyPr/>
        <a:lstStyle/>
        <a:p>
          <a:pPr algn="ctr"/>
          <a:endParaRPr lang="es-ES" sz="1200" b="1">
            <a:latin typeface="Arial" panose="020B0604020202020204" pitchFamily="34" charset="0"/>
            <a:cs typeface="Arial" panose="020B0604020202020204" pitchFamily="34" charset="0"/>
          </a:endParaRPr>
        </a:p>
      </dgm:t>
    </dgm:pt>
    <dgm:pt modelId="{01EF5428-DEAA-4D3E-AE4F-1834317A69D1}">
      <dgm:prSet custT="1"/>
      <dgm:spPr/>
      <dgm:t>
        <a:bodyPr/>
        <a:lstStyle/>
        <a:p>
          <a:pPr algn="ctr"/>
          <a:r>
            <a:rPr lang="es-ES" sz="1200" b="1">
              <a:latin typeface="Arial" panose="020B0604020202020204" pitchFamily="34" charset="0"/>
              <a:cs typeface="Arial" panose="020B0604020202020204" pitchFamily="34" charset="0"/>
            </a:rPr>
            <a:t>Otros Contratos Interadministrativos</a:t>
          </a:r>
        </a:p>
      </dgm:t>
    </dgm:pt>
    <dgm:pt modelId="{7A633AF1-08C9-4243-9FC3-5EE1C5B9B997}" type="parTrans" cxnId="{B0DE454C-1F06-4EC8-9150-48D278FFE5BF}">
      <dgm:prSet/>
      <dgm:spPr/>
      <dgm:t>
        <a:bodyPr/>
        <a:lstStyle/>
        <a:p>
          <a:pPr algn="ctr"/>
          <a:endParaRPr lang="es-ES" sz="1200" b="1">
            <a:latin typeface="Arial" panose="020B0604020202020204" pitchFamily="34" charset="0"/>
            <a:cs typeface="Arial" panose="020B0604020202020204" pitchFamily="34" charset="0"/>
          </a:endParaRPr>
        </a:p>
      </dgm:t>
    </dgm:pt>
    <dgm:pt modelId="{BE34D1C7-33A5-4658-BC79-BF363B36BE6C}" type="sibTrans" cxnId="{B0DE454C-1F06-4EC8-9150-48D278FFE5BF}">
      <dgm:prSet/>
      <dgm:spPr/>
      <dgm:t>
        <a:bodyPr/>
        <a:lstStyle/>
        <a:p>
          <a:pPr algn="ctr"/>
          <a:endParaRPr lang="es-ES" sz="1200" b="1">
            <a:latin typeface="Arial" panose="020B0604020202020204" pitchFamily="34" charset="0"/>
            <a:cs typeface="Arial" panose="020B0604020202020204" pitchFamily="34" charset="0"/>
          </a:endParaRPr>
        </a:p>
      </dgm:t>
    </dgm:pt>
    <dgm:pt modelId="{692250EA-5A7E-4D77-987B-255B4615A6CD}">
      <dgm:prSet custT="1"/>
      <dgm:spPr/>
      <dgm:t>
        <a:bodyPr/>
        <a:lstStyle/>
        <a:p>
          <a:pPr algn="ctr"/>
          <a:r>
            <a:rPr lang="es-ES" sz="1200" b="1">
              <a:latin typeface="Arial" panose="020B0604020202020204" pitchFamily="34" charset="0"/>
              <a:cs typeface="Arial" panose="020B0604020202020204" pitchFamily="34" charset="0"/>
            </a:rPr>
            <a:t>Teatro Fundadores</a:t>
          </a:r>
        </a:p>
      </dgm:t>
    </dgm:pt>
    <dgm:pt modelId="{829C9754-1BF2-4844-9329-1F01F02CF27B}" type="parTrans" cxnId="{C3A8DE72-5581-4579-A67F-3EFFF98FFF75}">
      <dgm:prSet/>
      <dgm:spPr/>
      <dgm:t>
        <a:bodyPr/>
        <a:lstStyle/>
        <a:p>
          <a:pPr algn="ctr"/>
          <a:endParaRPr lang="es-ES" sz="1200" b="1">
            <a:latin typeface="Arial" panose="020B0604020202020204" pitchFamily="34" charset="0"/>
            <a:cs typeface="Arial" panose="020B0604020202020204" pitchFamily="34" charset="0"/>
          </a:endParaRPr>
        </a:p>
      </dgm:t>
    </dgm:pt>
    <dgm:pt modelId="{995052BD-BD7E-459D-B8F1-9A0704B848A0}" type="sibTrans" cxnId="{C3A8DE72-5581-4579-A67F-3EFFF98FFF75}">
      <dgm:prSet/>
      <dgm:spPr/>
      <dgm:t>
        <a:bodyPr/>
        <a:lstStyle/>
        <a:p>
          <a:pPr algn="ctr"/>
          <a:endParaRPr lang="es-ES" sz="1200" b="1">
            <a:latin typeface="Arial" panose="020B0604020202020204" pitchFamily="34" charset="0"/>
            <a:cs typeface="Arial" panose="020B0604020202020204" pitchFamily="34" charset="0"/>
          </a:endParaRPr>
        </a:p>
      </dgm:t>
    </dgm:pt>
    <dgm:pt modelId="{140A77BC-6500-4319-B01D-8E0787F5CC33}" type="pres">
      <dgm:prSet presAssocID="{FC80E52F-9994-4DA6-AD7C-45CD4CAE4B63}" presName="Name0" presStyleCnt="0">
        <dgm:presLayoutVars>
          <dgm:chMax val="7"/>
          <dgm:chPref val="7"/>
          <dgm:dir/>
        </dgm:presLayoutVars>
      </dgm:prSet>
      <dgm:spPr/>
    </dgm:pt>
    <dgm:pt modelId="{4578C9A1-3D01-4447-BEC1-781B8D1F53C4}" type="pres">
      <dgm:prSet presAssocID="{FC80E52F-9994-4DA6-AD7C-45CD4CAE4B63}" presName="Name1" presStyleCnt="0"/>
      <dgm:spPr/>
    </dgm:pt>
    <dgm:pt modelId="{2C735A5C-FA44-45C4-8329-4906FB53DA8A}" type="pres">
      <dgm:prSet presAssocID="{FC80E52F-9994-4DA6-AD7C-45CD4CAE4B63}" presName="cycle" presStyleCnt="0"/>
      <dgm:spPr/>
    </dgm:pt>
    <dgm:pt modelId="{878EA256-F5D5-4EFC-B57E-3438D7BC6466}" type="pres">
      <dgm:prSet presAssocID="{FC80E52F-9994-4DA6-AD7C-45CD4CAE4B63}" presName="srcNode" presStyleLbl="node1" presStyleIdx="0" presStyleCnt="7"/>
      <dgm:spPr/>
    </dgm:pt>
    <dgm:pt modelId="{92387561-7919-413A-8646-66551367206C}" type="pres">
      <dgm:prSet presAssocID="{FC80E52F-9994-4DA6-AD7C-45CD4CAE4B63}" presName="conn" presStyleLbl="parChTrans1D2" presStyleIdx="0" presStyleCnt="1"/>
      <dgm:spPr/>
    </dgm:pt>
    <dgm:pt modelId="{100D9089-8C32-4306-A3AA-FB75755D00C0}" type="pres">
      <dgm:prSet presAssocID="{FC80E52F-9994-4DA6-AD7C-45CD4CAE4B63}" presName="extraNode" presStyleLbl="node1" presStyleIdx="0" presStyleCnt="7"/>
      <dgm:spPr/>
    </dgm:pt>
    <dgm:pt modelId="{15DE8E86-EB0F-4D99-AB64-43A1AFDE12CF}" type="pres">
      <dgm:prSet presAssocID="{FC80E52F-9994-4DA6-AD7C-45CD4CAE4B63}" presName="dstNode" presStyleLbl="node1" presStyleIdx="0" presStyleCnt="7"/>
      <dgm:spPr/>
    </dgm:pt>
    <dgm:pt modelId="{352A42F0-E354-46B0-B00F-62A45ACD0388}" type="pres">
      <dgm:prSet presAssocID="{318D0AB5-F349-4BAC-99A9-9144882274B7}" presName="text_1" presStyleLbl="node1" presStyleIdx="0" presStyleCnt="7">
        <dgm:presLayoutVars>
          <dgm:bulletEnabled val="1"/>
        </dgm:presLayoutVars>
      </dgm:prSet>
      <dgm:spPr/>
    </dgm:pt>
    <dgm:pt modelId="{2A01757A-519F-4E1F-8FA1-DDF0CD6D126A}" type="pres">
      <dgm:prSet presAssocID="{318D0AB5-F349-4BAC-99A9-9144882274B7}" presName="accent_1" presStyleCnt="0"/>
      <dgm:spPr/>
    </dgm:pt>
    <dgm:pt modelId="{040473BB-2570-44B5-81B0-EF2C846036DA}" type="pres">
      <dgm:prSet presAssocID="{318D0AB5-F349-4BAC-99A9-9144882274B7}" presName="accentRepeatNode" presStyleLbl="solidFgAcc1" presStyleIdx="0" presStyleCnt="7"/>
      <dgm:spPr/>
    </dgm:pt>
    <dgm:pt modelId="{BBFCBBE8-5DCE-456E-860A-EE833112833D}" type="pres">
      <dgm:prSet presAssocID="{A79AC1EE-A93D-4689-8491-6F7D738AB660}" presName="text_2" presStyleLbl="node1" presStyleIdx="1" presStyleCnt="7">
        <dgm:presLayoutVars>
          <dgm:bulletEnabled val="1"/>
        </dgm:presLayoutVars>
      </dgm:prSet>
      <dgm:spPr/>
    </dgm:pt>
    <dgm:pt modelId="{A4FB4941-8ABE-4370-9CFA-3DFD91933DE6}" type="pres">
      <dgm:prSet presAssocID="{A79AC1EE-A93D-4689-8491-6F7D738AB660}" presName="accent_2" presStyleCnt="0"/>
      <dgm:spPr/>
    </dgm:pt>
    <dgm:pt modelId="{049F0E26-8E09-4590-8539-B0E473AE6027}" type="pres">
      <dgm:prSet presAssocID="{A79AC1EE-A93D-4689-8491-6F7D738AB660}" presName="accentRepeatNode" presStyleLbl="solidFgAcc1" presStyleIdx="1" presStyleCnt="7"/>
      <dgm:spPr/>
    </dgm:pt>
    <dgm:pt modelId="{F6F6744C-E8BA-4D34-8105-26B6700D9AE1}" type="pres">
      <dgm:prSet presAssocID="{CCE131A0-5632-4DD1-BD20-22ACCD79E1B4}" presName="text_3" presStyleLbl="node1" presStyleIdx="2" presStyleCnt="7">
        <dgm:presLayoutVars>
          <dgm:bulletEnabled val="1"/>
        </dgm:presLayoutVars>
      </dgm:prSet>
      <dgm:spPr/>
    </dgm:pt>
    <dgm:pt modelId="{82162A91-FB47-4BE5-B2D8-838526F134D8}" type="pres">
      <dgm:prSet presAssocID="{CCE131A0-5632-4DD1-BD20-22ACCD79E1B4}" presName="accent_3" presStyleCnt="0"/>
      <dgm:spPr/>
    </dgm:pt>
    <dgm:pt modelId="{0FAB6F39-F6A3-4BD6-B665-14C38FF34A8D}" type="pres">
      <dgm:prSet presAssocID="{CCE131A0-5632-4DD1-BD20-22ACCD79E1B4}" presName="accentRepeatNode" presStyleLbl="solidFgAcc1" presStyleIdx="2" presStyleCnt="7"/>
      <dgm:spPr/>
    </dgm:pt>
    <dgm:pt modelId="{BF524270-BFFA-4728-8425-E1B70A0EB269}" type="pres">
      <dgm:prSet presAssocID="{9B34E6F5-4CF0-46F3-A346-A16A71DE11B5}" presName="text_4" presStyleLbl="node1" presStyleIdx="3" presStyleCnt="7">
        <dgm:presLayoutVars>
          <dgm:bulletEnabled val="1"/>
        </dgm:presLayoutVars>
      </dgm:prSet>
      <dgm:spPr/>
    </dgm:pt>
    <dgm:pt modelId="{614BB227-FC5D-469B-BC65-A508ECFFCE83}" type="pres">
      <dgm:prSet presAssocID="{9B34E6F5-4CF0-46F3-A346-A16A71DE11B5}" presName="accent_4" presStyleCnt="0"/>
      <dgm:spPr/>
    </dgm:pt>
    <dgm:pt modelId="{A113362D-1189-4FEE-B006-9AF0A3252D2A}" type="pres">
      <dgm:prSet presAssocID="{9B34E6F5-4CF0-46F3-A346-A16A71DE11B5}" presName="accentRepeatNode" presStyleLbl="solidFgAcc1" presStyleIdx="3" presStyleCnt="7"/>
      <dgm:spPr/>
    </dgm:pt>
    <dgm:pt modelId="{88ED0B4D-519C-4EB7-BEFB-A376E36E0BF7}" type="pres">
      <dgm:prSet presAssocID="{692250EA-5A7E-4D77-987B-255B4615A6CD}" presName="text_5" presStyleLbl="node1" presStyleIdx="4" presStyleCnt="7">
        <dgm:presLayoutVars>
          <dgm:bulletEnabled val="1"/>
        </dgm:presLayoutVars>
      </dgm:prSet>
      <dgm:spPr/>
    </dgm:pt>
    <dgm:pt modelId="{5A349EF0-5D87-4B5F-B4C1-EFFEF4F9D7F4}" type="pres">
      <dgm:prSet presAssocID="{692250EA-5A7E-4D77-987B-255B4615A6CD}" presName="accent_5" presStyleCnt="0"/>
      <dgm:spPr/>
    </dgm:pt>
    <dgm:pt modelId="{95377E28-D0DB-416B-BA28-2D7F055E7A2A}" type="pres">
      <dgm:prSet presAssocID="{692250EA-5A7E-4D77-987B-255B4615A6CD}" presName="accentRepeatNode" presStyleLbl="solidFgAcc1" presStyleIdx="4" presStyleCnt="7"/>
      <dgm:spPr/>
    </dgm:pt>
    <dgm:pt modelId="{FAB98619-64C0-41D7-A419-B730BD83576B}" type="pres">
      <dgm:prSet presAssocID="{01EF5428-DEAA-4D3E-AE4F-1834317A69D1}" presName="text_6" presStyleLbl="node1" presStyleIdx="5" presStyleCnt="7">
        <dgm:presLayoutVars>
          <dgm:bulletEnabled val="1"/>
        </dgm:presLayoutVars>
      </dgm:prSet>
      <dgm:spPr/>
    </dgm:pt>
    <dgm:pt modelId="{1FA2E25F-C5F9-4AEC-9484-5699CB53FD2E}" type="pres">
      <dgm:prSet presAssocID="{01EF5428-DEAA-4D3E-AE4F-1834317A69D1}" presName="accent_6" presStyleCnt="0"/>
      <dgm:spPr/>
    </dgm:pt>
    <dgm:pt modelId="{650BC36E-17DC-4174-A8DC-D1305A558BA2}" type="pres">
      <dgm:prSet presAssocID="{01EF5428-DEAA-4D3E-AE4F-1834317A69D1}" presName="accentRepeatNode" presStyleLbl="solidFgAcc1" presStyleIdx="5" presStyleCnt="7"/>
      <dgm:spPr/>
    </dgm:pt>
    <dgm:pt modelId="{EA5885E5-A3D0-47A8-B865-501947B81B6E}" type="pres">
      <dgm:prSet presAssocID="{FD97438F-8ABC-40D7-B4DA-64B1C5731990}" presName="text_7" presStyleLbl="node1" presStyleIdx="6" presStyleCnt="7">
        <dgm:presLayoutVars>
          <dgm:bulletEnabled val="1"/>
        </dgm:presLayoutVars>
      </dgm:prSet>
      <dgm:spPr/>
    </dgm:pt>
    <dgm:pt modelId="{D37F6F62-BC13-4F87-8E67-902150884E6F}" type="pres">
      <dgm:prSet presAssocID="{FD97438F-8ABC-40D7-B4DA-64B1C5731990}" presName="accent_7" presStyleCnt="0"/>
      <dgm:spPr/>
    </dgm:pt>
    <dgm:pt modelId="{4C45C0A5-D5A7-4C69-8B40-EB8E1182926E}" type="pres">
      <dgm:prSet presAssocID="{FD97438F-8ABC-40D7-B4DA-64B1C5731990}" presName="accentRepeatNode" presStyleLbl="solidFgAcc1" presStyleIdx="6" presStyleCnt="7"/>
      <dgm:spPr/>
    </dgm:pt>
  </dgm:ptLst>
  <dgm:cxnLst>
    <dgm:cxn modelId="{C212C715-AFCC-4F94-A2A1-FFADD3ACD5FD}" type="presOf" srcId="{692250EA-5A7E-4D77-987B-255B4615A6CD}" destId="{88ED0B4D-519C-4EB7-BEFB-A376E36E0BF7}" srcOrd="0" destOrd="0" presId="urn:microsoft.com/office/officeart/2008/layout/VerticalCurvedList"/>
    <dgm:cxn modelId="{13AA0C20-13DC-4EF2-A890-8978B57E36E2}" srcId="{FC80E52F-9994-4DA6-AD7C-45CD4CAE4B63}" destId="{CCE131A0-5632-4DD1-BD20-22ACCD79E1B4}" srcOrd="2" destOrd="0" parTransId="{0581A3CB-53D5-4C45-B631-79374CF634AF}" sibTransId="{73ECAD9E-F08D-4AE3-BDBC-4A5D6B19C0B8}"/>
    <dgm:cxn modelId="{E6C00927-62A3-42E3-8529-C16A16F0DF60}" type="presOf" srcId="{FD97438F-8ABC-40D7-B4DA-64B1C5731990}" destId="{EA5885E5-A3D0-47A8-B865-501947B81B6E}" srcOrd="0" destOrd="0" presId="urn:microsoft.com/office/officeart/2008/layout/VerticalCurvedList"/>
    <dgm:cxn modelId="{0F480F61-C168-46C2-98EA-A5E695F456CD}" srcId="{FC80E52F-9994-4DA6-AD7C-45CD4CAE4B63}" destId="{FD97438F-8ABC-40D7-B4DA-64B1C5731990}" srcOrd="6" destOrd="0" parTransId="{A3048E83-8883-4BB5-A0C1-5BBF4FD64815}" sibTransId="{61530131-42B0-40FB-B7FD-7D2DCEE05D9E}"/>
    <dgm:cxn modelId="{56C05164-0C10-45A7-9D79-5C7AA72F4077}" type="presOf" srcId="{CAA60315-BA91-4EE3-8ED1-03AD13ABB133}" destId="{92387561-7919-413A-8646-66551367206C}" srcOrd="0" destOrd="0" presId="urn:microsoft.com/office/officeart/2008/layout/VerticalCurvedList"/>
    <dgm:cxn modelId="{8302F267-39AD-4942-A10C-DA0A33DE9E6A}" type="presOf" srcId="{A79AC1EE-A93D-4689-8491-6F7D738AB660}" destId="{BBFCBBE8-5DCE-456E-860A-EE833112833D}" srcOrd="0" destOrd="0" presId="urn:microsoft.com/office/officeart/2008/layout/VerticalCurvedList"/>
    <dgm:cxn modelId="{83228768-EE7E-4A4A-81F0-1EA4B783D5CC}" type="presOf" srcId="{01EF5428-DEAA-4D3E-AE4F-1834317A69D1}" destId="{FAB98619-64C0-41D7-A419-B730BD83576B}" srcOrd="0" destOrd="0" presId="urn:microsoft.com/office/officeart/2008/layout/VerticalCurvedList"/>
    <dgm:cxn modelId="{B0DE454C-1F06-4EC8-9150-48D278FFE5BF}" srcId="{FC80E52F-9994-4DA6-AD7C-45CD4CAE4B63}" destId="{01EF5428-DEAA-4D3E-AE4F-1834317A69D1}" srcOrd="5" destOrd="0" parTransId="{7A633AF1-08C9-4243-9FC3-5EE1C5B9B997}" sibTransId="{BE34D1C7-33A5-4658-BC79-BF363B36BE6C}"/>
    <dgm:cxn modelId="{C3A8DE72-5581-4579-A67F-3EFFF98FFF75}" srcId="{FC80E52F-9994-4DA6-AD7C-45CD4CAE4B63}" destId="{692250EA-5A7E-4D77-987B-255B4615A6CD}" srcOrd="4" destOrd="0" parTransId="{829C9754-1BF2-4844-9329-1F01F02CF27B}" sibTransId="{995052BD-BD7E-459D-B8F1-9A0704B848A0}"/>
    <dgm:cxn modelId="{8B49FD59-C235-43D6-9B13-FFBF798476D8}" srcId="{FC80E52F-9994-4DA6-AD7C-45CD4CAE4B63}" destId="{9B34E6F5-4CF0-46F3-A346-A16A71DE11B5}" srcOrd="3" destOrd="0" parTransId="{6817863D-9ADC-4154-B9F3-7002D1DF5E10}" sibTransId="{E2D63116-D526-4D7C-A3E6-DF3A833E5550}"/>
    <dgm:cxn modelId="{4FC23986-1236-49E0-AF68-5F62E1D1053F}" srcId="{FC80E52F-9994-4DA6-AD7C-45CD4CAE4B63}" destId="{318D0AB5-F349-4BAC-99A9-9144882274B7}" srcOrd="0" destOrd="0" parTransId="{92404496-DD3F-40A5-B29B-E01F1633C59B}" sibTransId="{CAA60315-BA91-4EE3-8ED1-03AD13ABB133}"/>
    <dgm:cxn modelId="{74814F8F-A3F5-4004-9217-930CAB1FA640}" srcId="{FC80E52F-9994-4DA6-AD7C-45CD4CAE4B63}" destId="{A79AC1EE-A93D-4689-8491-6F7D738AB660}" srcOrd="1" destOrd="0" parTransId="{B62E29D5-98C8-4DDA-9AA5-8C6C87663014}" sibTransId="{5572D9A5-E7A9-4028-9C6A-560F79576CE0}"/>
    <dgm:cxn modelId="{FF3A04A0-86E7-4995-B4B0-E4484F2955ED}" type="presOf" srcId="{9B34E6F5-4CF0-46F3-A346-A16A71DE11B5}" destId="{BF524270-BFFA-4728-8425-E1B70A0EB269}" srcOrd="0" destOrd="0" presId="urn:microsoft.com/office/officeart/2008/layout/VerticalCurvedList"/>
    <dgm:cxn modelId="{FAC9EDA1-736B-41FA-9A0A-AC7D6D0DA0C9}" type="presOf" srcId="{CCE131A0-5632-4DD1-BD20-22ACCD79E1B4}" destId="{F6F6744C-E8BA-4D34-8105-26B6700D9AE1}" srcOrd="0" destOrd="0" presId="urn:microsoft.com/office/officeart/2008/layout/VerticalCurvedList"/>
    <dgm:cxn modelId="{8D3C57F0-55EE-46BB-A858-3586D3C11244}" type="presOf" srcId="{FC80E52F-9994-4DA6-AD7C-45CD4CAE4B63}" destId="{140A77BC-6500-4319-B01D-8E0787F5CC33}" srcOrd="0" destOrd="0" presId="urn:microsoft.com/office/officeart/2008/layout/VerticalCurvedList"/>
    <dgm:cxn modelId="{6C6C73FE-9546-4F80-ABEE-5030F9A3B51B}" type="presOf" srcId="{318D0AB5-F349-4BAC-99A9-9144882274B7}" destId="{352A42F0-E354-46B0-B00F-62A45ACD0388}" srcOrd="0" destOrd="0" presId="urn:microsoft.com/office/officeart/2008/layout/VerticalCurvedList"/>
    <dgm:cxn modelId="{CE7FE608-CDE0-4EF3-9E51-27C89D108B24}" type="presParOf" srcId="{140A77BC-6500-4319-B01D-8E0787F5CC33}" destId="{4578C9A1-3D01-4447-BEC1-781B8D1F53C4}" srcOrd="0" destOrd="0" presId="urn:microsoft.com/office/officeart/2008/layout/VerticalCurvedList"/>
    <dgm:cxn modelId="{9D48B5A0-0B41-4CDC-8AA6-45F77CF772AB}" type="presParOf" srcId="{4578C9A1-3D01-4447-BEC1-781B8D1F53C4}" destId="{2C735A5C-FA44-45C4-8329-4906FB53DA8A}" srcOrd="0" destOrd="0" presId="urn:microsoft.com/office/officeart/2008/layout/VerticalCurvedList"/>
    <dgm:cxn modelId="{71373F18-B770-451E-9A65-44F2C4F811B8}" type="presParOf" srcId="{2C735A5C-FA44-45C4-8329-4906FB53DA8A}" destId="{878EA256-F5D5-4EFC-B57E-3438D7BC6466}" srcOrd="0" destOrd="0" presId="urn:microsoft.com/office/officeart/2008/layout/VerticalCurvedList"/>
    <dgm:cxn modelId="{60235C54-8A42-438B-A9C9-295FD7B13A2D}" type="presParOf" srcId="{2C735A5C-FA44-45C4-8329-4906FB53DA8A}" destId="{92387561-7919-413A-8646-66551367206C}" srcOrd="1" destOrd="0" presId="urn:microsoft.com/office/officeart/2008/layout/VerticalCurvedList"/>
    <dgm:cxn modelId="{CF3380E7-3E1D-4EB6-9F38-12A1027E8118}" type="presParOf" srcId="{2C735A5C-FA44-45C4-8329-4906FB53DA8A}" destId="{100D9089-8C32-4306-A3AA-FB75755D00C0}" srcOrd="2" destOrd="0" presId="urn:microsoft.com/office/officeart/2008/layout/VerticalCurvedList"/>
    <dgm:cxn modelId="{02C55E05-DB36-474D-8795-1E0D9A43C60D}" type="presParOf" srcId="{2C735A5C-FA44-45C4-8329-4906FB53DA8A}" destId="{15DE8E86-EB0F-4D99-AB64-43A1AFDE12CF}" srcOrd="3" destOrd="0" presId="urn:microsoft.com/office/officeart/2008/layout/VerticalCurvedList"/>
    <dgm:cxn modelId="{0E7716DE-A16D-4810-9C5C-953C6CA55579}" type="presParOf" srcId="{4578C9A1-3D01-4447-BEC1-781B8D1F53C4}" destId="{352A42F0-E354-46B0-B00F-62A45ACD0388}" srcOrd="1" destOrd="0" presId="urn:microsoft.com/office/officeart/2008/layout/VerticalCurvedList"/>
    <dgm:cxn modelId="{C37ED311-ECD8-4CD7-8605-5F65C1B5E889}" type="presParOf" srcId="{4578C9A1-3D01-4447-BEC1-781B8D1F53C4}" destId="{2A01757A-519F-4E1F-8FA1-DDF0CD6D126A}" srcOrd="2" destOrd="0" presId="urn:microsoft.com/office/officeart/2008/layout/VerticalCurvedList"/>
    <dgm:cxn modelId="{BB117C45-C458-4BA4-ADEC-D5D3DFFBE68F}" type="presParOf" srcId="{2A01757A-519F-4E1F-8FA1-DDF0CD6D126A}" destId="{040473BB-2570-44B5-81B0-EF2C846036DA}" srcOrd="0" destOrd="0" presId="urn:microsoft.com/office/officeart/2008/layout/VerticalCurvedList"/>
    <dgm:cxn modelId="{46E17938-1F79-4CD6-A40C-77B7198262B0}" type="presParOf" srcId="{4578C9A1-3D01-4447-BEC1-781B8D1F53C4}" destId="{BBFCBBE8-5DCE-456E-860A-EE833112833D}" srcOrd="3" destOrd="0" presId="urn:microsoft.com/office/officeart/2008/layout/VerticalCurvedList"/>
    <dgm:cxn modelId="{1D9C09AC-E05E-42B8-9D9A-346E90619598}" type="presParOf" srcId="{4578C9A1-3D01-4447-BEC1-781B8D1F53C4}" destId="{A4FB4941-8ABE-4370-9CFA-3DFD91933DE6}" srcOrd="4" destOrd="0" presId="urn:microsoft.com/office/officeart/2008/layout/VerticalCurvedList"/>
    <dgm:cxn modelId="{01BAA7EB-0F3E-4E9F-AD36-75629CDFBD9C}" type="presParOf" srcId="{A4FB4941-8ABE-4370-9CFA-3DFD91933DE6}" destId="{049F0E26-8E09-4590-8539-B0E473AE6027}" srcOrd="0" destOrd="0" presId="urn:microsoft.com/office/officeart/2008/layout/VerticalCurvedList"/>
    <dgm:cxn modelId="{5F56C884-9390-4B9F-A381-9A7935AAF390}" type="presParOf" srcId="{4578C9A1-3D01-4447-BEC1-781B8D1F53C4}" destId="{F6F6744C-E8BA-4D34-8105-26B6700D9AE1}" srcOrd="5" destOrd="0" presId="urn:microsoft.com/office/officeart/2008/layout/VerticalCurvedList"/>
    <dgm:cxn modelId="{D741C45C-1D79-48B2-A6B1-71DE54E73626}" type="presParOf" srcId="{4578C9A1-3D01-4447-BEC1-781B8D1F53C4}" destId="{82162A91-FB47-4BE5-B2D8-838526F134D8}" srcOrd="6" destOrd="0" presId="urn:microsoft.com/office/officeart/2008/layout/VerticalCurvedList"/>
    <dgm:cxn modelId="{D0CD4423-5885-4CC7-B40D-CB0A94B85477}" type="presParOf" srcId="{82162A91-FB47-4BE5-B2D8-838526F134D8}" destId="{0FAB6F39-F6A3-4BD6-B665-14C38FF34A8D}" srcOrd="0" destOrd="0" presId="urn:microsoft.com/office/officeart/2008/layout/VerticalCurvedList"/>
    <dgm:cxn modelId="{A3B3F1C8-E31A-4FBB-AACA-6CDE731C870E}" type="presParOf" srcId="{4578C9A1-3D01-4447-BEC1-781B8D1F53C4}" destId="{BF524270-BFFA-4728-8425-E1B70A0EB269}" srcOrd="7" destOrd="0" presId="urn:microsoft.com/office/officeart/2008/layout/VerticalCurvedList"/>
    <dgm:cxn modelId="{D39FC1AF-8E5C-48CB-8326-6DA099C83AC2}" type="presParOf" srcId="{4578C9A1-3D01-4447-BEC1-781B8D1F53C4}" destId="{614BB227-FC5D-469B-BC65-A508ECFFCE83}" srcOrd="8" destOrd="0" presId="urn:microsoft.com/office/officeart/2008/layout/VerticalCurvedList"/>
    <dgm:cxn modelId="{FABD1D01-C1AA-4277-AC62-4E4A62E128D9}" type="presParOf" srcId="{614BB227-FC5D-469B-BC65-A508ECFFCE83}" destId="{A113362D-1189-4FEE-B006-9AF0A3252D2A}" srcOrd="0" destOrd="0" presId="urn:microsoft.com/office/officeart/2008/layout/VerticalCurvedList"/>
    <dgm:cxn modelId="{594DD7AB-3461-4ACC-9785-E4A35AA019B2}" type="presParOf" srcId="{4578C9A1-3D01-4447-BEC1-781B8D1F53C4}" destId="{88ED0B4D-519C-4EB7-BEFB-A376E36E0BF7}" srcOrd="9" destOrd="0" presId="urn:microsoft.com/office/officeart/2008/layout/VerticalCurvedList"/>
    <dgm:cxn modelId="{D30D6C37-573B-47BD-B64F-0862C955CC2B}" type="presParOf" srcId="{4578C9A1-3D01-4447-BEC1-781B8D1F53C4}" destId="{5A349EF0-5D87-4B5F-B4C1-EFFEF4F9D7F4}" srcOrd="10" destOrd="0" presId="urn:microsoft.com/office/officeart/2008/layout/VerticalCurvedList"/>
    <dgm:cxn modelId="{9EA7D6CF-0536-489B-9C5D-A6412C430805}" type="presParOf" srcId="{5A349EF0-5D87-4B5F-B4C1-EFFEF4F9D7F4}" destId="{95377E28-D0DB-416B-BA28-2D7F055E7A2A}" srcOrd="0" destOrd="0" presId="urn:microsoft.com/office/officeart/2008/layout/VerticalCurvedList"/>
    <dgm:cxn modelId="{32BB10BB-E2A5-4093-B2A8-4062432928D6}" type="presParOf" srcId="{4578C9A1-3D01-4447-BEC1-781B8D1F53C4}" destId="{FAB98619-64C0-41D7-A419-B730BD83576B}" srcOrd="11" destOrd="0" presId="urn:microsoft.com/office/officeart/2008/layout/VerticalCurvedList"/>
    <dgm:cxn modelId="{C64CDE8D-4FFE-466A-96D9-BB549CCC6629}" type="presParOf" srcId="{4578C9A1-3D01-4447-BEC1-781B8D1F53C4}" destId="{1FA2E25F-C5F9-4AEC-9484-5699CB53FD2E}" srcOrd="12" destOrd="0" presId="urn:microsoft.com/office/officeart/2008/layout/VerticalCurvedList"/>
    <dgm:cxn modelId="{575AA137-4158-4B27-9614-86A8C766D45D}" type="presParOf" srcId="{1FA2E25F-C5F9-4AEC-9484-5699CB53FD2E}" destId="{650BC36E-17DC-4174-A8DC-D1305A558BA2}" srcOrd="0" destOrd="0" presId="urn:microsoft.com/office/officeart/2008/layout/VerticalCurvedList"/>
    <dgm:cxn modelId="{783FD80E-E4AC-4EFC-8CA6-584611162F68}" type="presParOf" srcId="{4578C9A1-3D01-4447-BEC1-781B8D1F53C4}" destId="{EA5885E5-A3D0-47A8-B865-501947B81B6E}" srcOrd="13" destOrd="0" presId="urn:microsoft.com/office/officeart/2008/layout/VerticalCurvedList"/>
    <dgm:cxn modelId="{8C0AC646-7309-4A69-AE91-9735AF92F1B2}" type="presParOf" srcId="{4578C9A1-3D01-4447-BEC1-781B8D1F53C4}" destId="{D37F6F62-BC13-4F87-8E67-902150884E6F}" srcOrd="14" destOrd="0" presId="urn:microsoft.com/office/officeart/2008/layout/VerticalCurvedList"/>
    <dgm:cxn modelId="{297E3307-E6EE-4EAE-97D1-DC6AFD23B5E5}" type="presParOf" srcId="{D37F6F62-BC13-4F87-8E67-902150884E6F}" destId="{4C45C0A5-D5A7-4C69-8B40-EB8E1182926E}" srcOrd="0" destOrd="0" presId="urn:microsoft.com/office/officeart/2008/layout/VerticalCurvedList"/>
  </dgm:cxnLst>
  <dgm:bg/>
  <dgm:whole/>
  <dgm:extLst>
    <a:ext uri="http://schemas.microsoft.com/office/drawing/2008/diagram">
      <dsp:dataModelExt xmlns:dsp="http://schemas.microsoft.com/office/drawing/2008/diagram" relId="rId1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2387561-7919-413A-8646-66551367206C}">
      <dsp:nvSpPr>
        <dsp:cNvPr id="0" name=""/>
        <dsp:cNvSpPr/>
      </dsp:nvSpPr>
      <dsp:spPr>
        <a:xfrm>
          <a:off x="-3556926" y="-546694"/>
          <a:ext cx="4240448" cy="4240448"/>
        </a:xfrm>
        <a:prstGeom prst="blockArc">
          <a:avLst>
            <a:gd name="adj1" fmla="val 18900000"/>
            <a:gd name="adj2" fmla="val 2700000"/>
            <a:gd name="adj3" fmla="val 509"/>
          </a:avLst>
        </a:prstGeom>
        <a:noFill/>
        <a:ln w="12700" cap="flat" cmpd="sng" algn="ctr">
          <a:solidFill>
            <a:schemeClr val="accent5">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52A42F0-E354-46B0-B00F-62A45ACD0388}">
      <dsp:nvSpPr>
        <dsp:cNvPr id="0" name=""/>
        <dsp:cNvSpPr/>
      </dsp:nvSpPr>
      <dsp:spPr>
        <a:xfrm>
          <a:off x="222075" y="143065"/>
          <a:ext cx="4911200" cy="286004"/>
        </a:xfrm>
        <a:prstGeom prst="rect">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27016" tIns="30480" rIns="30480" bIns="30480" numCol="1" spcCol="1270" anchor="ctr" anchorCtr="0">
          <a:noAutofit/>
        </a:bodyPr>
        <a:lstStyle/>
        <a:p>
          <a:pPr marL="0" lvl="0" indent="0" algn="ctr" defTabSz="533400">
            <a:lnSpc>
              <a:spcPct val="90000"/>
            </a:lnSpc>
            <a:spcBef>
              <a:spcPct val="0"/>
            </a:spcBef>
            <a:spcAft>
              <a:spcPct val="35000"/>
            </a:spcAft>
            <a:buNone/>
          </a:pPr>
          <a:r>
            <a:rPr lang="es-ES" sz="1200" b="1" kern="1200">
              <a:latin typeface="Arial" panose="020B0604020202020204" pitchFamily="34" charset="0"/>
              <a:cs typeface="Arial" panose="020B0604020202020204" pitchFamily="34" charset="0"/>
            </a:rPr>
            <a:t>Cultura </a:t>
          </a:r>
        </a:p>
      </dsp:txBody>
      <dsp:txXfrm>
        <a:off x="222075" y="143065"/>
        <a:ext cx="4911200" cy="286004"/>
      </dsp:txXfrm>
    </dsp:sp>
    <dsp:sp modelId="{040473BB-2570-44B5-81B0-EF2C846036DA}">
      <dsp:nvSpPr>
        <dsp:cNvPr id="0" name=""/>
        <dsp:cNvSpPr/>
      </dsp:nvSpPr>
      <dsp:spPr>
        <a:xfrm>
          <a:off x="43322" y="107314"/>
          <a:ext cx="357506" cy="357506"/>
        </a:xfrm>
        <a:prstGeom prst="ellipse">
          <a:avLst/>
        </a:prstGeom>
        <a:solidFill>
          <a:schemeClr val="lt1">
            <a:hueOff val="0"/>
            <a:satOff val="0"/>
            <a:lumOff val="0"/>
            <a:alphaOff val="0"/>
          </a:schemeClr>
        </a:solidFill>
        <a:ln w="12700" cap="flat" cmpd="sng" algn="ctr">
          <a:solidFill>
            <a:schemeClr val="accent4">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BBFCBBE8-5DCE-456E-860A-EE833112833D}">
      <dsp:nvSpPr>
        <dsp:cNvPr id="0" name=""/>
        <dsp:cNvSpPr/>
      </dsp:nvSpPr>
      <dsp:spPr>
        <a:xfrm>
          <a:off x="481078" y="572324"/>
          <a:ext cx="4652197" cy="286004"/>
        </a:xfrm>
        <a:prstGeom prst="rect">
          <a:avLst/>
        </a:prstGeom>
        <a:solidFill>
          <a:schemeClr val="accent4">
            <a:hueOff val="1732615"/>
            <a:satOff val="-7995"/>
            <a:lumOff val="294"/>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27016" tIns="30480" rIns="30480" bIns="30480" numCol="1" spcCol="1270" anchor="ctr" anchorCtr="0">
          <a:noAutofit/>
        </a:bodyPr>
        <a:lstStyle/>
        <a:p>
          <a:pPr marL="0" lvl="0" indent="0" algn="ctr" defTabSz="533400">
            <a:lnSpc>
              <a:spcPct val="90000"/>
            </a:lnSpc>
            <a:spcBef>
              <a:spcPct val="0"/>
            </a:spcBef>
            <a:spcAft>
              <a:spcPct val="35000"/>
            </a:spcAft>
            <a:buNone/>
          </a:pPr>
          <a:r>
            <a:rPr lang="es-ES" sz="1200" b="1" kern="1200">
              <a:latin typeface="Arial" panose="020B0604020202020204" pitchFamily="34" charset="0"/>
              <a:cs typeface="Arial" panose="020B0604020202020204" pitchFamily="34" charset="0"/>
            </a:rPr>
            <a:t>Turismo</a:t>
          </a:r>
        </a:p>
      </dsp:txBody>
      <dsp:txXfrm>
        <a:off x="481078" y="572324"/>
        <a:ext cx="4652197" cy="286004"/>
      </dsp:txXfrm>
    </dsp:sp>
    <dsp:sp modelId="{049F0E26-8E09-4590-8539-B0E473AE6027}">
      <dsp:nvSpPr>
        <dsp:cNvPr id="0" name=""/>
        <dsp:cNvSpPr/>
      </dsp:nvSpPr>
      <dsp:spPr>
        <a:xfrm>
          <a:off x="302325" y="536573"/>
          <a:ext cx="357506" cy="357506"/>
        </a:xfrm>
        <a:prstGeom prst="ellipse">
          <a:avLst/>
        </a:prstGeom>
        <a:solidFill>
          <a:schemeClr val="lt1">
            <a:hueOff val="0"/>
            <a:satOff val="0"/>
            <a:lumOff val="0"/>
            <a:alphaOff val="0"/>
          </a:schemeClr>
        </a:solidFill>
        <a:ln w="12700" cap="flat" cmpd="sng" algn="ctr">
          <a:solidFill>
            <a:schemeClr val="accent4">
              <a:hueOff val="1732615"/>
              <a:satOff val="-7995"/>
              <a:lumOff val="294"/>
              <a:alphaOff val="0"/>
            </a:schemeClr>
          </a:solidFill>
          <a:prstDash val="solid"/>
          <a:miter lim="800000"/>
        </a:ln>
        <a:effectLst/>
      </dsp:spPr>
      <dsp:style>
        <a:lnRef idx="2">
          <a:scrgbClr r="0" g="0" b="0"/>
        </a:lnRef>
        <a:fillRef idx="1">
          <a:scrgbClr r="0" g="0" b="0"/>
        </a:fillRef>
        <a:effectRef idx="0">
          <a:scrgbClr r="0" g="0" b="0"/>
        </a:effectRef>
        <a:fontRef idx="minor"/>
      </dsp:style>
    </dsp:sp>
    <dsp:sp modelId="{F6F6744C-E8BA-4D34-8105-26B6700D9AE1}">
      <dsp:nvSpPr>
        <dsp:cNvPr id="0" name=""/>
        <dsp:cNvSpPr/>
      </dsp:nvSpPr>
      <dsp:spPr>
        <a:xfrm>
          <a:off x="623010" y="1001268"/>
          <a:ext cx="4510265" cy="286004"/>
        </a:xfrm>
        <a:prstGeom prst="rect">
          <a:avLst/>
        </a:prstGeom>
        <a:solidFill>
          <a:schemeClr val="accent4">
            <a:hueOff val="3465231"/>
            <a:satOff val="-15989"/>
            <a:lumOff val="58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27016" tIns="30480" rIns="30480" bIns="30480" numCol="1" spcCol="1270" anchor="ctr" anchorCtr="0">
          <a:noAutofit/>
        </a:bodyPr>
        <a:lstStyle/>
        <a:p>
          <a:pPr marL="0" lvl="0" indent="0" algn="ctr" defTabSz="533400">
            <a:lnSpc>
              <a:spcPct val="90000"/>
            </a:lnSpc>
            <a:spcBef>
              <a:spcPct val="0"/>
            </a:spcBef>
            <a:spcAft>
              <a:spcPct val="35000"/>
            </a:spcAft>
            <a:buNone/>
          </a:pPr>
          <a:r>
            <a:rPr lang="es-ES" sz="1200" b="1" kern="1200">
              <a:latin typeface="Arial" panose="020B0604020202020204" pitchFamily="34" charset="0"/>
              <a:cs typeface="Arial" panose="020B0604020202020204" pitchFamily="34" charset="0"/>
            </a:rPr>
            <a:t>Red de Ecoparques</a:t>
          </a:r>
        </a:p>
      </dsp:txBody>
      <dsp:txXfrm>
        <a:off x="623010" y="1001268"/>
        <a:ext cx="4510265" cy="286004"/>
      </dsp:txXfrm>
    </dsp:sp>
    <dsp:sp modelId="{0FAB6F39-F6A3-4BD6-B665-14C38FF34A8D}">
      <dsp:nvSpPr>
        <dsp:cNvPr id="0" name=""/>
        <dsp:cNvSpPr/>
      </dsp:nvSpPr>
      <dsp:spPr>
        <a:xfrm>
          <a:off x="444257" y="965518"/>
          <a:ext cx="357506" cy="357506"/>
        </a:xfrm>
        <a:prstGeom prst="ellipse">
          <a:avLst/>
        </a:prstGeom>
        <a:solidFill>
          <a:schemeClr val="lt1">
            <a:hueOff val="0"/>
            <a:satOff val="0"/>
            <a:lumOff val="0"/>
            <a:alphaOff val="0"/>
          </a:schemeClr>
        </a:solidFill>
        <a:ln w="12700" cap="flat" cmpd="sng" algn="ctr">
          <a:solidFill>
            <a:schemeClr val="accent4">
              <a:hueOff val="3465231"/>
              <a:satOff val="-15989"/>
              <a:lumOff val="588"/>
              <a:alphaOff val="0"/>
            </a:schemeClr>
          </a:solidFill>
          <a:prstDash val="solid"/>
          <a:miter lim="800000"/>
        </a:ln>
        <a:effectLst/>
      </dsp:spPr>
      <dsp:style>
        <a:lnRef idx="2">
          <a:scrgbClr r="0" g="0" b="0"/>
        </a:lnRef>
        <a:fillRef idx="1">
          <a:scrgbClr r="0" g="0" b="0"/>
        </a:fillRef>
        <a:effectRef idx="0">
          <a:scrgbClr r="0" g="0" b="0"/>
        </a:effectRef>
        <a:fontRef idx="minor"/>
      </dsp:style>
    </dsp:sp>
    <dsp:sp modelId="{BF524270-BFFA-4728-8425-E1B70A0EB269}">
      <dsp:nvSpPr>
        <dsp:cNvPr id="0" name=""/>
        <dsp:cNvSpPr/>
      </dsp:nvSpPr>
      <dsp:spPr>
        <a:xfrm>
          <a:off x="668328" y="1430527"/>
          <a:ext cx="4464947" cy="286004"/>
        </a:xfrm>
        <a:prstGeom prst="rect">
          <a:avLst/>
        </a:prstGeom>
        <a:solidFill>
          <a:schemeClr val="accent4">
            <a:hueOff val="5197846"/>
            <a:satOff val="-23984"/>
            <a:lumOff val="883"/>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27016" tIns="30480" rIns="30480" bIns="30480" numCol="1" spcCol="1270" anchor="ctr" anchorCtr="0">
          <a:noAutofit/>
        </a:bodyPr>
        <a:lstStyle/>
        <a:p>
          <a:pPr marL="0" lvl="0" indent="0" algn="ctr" defTabSz="533400">
            <a:lnSpc>
              <a:spcPct val="90000"/>
            </a:lnSpc>
            <a:spcBef>
              <a:spcPct val="0"/>
            </a:spcBef>
            <a:spcAft>
              <a:spcPct val="35000"/>
            </a:spcAft>
            <a:buNone/>
          </a:pPr>
          <a:r>
            <a:rPr lang="es-ES" sz="1200" b="1" kern="1200">
              <a:latin typeface="Arial" panose="020B0604020202020204" pitchFamily="34" charset="0"/>
              <a:cs typeface="Arial" panose="020B0604020202020204" pitchFamily="34" charset="0"/>
            </a:rPr>
            <a:t>Expoferias</a:t>
          </a:r>
        </a:p>
      </dsp:txBody>
      <dsp:txXfrm>
        <a:off x="668328" y="1430527"/>
        <a:ext cx="4464947" cy="286004"/>
      </dsp:txXfrm>
    </dsp:sp>
    <dsp:sp modelId="{A113362D-1189-4FEE-B006-9AF0A3252D2A}">
      <dsp:nvSpPr>
        <dsp:cNvPr id="0" name=""/>
        <dsp:cNvSpPr/>
      </dsp:nvSpPr>
      <dsp:spPr>
        <a:xfrm>
          <a:off x="489575" y="1394776"/>
          <a:ext cx="357506" cy="357506"/>
        </a:xfrm>
        <a:prstGeom prst="ellipse">
          <a:avLst/>
        </a:prstGeom>
        <a:solidFill>
          <a:schemeClr val="lt1">
            <a:hueOff val="0"/>
            <a:satOff val="0"/>
            <a:lumOff val="0"/>
            <a:alphaOff val="0"/>
          </a:schemeClr>
        </a:solidFill>
        <a:ln w="12700" cap="flat" cmpd="sng" algn="ctr">
          <a:solidFill>
            <a:schemeClr val="accent4">
              <a:hueOff val="5197846"/>
              <a:satOff val="-23984"/>
              <a:lumOff val="883"/>
              <a:alphaOff val="0"/>
            </a:schemeClr>
          </a:solidFill>
          <a:prstDash val="solid"/>
          <a:miter lim="800000"/>
        </a:ln>
        <a:effectLst/>
      </dsp:spPr>
      <dsp:style>
        <a:lnRef idx="2">
          <a:scrgbClr r="0" g="0" b="0"/>
        </a:lnRef>
        <a:fillRef idx="1">
          <a:scrgbClr r="0" g="0" b="0"/>
        </a:fillRef>
        <a:effectRef idx="0">
          <a:scrgbClr r="0" g="0" b="0"/>
        </a:effectRef>
        <a:fontRef idx="minor"/>
      </dsp:style>
    </dsp:sp>
    <dsp:sp modelId="{88ED0B4D-519C-4EB7-BEFB-A376E36E0BF7}">
      <dsp:nvSpPr>
        <dsp:cNvPr id="0" name=""/>
        <dsp:cNvSpPr/>
      </dsp:nvSpPr>
      <dsp:spPr>
        <a:xfrm>
          <a:off x="623010" y="1859786"/>
          <a:ext cx="4510265" cy="286004"/>
        </a:xfrm>
        <a:prstGeom prst="rect">
          <a:avLst/>
        </a:prstGeom>
        <a:solidFill>
          <a:schemeClr val="accent4">
            <a:hueOff val="6930461"/>
            <a:satOff val="-31979"/>
            <a:lumOff val="1177"/>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27016" tIns="30480" rIns="30480" bIns="30480" numCol="1" spcCol="1270" anchor="ctr" anchorCtr="0">
          <a:noAutofit/>
        </a:bodyPr>
        <a:lstStyle/>
        <a:p>
          <a:pPr marL="0" lvl="0" indent="0" algn="ctr" defTabSz="533400">
            <a:lnSpc>
              <a:spcPct val="90000"/>
            </a:lnSpc>
            <a:spcBef>
              <a:spcPct val="0"/>
            </a:spcBef>
            <a:spcAft>
              <a:spcPct val="35000"/>
            </a:spcAft>
            <a:buNone/>
          </a:pPr>
          <a:r>
            <a:rPr lang="es-ES" sz="1200" b="1" kern="1200">
              <a:latin typeface="Arial" panose="020B0604020202020204" pitchFamily="34" charset="0"/>
              <a:cs typeface="Arial" panose="020B0604020202020204" pitchFamily="34" charset="0"/>
            </a:rPr>
            <a:t>Teatro Fundadores</a:t>
          </a:r>
        </a:p>
      </dsp:txBody>
      <dsp:txXfrm>
        <a:off x="623010" y="1859786"/>
        <a:ext cx="4510265" cy="286004"/>
      </dsp:txXfrm>
    </dsp:sp>
    <dsp:sp modelId="{95377E28-D0DB-416B-BA28-2D7F055E7A2A}">
      <dsp:nvSpPr>
        <dsp:cNvPr id="0" name=""/>
        <dsp:cNvSpPr/>
      </dsp:nvSpPr>
      <dsp:spPr>
        <a:xfrm>
          <a:off x="444257" y="1824035"/>
          <a:ext cx="357506" cy="357506"/>
        </a:xfrm>
        <a:prstGeom prst="ellipse">
          <a:avLst/>
        </a:prstGeom>
        <a:solidFill>
          <a:schemeClr val="lt1">
            <a:hueOff val="0"/>
            <a:satOff val="0"/>
            <a:lumOff val="0"/>
            <a:alphaOff val="0"/>
          </a:schemeClr>
        </a:solidFill>
        <a:ln w="12700" cap="flat" cmpd="sng" algn="ctr">
          <a:solidFill>
            <a:schemeClr val="accent4">
              <a:hueOff val="6930461"/>
              <a:satOff val="-31979"/>
              <a:lumOff val="1177"/>
              <a:alphaOff val="0"/>
            </a:schemeClr>
          </a:solidFill>
          <a:prstDash val="solid"/>
          <a:miter lim="800000"/>
        </a:ln>
        <a:effectLst/>
      </dsp:spPr>
      <dsp:style>
        <a:lnRef idx="2">
          <a:scrgbClr r="0" g="0" b="0"/>
        </a:lnRef>
        <a:fillRef idx="1">
          <a:scrgbClr r="0" g="0" b="0"/>
        </a:fillRef>
        <a:effectRef idx="0">
          <a:scrgbClr r="0" g="0" b="0"/>
        </a:effectRef>
        <a:fontRef idx="minor"/>
      </dsp:style>
    </dsp:sp>
    <dsp:sp modelId="{FAB98619-64C0-41D7-A419-B730BD83576B}">
      <dsp:nvSpPr>
        <dsp:cNvPr id="0" name=""/>
        <dsp:cNvSpPr/>
      </dsp:nvSpPr>
      <dsp:spPr>
        <a:xfrm>
          <a:off x="481078" y="2288730"/>
          <a:ext cx="4652197" cy="286004"/>
        </a:xfrm>
        <a:prstGeom prst="rect">
          <a:avLst/>
        </a:prstGeom>
        <a:solidFill>
          <a:schemeClr val="accent4">
            <a:hueOff val="8663077"/>
            <a:satOff val="-39973"/>
            <a:lumOff val="1471"/>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27016" tIns="30480" rIns="30480" bIns="30480" numCol="1" spcCol="1270" anchor="ctr" anchorCtr="0">
          <a:noAutofit/>
        </a:bodyPr>
        <a:lstStyle/>
        <a:p>
          <a:pPr marL="0" lvl="0" indent="0" algn="ctr" defTabSz="533400">
            <a:lnSpc>
              <a:spcPct val="90000"/>
            </a:lnSpc>
            <a:spcBef>
              <a:spcPct val="0"/>
            </a:spcBef>
            <a:spcAft>
              <a:spcPct val="35000"/>
            </a:spcAft>
            <a:buNone/>
          </a:pPr>
          <a:r>
            <a:rPr lang="es-ES" sz="1200" b="1" kern="1200">
              <a:latin typeface="Arial" panose="020B0604020202020204" pitchFamily="34" charset="0"/>
              <a:cs typeface="Arial" panose="020B0604020202020204" pitchFamily="34" charset="0"/>
            </a:rPr>
            <a:t>Otros Contratos Interadministrativos</a:t>
          </a:r>
        </a:p>
      </dsp:txBody>
      <dsp:txXfrm>
        <a:off x="481078" y="2288730"/>
        <a:ext cx="4652197" cy="286004"/>
      </dsp:txXfrm>
    </dsp:sp>
    <dsp:sp modelId="{650BC36E-17DC-4174-A8DC-D1305A558BA2}">
      <dsp:nvSpPr>
        <dsp:cNvPr id="0" name=""/>
        <dsp:cNvSpPr/>
      </dsp:nvSpPr>
      <dsp:spPr>
        <a:xfrm>
          <a:off x="302325" y="2252980"/>
          <a:ext cx="357506" cy="357506"/>
        </a:xfrm>
        <a:prstGeom prst="ellipse">
          <a:avLst/>
        </a:prstGeom>
        <a:solidFill>
          <a:schemeClr val="lt1">
            <a:hueOff val="0"/>
            <a:satOff val="0"/>
            <a:lumOff val="0"/>
            <a:alphaOff val="0"/>
          </a:schemeClr>
        </a:solidFill>
        <a:ln w="12700" cap="flat" cmpd="sng" algn="ctr">
          <a:solidFill>
            <a:schemeClr val="accent4">
              <a:hueOff val="8663077"/>
              <a:satOff val="-39973"/>
              <a:lumOff val="1471"/>
              <a:alphaOff val="0"/>
            </a:schemeClr>
          </a:solidFill>
          <a:prstDash val="solid"/>
          <a:miter lim="800000"/>
        </a:ln>
        <a:effectLst/>
      </dsp:spPr>
      <dsp:style>
        <a:lnRef idx="2">
          <a:scrgbClr r="0" g="0" b="0"/>
        </a:lnRef>
        <a:fillRef idx="1">
          <a:scrgbClr r="0" g="0" b="0"/>
        </a:fillRef>
        <a:effectRef idx="0">
          <a:scrgbClr r="0" g="0" b="0"/>
        </a:effectRef>
        <a:fontRef idx="minor"/>
      </dsp:style>
    </dsp:sp>
    <dsp:sp modelId="{EA5885E5-A3D0-47A8-B865-501947B81B6E}">
      <dsp:nvSpPr>
        <dsp:cNvPr id="0" name=""/>
        <dsp:cNvSpPr/>
      </dsp:nvSpPr>
      <dsp:spPr>
        <a:xfrm>
          <a:off x="222075" y="2717989"/>
          <a:ext cx="4911200" cy="286004"/>
        </a:xfrm>
        <a:prstGeom prst="rect">
          <a:avLst/>
        </a:prstGeom>
        <a:solidFill>
          <a:schemeClr val="accent4">
            <a:hueOff val="10395692"/>
            <a:satOff val="-47968"/>
            <a:lumOff val="176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27016" tIns="30480" rIns="30480" bIns="30480" numCol="1" spcCol="1270" anchor="ctr" anchorCtr="0">
          <a:noAutofit/>
        </a:bodyPr>
        <a:lstStyle/>
        <a:p>
          <a:pPr marL="0" lvl="0" indent="0" algn="ctr" defTabSz="533400">
            <a:lnSpc>
              <a:spcPct val="90000"/>
            </a:lnSpc>
            <a:spcBef>
              <a:spcPct val="0"/>
            </a:spcBef>
            <a:spcAft>
              <a:spcPct val="35000"/>
            </a:spcAft>
            <a:buNone/>
          </a:pPr>
          <a:r>
            <a:rPr lang="es-ES" sz="1200" b="1" kern="1200">
              <a:latin typeface="Arial" panose="020B0604020202020204" pitchFamily="34" charset="0"/>
              <a:cs typeface="Arial" panose="020B0604020202020204" pitchFamily="34" charset="0"/>
            </a:rPr>
            <a:t>Gestión Administrativa</a:t>
          </a:r>
        </a:p>
      </dsp:txBody>
      <dsp:txXfrm>
        <a:off x="222075" y="2717989"/>
        <a:ext cx="4911200" cy="286004"/>
      </dsp:txXfrm>
    </dsp:sp>
    <dsp:sp modelId="{4C45C0A5-D5A7-4C69-8B40-EB8E1182926E}">
      <dsp:nvSpPr>
        <dsp:cNvPr id="0" name=""/>
        <dsp:cNvSpPr/>
      </dsp:nvSpPr>
      <dsp:spPr>
        <a:xfrm>
          <a:off x="43322" y="2682239"/>
          <a:ext cx="357506" cy="357506"/>
        </a:xfrm>
        <a:prstGeom prst="ellipse">
          <a:avLst/>
        </a:prstGeom>
        <a:solidFill>
          <a:schemeClr val="lt1">
            <a:hueOff val="0"/>
            <a:satOff val="0"/>
            <a:lumOff val="0"/>
            <a:alphaOff val="0"/>
          </a:schemeClr>
        </a:solidFill>
        <a:ln w="12700" cap="flat" cmpd="sng" algn="ctr">
          <a:solidFill>
            <a:schemeClr val="accent4">
              <a:hueOff val="10395692"/>
              <a:satOff val="-47968"/>
              <a:lumOff val="1765"/>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AE45D10-5221-4659-ABE9-A3C3ACCAAF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3836</TotalTime>
  <Pages>59</Pages>
  <Words>9627</Words>
  <Characters>52951</Characters>
  <Application>Microsoft Office Word</Application>
  <DocSecurity>0</DocSecurity>
  <Lines>441</Lines>
  <Paragraphs>124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62454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CASA DE CULTURA</dc:creator>
  <cp:keywords/>
  <dc:description/>
  <cp:lastModifiedBy>Johanna</cp:lastModifiedBy>
  <cp:revision>24</cp:revision>
  <cp:lastPrinted>2024-05-07T22:25:00Z</cp:lastPrinted>
  <dcterms:created xsi:type="dcterms:W3CDTF">2024-05-09T22:06:00Z</dcterms:created>
  <dcterms:modified xsi:type="dcterms:W3CDTF">2024-06-11T19:31:00Z</dcterms:modified>
</cp:coreProperties>
</file>