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C31460" w14:textId="77777777" w:rsidR="00AE0E06" w:rsidRPr="000C4BD1" w:rsidRDefault="00AE0E06" w:rsidP="00D528C8">
      <w:pPr>
        <w:spacing w:after="0" w:line="240" w:lineRule="auto"/>
        <w:jc w:val="both"/>
        <w:rPr>
          <w:rFonts w:ascii="Arial" w:hAnsi="Arial" w:cs="Arial"/>
        </w:rPr>
      </w:pPr>
    </w:p>
    <w:p w14:paraId="04D721C5" w14:textId="77777777" w:rsidR="00AE0E06" w:rsidRPr="00834B61" w:rsidRDefault="00AE0E06" w:rsidP="00B9062D">
      <w:pPr>
        <w:spacing w:after="0" w:line="240" w:lineRule="auto"/>
        <w:jc w:val="center"/>
        <w:rPr>
          <w:rFonts w:ascii="Arial" w:hAnsi="Arial" w:cs="Arial"/>
          <w:b/>
          <w:bCs/>
          <w:color w:val="004F88"/>
          <w:sz w:val="72"/>
          <w:szCs w:val="72"/>
        </w:rPr>
      </w:pPr>
      <w:r w:rsidRPr="00834B61">
        <w:rPr>
          <w:rFonts w:ascii="Arial" w:hAnsi="Arial" w:cs="Arial"/>
          <w:b/>
          <w:bCs/>
          <w:color w:val="004F88"/>
          <w:sz w:val="72"/>
          <w:szCs w:val="72"/>
        </w:rPr>
        <w:t>PLAN DE SEGURIDAD Y PRIVACIDAD DE LA INFORMACION</w:t>
      </w:r>
    </w:p>
    <w:p w14:paraId="4C372542" w14:textId="04002D3D" w:rsidR="00AE0E06" w:rsidRPr="00834B61" w:rsidRDefault="00AE0E06" w:rsidP="00B9062D">
      <w:pPr>
        <w:spacing w:after="0" w:line="240" w:lineRule="auto"/>
        <w:jc w:val="center"/>
        <w:rPr>
          <w:rFonts w:ascii="Arial" w:hAnsi="Arial" w:cs="Arial"/>
          <w:b/>
          <w:bCs/>
          <w:color w:val="004F88"/>
          <w:sz w:val="72"/>
          <w:szCs w:val="72"/>
        </w:rPr>
      </w:pPr>
    </w:p>
    <w:p w14:paraId="5E0B589D" w14:textId="0AB093FE" w:rsidR="00AE0E06" w:rsidRPr="00834B61" w:rsidRDefault="00AE0E06" w:rsidP="00B9062D">
      <w:pPr>
        <w:spacing w:after="0" w:line="240" w:lineRule="auto"/>
        <w:jc w:val="center"/>
        <w:rPr>
          <w:rFonts w:ascii="Arial" w:hAnsi="Arial" w:cs="Arial"/>
          <w:b/>
          <w:bCs/>
          <w:color w:val="004F88"/>
          <w:sz w:val="72"/>
          <w:szCs w:val="72"/>
        </w:rPr>
      </w:pPr>
      <w:r w:rsidRPr="00834B61">
        <w:rPr>
          <w:rFonts w:ascii="Arial" w:hAnsi="Arial" w:cs="Arial"/>
          <w:b/>
          <w:bCs/>
          <w:color w:val="004F88"/>
          <w:sz w:val="72"/>
          <w:szCs w:val="72"/>
        </w:rPr>
        <w:t>MODELO DE PRIVACIDAD Y SEGURIDAD DE LA INFORMACION</w:t>
      </w:r>
    </w:p>
    <w:p w14:paraId="7453720C" w14:textId="77777777" w:rsidR="00AE0E06" w:rsidRPr="00834B61" w:rsidRDefault="00AE0E06" w:rsidP="00B9062D">
      <w:pPr>
        <w:spacing w:after="0" w:line="240" w:lineRule="auto"/>
        <w:jc w:val="center"/>
        <w:rPr>
          <w:rFonts w:ascii="Arial" w:hAnsi="Arial" w:cs="Arial"/>
          <w:b/>
          <w:bCs/>
          <w:color w:val="004F88"/>
          <w:sz w:val="72"/>
          <w:szCs w:val="72"/>
        </w:rPr>
      </w:pPr>
    </w:p>
    <w:p w14:paraId="404B2F98" w14:textId="67087870" w:rsidR="00AE0E06" w:rsidRDefault="00787978" w:rsidP="00B9062D">
      <w:pPr>
        <w:spacing w:after="0" w:line="240" w:lineRule="auto"/>
        <w:jc w:val="center"/>
        <w:rPr>
          <w:rFonts w:ascii="Arial" w:hAnsi="Arial" w:cs="Arial"/>
          <w:b/>
          <w:bCs/>
          <w:color w:val="004F88"/>
          <w:sz w:val="72"/>
          <w:szCs w:val="72"/>
        </w:rPr>
      </w:pPr>
      <w:r>
        <w:rPr>
          <w:rFonts w:ascii="Arial" w:hAnsi="Arial" w:cs="Arial"/>
          <w:b/>
          <w:bCs/>
          <w:color w:val="004F88"/>
          <w:sz w:val="72"/>
          <w:szCs w:val="72"/>
        </w:rPr>
        <w:t>PROMOTORA DE EVENTOS Y TURISMO S.A.S</w:t>
      </w:r>
    </w:p>
    <w:p w14:paraId="61DC32C5" w14:textId="77777777" w:rsidR="00834B61" w:rsidRDefault="00834B61" w:rsidP="00D528C8">
      <w:pPr>
        <w:spacing w:after="0" w:line="240" w:lineRule="auto"/>
        <w:jc w:val="both"/>
        <w:rPr>
          <w:rFonts w:ascii="Arial" w:hAnsi="Arial" w:cs="Arial"/>
          <w:b/>
          <w:bCs/>
          <w:color w:val="004F88"/>
          <w:sz w:val="72"/>
          <w:szCs w:val="72"/>
        </w:rPr>
      </w:pPr>
    </w:p>
    <w:p w14:paraId="7A39D780" w14:textId="224962C9" w:rsidR="00834B61" w:rsidRPr="00834B61" w:rsidRDefault="00051E1B" w:rsidP="00B9062D">
      <w:pPr>
        <w:spacing w:after="0" w:line="240" w:lineRule="auto"/>
        <w:jc w:val="center"/>
        <w:rPr>
          <w:rFonts w:ascii="Arial" w:hAnsi="Arial" w:cs="Arial"/>
          <w:b/>
          <w:bCs/>
          <w:color w:val="004F88"/>
          <w:sz w:val="72"/>
          <w:szCs w:val="72"/>
        </w:rPr>
      </w:pPr>
      <w:r>
        <w:rPr>
          <w:rFonts w:ascii="Arial" w:hAnsi="Arial" w:cs="Arial"/>
          <w:b/>
          <w:bCs/>
          <w:color w:val="004F88"/>
          <w:sz w:val="72"/>
          <w:szCs w:val="72"/>
        </w:rPr>
        <w:lastRenderedPageBreak/>
        <w:t>ENERO 2025</w:t>
      </w:r>
    </w:p>
    <w:p w14:paraId="27A5D333" w14:textId="77777777" w:rsidR="00AE0E06" w:rsidRPr="000C4BD1" w:rsidRDefault="00AE0E06" w:rsidP="00D528C8">
      <w:pPr>
        <w:spacing w:after="0" w:line="240" w:lineRule="auto"/>
        <w:ind w:left="10" w:right="-15" w:hanging="10"/>
        <w:jc w:val="both"/>
        <w:rPr>
          <w:rFonts w:ascii="Arial" w:hAnsi="Arial" w:cs="Arial"/>
        </w:rPr>
      </w:pPr>
    </w:p>
    <w:p w14:paraId="771C2E24" w14:textId="77777777" w:rsidR="00AE0E06" w:rsidRPr="000C4BD1" w:rsidRDefault="00AE0E06" w:rsidP="00D528C8">
      <w:pPr>
        <w:spacing w:after="0" w:line="240" w:lineRule="auto"/>
        <w:ind w:right="-15"/>
        <w:jc w:val="both"/>
        <w:rPr>
          <w:rFonts w:ascii="Arial" w:hAnsi="Arial" w:cs="Arial"/>
        </w:rPr>
      </w:pPr>
    </w:p>
    <w:p w14:paraId="4A102734" w14:textId="69CBAA08" w:rsidR="00AE0E06" w:rsidRPr="00834B61" w:rsidRDefault="00AE0E06" w:rsidP="00D528C8">
      <w:pPr>
        <w:numPr>
          <w:ilvl w:val="0"/>
          <w:numId w:val="1"/>
        </w:numPr>
        <w:spacing w:after="0" w:line="240" w:lineRule="auto"/>
        <w:ind w:left="699" w:right="-15" w:hanging="359"/>
        <w:jc w:val="both"/>
        <w:rPr>
          <w:rFonts w:ascii="Arial" w:hAnsi="Arial" w:cs="Arial"/>
          <w:b/>
          <w:bCs/>
          <w:sz w:val="24"/>
          <w:szCs w:val="24"/>
        </w:rPr>
      </w:pPr>
      <w:r w:rsidRPr="00834B61">
        <w:rPr>
          <w:rFonts w:ascii="Arial" w:eastAsia="Times New Roman" w:hAnsi="Arial" w:cs="Arial"/>
          <w:b/>
          <w:bCs/>
          <w:sz w:val="24"/>
          <w:szCs w:val="24"/>
        </w:rPr>
        <w:t xml:space="preserve">OBJETIVOS </w:t>
      </w:r>
    </w:p>
    <w:p w14:paraId="68BCDD11" w14:textId="77777777" w:rsidR="00AE0E06" w:rsidRPr="00834B61" w:rsidRDefault="00AE0E06" w:rsidP="00D528C8">
      <w:pPr>
        <w:spacing w:after="0" w:line="240" w:lineRule="auto"/>
        <w:ind w:left="10"/>
        <w:jc w:val="both"/>
        <w:rPr>
          <w:rFonts w:ascii="Arial" w:hAnsi="Arial" w:cs="Arial"/>
          <w:sz w:val="24"/>
          <w:szCs w:val="24"/>
        </w:rPr>
      </w:pPr>
      <w:r w:rsidRPr="00834B61">
        <w:rPr>
          <w:rFonts w:ascii="Arial" w:hAnsi="Arial" w:cs="Arial"/>
          <w:sz w:val="24"/>
          <w:szCs w:val="24"/>
        </w:rPr>
        <w:t xml:space="preserve">  </w:t>
      </w:r>
    </w:p>
    <w:p w14:paraId="3079B396" w14:textId="77777777" w:rsidR="00AE0E06" w:rsidRPr="00834B61" w:rsidRDefault="00AE0E06" w:rsidP="00D528C8">
      <w:pPr>
        <w:numPr>
          <w:ilvl w:val="1"/>
          <w:numId w:val="1"/>
        </w:numPr>
        <w:spacing w:after="0" w:line="240" w:lineRule="auto"/>
        <w:ind w:right="-15" w:hanging="360"/>
        <w:jc w:val="both"/>
        <w:rPr>
          <w:rFonts w:ascii="Arial" w:hAnsi="Arial" w:cs="Arial"/>
          <w:b/>
          <w:bCs/>
          <w:sz w:val="24"/>
          <w:szCs w:val="24"/>
        </w:rPr>
      </w:pPr>
      <w:r w:rsidRPr="00834B61">
        <w:rPr>
          <w:rFonts w:ascii="Arial" w:eastAsia="Times New Roman" w:hAnsi="Arial" w:cs="Arial"/>
          <w:b/>
          <w:bCs/>
          <w:sz w:val="24"/>
          <w:szCs w:val="24"/>
        </w:rPr>
        <w:t xml:space="preserve">OBJETIVO GENERAL  </w:t>
      </w:r>
    </w:p>
    <w:p w14:paraId="47EB563C" w14:textId="77777777" w:rsidR="00AE0E06" w:rsidRPr="00834B61" w:rsidRDefault="00AE0E06" w:rsidP="00D528C8">
      <w:pPr>
        <w:spacing w:after="0" w:line="240" w:lineRule="auto"/>
        <w:ind w:left="730"/>
        <w:jc w:val="both"/>
        <w:rPr>
          <w:rFonts w:ascii="Arial" w:hAnsi="Arial" w:cs="Arial"/>
          <w:sz w:val="24"/>
          <w:szCs w:val="24"/>
        </w:rPr>
      </w:pPr>
      <w:r w:rsidRPr="00834B61">
        <w:rPr>
          <w:rFonts w:ascii="Arial" w:hAnsi="Arial" w:cs="Arial"/>
          <w:sz w:val="24"/>
          <w:szCs w:val="24"/>
        </w:rPr>
        <w:t xml:space="preserve">  </w:t>
      </w:r>
    </w:p>
    <w:p w14:paraId="2A582659" w14:textId="74D3FBA3" w:rsidR="00AE0E06" w:rsidRPr="00834B61" w:rsidRDefault="00AE0E06" w:rsidP="00D528C8">
      <w:pPr>
        <w:spacing w:after="0" w:line="240" w:lineRule="auto"/>
        <w:ind w:left="739"/>
        <w:jc w:val="both"/>
        <w:rPr>
          <w:rFonts w:ascii="Arial" w:hAnsi="Arial" w:cs="Arial"/>
          <w:sz w:val="24"/>
          <w:szCs w:val="24"/>
        </w:rPr>
      </w:pPr>
      <w:r w:rsidRPr="00834B61">
        <w:rPr>
          <w:rFonts w:ascii="Arial" w:hAnsi="Arial" w:cs="Arial"/>
          <w:sz w:val="24"/>
          <w:szCs w:val="24"/>
        </w:rPr>
        <w:t xml:space="preserve">Diseñar un plan que aporte al desarrollo e implementación del Modelo de Gestión de Seguridad de la Información – MSPI en </w:t>
      </w:r>
      <w:r w:rsidR="00D528C8">
        <w:rPr>
          <w:rFonts w:ascii="Arial" w:hAnsi="Arial" w:cs="Arial"/>
          <w:sz w:val="24"/>
          <w:szCs w:val="24"/>
        </w:rPr>
        <w:t>l</w:t>
      </w:r>
      <w:r w:rsidR="00D528C8" w:rsidRPr="00D528C8">
        <w:rPr>
          <w:rFonts w:ascii="Arial" w:hAnsi="Arial" w:cs="Arial"/>
          <w:sz w:val="24"/>
          <w:szCs w:val="24"/>
        </w:rPr>
        <w:t>a PROMOTORA DE EVENTOS Y TURISMO S.A.S</w:t>
      </w:r>
      <w:r w:rsidRPr="00834B61">
        <w:rPr>
          <w:rFonts w:ascii="Arial" w:hAnsi="Arial" w:cs="Arial"/>
          <w:sz w:val="24"/>
          <w:szCs w:val="24"/>
        </w:rPr>
        <w:t xml:space="preserve">, que garantice la confiabilidad, disponibilidad e integridad de los activos de información de la entidad, dando cumplimiento al marco normativo vigente y la Política Nacional de Seguridad Digital.  </w:t>
      </w:r>
    </w:p>
    <w:p w14:paraId="45D37E74" w14:textId="77777777" w:rsidR="00275C25" w:rsidRPr="00834B61" w:rsidRDefault="00275C25" w:rsidP="00D528C8">
      <w:pPr>
        <w:spacing w:after="0" w:line="240" w:lineRule="auto"/>
        <w:ind w:left="739"/>
        <w:jc w:val="both"/>
        <w:rPr>
          <w:rFonts w:ascii="Arial" w:hAnsi="Arial" w:cs="Arial"/>
          <w:sz w:val="24"/>
          <w:szCs w:val="24"/>
        </w:rPr>
      </w:pPr>
    </w:p>
    <w:p w14:paraId="12C3E30D" w14:textId="77777777" w:rsidR="00AE0E06" w:rsidRPr="00834B61" w:rsidRDefault="00AE0E06" w:rsidP="00D528C8">
      <w:pPr>
        <w:spacing w:after="0" w:line="240" w:lineRule="auto"/>
        <w:ind w:left="730"/>
        <w:jc w:val="both"/>
        <w:rPr>
          <w:rFonts w:ascii="Arial" w:hAnsi="Arial" w:cs="Arial"/>
          <w:sz w:val="24"/>
          <w:szCs w:val="24"/>
        </w:rPr>
      </w:pPr>
      <w:r w:rsidRPr="00834B61">
        <w:rPr>
          <w:rFonts w:ascii="Arial" w:hAnsi="Arial" w:cs="Arial"/>
          <w:sz w:val="24"/>
          <w:szCs w:val="24"/>
        </w:rPr>
        <w:t xml:space="preserve">   </w:t>
      </w:r>
    </w:p>
    <w:p w14:paraId="7FEA1E78" w14:textId="77777777" w:rsidR="00AE0E06" w:rsidRPr="00834B61" w:rsidRDefault="00AE0E06" w:rsidP="00D528C8">
      <w:pPr>
        <w:numPr>
          <w:ilvl w:val="1"/>
          <w:numId w:val="1"/>
        </w:numPr>
        <w:spacing w:after="0" w:line="240" w:lineRule="auto"/>
        <w:ind w:right="-15" w:hanging="360"/>
        <w:jc w:val="both"/>
        <w:rPr>
          <w:rFonts w:ascii="Arial" w:hAnsi="Arial" w:cs="Arial"/>
          <w:b/>
          <w:bCs/>
          <w:sz w:val="24"/>
          <w:szCs w:val="24"/>
        </w:rPr>
      </w:pPr>
      <w:r w:rsidRPr="00834B61">
        <w:rPr>
          <w:rFonts w:ascii="Arial" w:eastAsia="Times New Roman" w:hAnsi="Arial" w:cs="Arial"/>
          <w:b/>
          <w:bCs/>
          <w:sz w:val="24"/>
          <w:szCs w:val="24"/>
        </w:rPr>
        <w:t xml:space="preserve">OBJETIVOS ESPECIFICOS  </w:t>
      </w:r>
    </w:p>
    <w:p w14:paraId="539FDD00" w14:textId="77777777" w:rsidR="00AE0E06" w:rsidRPr="00834B61" w:rsidRDefault="00AE0E06" w:rsidP="00D528C8">
      <w:pPr>
        <w:spacing w:after="0" w:line="240" w:lineRule="auto"/>
        <w:ind w:left="10"/>
        <w:jc w:val="both"/>
        <w:rPr>
          <w:rFonts w:ascii="Arial" w:hAnsi="Arial" w:cs="Arial"/>
          <w:b/>
          <w:bCs/>
          <w:sz w:val="24"/>
          <w:szCs w:val="24"/>
        </w:rPr>
      </w:pPr>
      <w:r w:rsidRPr="00834B61">
        <w:rPr>
          <w:rFonts w:ascii="Arial" w:hAnsi="Arial" w:cs="Arial"/>
          <w:b/>
          <w:bCs/>
          <w:sz w:val="24"/>
          <w:szCs w:val="24"/>
        </w:rPr>
        <w:t xml:space="preserve">    </w:t>
      </w:r>
    </w:p>
    <w:p w14:paraId="69ACD8E9" w14:textId="437E188B" w:rsidR="00AE0E06" w:rsidRPr="00834B61" w:rsidRDefault="00AE0E06" w:rsidP="00D528C8">
      <w:pPr>
        <w:numPr>
          <w:ilvl w:val="0"/>
          <w:numId w:val="2"/>
        </w:numPr>
        <w:spacing w:after="0" w:line="240" w:lineRule="auto"/>
        <w:ind w:hanging="360"/>
        <w:jc w:val="both"/>
        <w:rPr>
          <w:rFonts w:ascii="Arial" w:hAnsi="Arial" w:cs="Arial"/>
          <w:sz w:val="24"/>
          <w:szCs w:val="24"/>
        </w:rPr>
      </w:pPr>
      <w:r w:rsidRPr="00834B61">
        <w:rPr>
          <w:rFonts w:ascii="Arial" w:hAnsi="Arial" w:cs="Arial"/>
          <w:sz w:val="24"/>
          <w:szCs w:val="24"/>
        </w:rPr>
        <w:t xml:space="preserve">Actualizar el manual de políticas de privacidad y seguridad de la información, de acuerdo con los lineamientos establecidos en el modelo de seguridad de la estrategia de Gobierno Digital.   </w:t>
      </w:r>
    </w:p>
    <w:p w14:paraId="270A6180" w14:textId="77777777" w:rsidR="00AE0E06" w:rsidRPr="00834B61" w:rsidRDefault="00AE0E06" w:rsidP="00D528C8">
      <w:pPr>
        <w:spacing w:after="0" w:line="240" w:lineRule="auto"/>
        <w:ind w:left="10"/>
        <w:jc w:val="both"/>
        <w:rPr>
          <w:rFonts w:ascii="Arial" w:hAnsi="Arial" w:cs="Arial"/>
          <w:sz w:val="24"/>
          <w:szCs w:val="24"/>
        </w:rPr>
      </w:pPr>
      <w:r w:rsidRPr="00834B61">
        <w:rPr>
          <w:rFonts w:ascii="Arial" w:hAnsi="Arial" w:cs="Arial"/>
          <w:sz w:val="24"/>
          <w:szCs w:val="24"/>
        </w:rPr>
        <w:t xml:space="preserve">  </w:t>
      </w:r>
    </w:p>
    <w:p w14:paraId="544B32D5" w14:textId="2EF9A8DD" w:rsidR="00AE0E06" w:rsidRPr="00834B61" w:rsidRDefault="00AE0E06" w:rsidP="00D528C8">
      <w:pPr>
        <w:numPr>
          <w:ilvl w:val="0"/>
          <w:numId w:val="2"/>
        </w:numPr>
        <w:spacing w:after="0" w:line="240" w:lineRule="auto"/>
        <w:ind w:hanging="360"/>
        <w:jc w:val="both"/>
        <w:rPr>
          <w:rFonts w:ascii="Arial" w:hAnsi="Arial" w:cs="Arial"/>
          <w:sz w:val="24"/>
          <w:szCs w:val="24"/>
        </w:rPr>
      </w:pPr>
      <w:r w:rsidRPr="00834B61">
        <w:rPr>
          <w:rFonts w:ascii="Arial" w:hAnsi="Arial" w:cs="Arial"/>
          <w:sz w:val="24"/>
          <w:szCs w:val="24"/>
        </w:rPr>
        <w:t>Diseñar y actualizar los procedimientos que soporten la estrategia de privacidad y seguridad de la información d</w:t>
      </w:r>
      <w:r w:rsidR="00275C25" w:rsidRPr="00834B61">
        <w:rPr>
          <w:rFonts w:ascii="Arial" w:hAnsi="Arial" w:cs="Arial"/>
          <w:sz w:val="24"/>
          <w:szCs w:val="24"/>
        </w:rPr>
        <w:t>e</w:t>
      </w:r>
      <w:r w:rsidR="00320A62">
        <w:rPr>
          <w:rFonts w:ascii="Arial" w:hAnsi="Arial" w:cs="Arial"/>
          <w:sz w:val="24"/>
          <w:szCs w:val="24"/>
        </w:rPr>
        <w:t xml:space="preserve"> </w:t>
      </w:r>
      <w:r w:rsidR="00D528C8" w:rsidRPr="00D528C8">
        <w:rPr>
          <w:rFonts w:ascii="Arial" w:hAnsi="Arial" w:cs="Arial"/>
          <w:sz w:val="24"/>
          <w:szCs w:val="24"/>
        </w:rPr>
        <w:t>La PROMOTORA DE EVENTOS Y TURISMO S.A.S</w:t>
      </w:r>
      <w:r w:rsidR="00D528C8">
        <w:rPr>
          <w:rFonts w:ascii="Arial" w:hAnsi="Arial" w:cs="Arial"/>
          <w:sz w:val="24"/>
          <w:szCs w:val="24"/>
        </w:rPr>
        <w:t>.</w:t>
      </w:r>
    </w:p>
    <w:p w14:paraId="63E9EC38" w14:textId="77777777" w:rsidR="00AE0E06" w:rsidRPr="00834B61" w:rsidRDefault="00AE0E06" w:rsidP="00D528C8">
      <w:pPr>
        <w:spacing w:after="0" w:line="240" w:lineRule="auto"/>
        <w:ind w:left="10"/>
        <w:jc w:val="both"/>
        <w:rPr>
          <w:rFonts w:ascii="Arial" w:hAnsi="Arial" w:cs="Arial"/>
          <w:sz w:val="24"/>
          <w:szCs w:val="24"/>
        </w:rPr>
      </w:pPr>
      <w:r w:rsidRPr="00834B61">
        <w:rPr>
          <w:rFonts w:ascii="Arial" w:hAnsi="Arial" w:cs="Arial"/>
          <w:sz w:val="24"/>
          <w:szCs w:val="24"/>
        </w:rPr>
        <w:t xml:space="preserve">  </w:t>
      </w:r>
    </w:p>
    <w:p w14:paraId="20180E31" w14:textId="75815C0C" w:rsidR="00AE0E06" w:rsidRPr="00834B61" w:rsidRDefault="00AE0E06" w:rsidP="00D528C8">
      <w:pPr>
        <w:numPr>
          <w:ilvl w:val="0"/>
          <w:numId w:val="2"/>
        </w:numPr>
        <w:spacing w:after="0" w:line="240" w:lineRule="auto"/>
        <w:ind w:hanging="360"/>
        <w:jc w:val="both"/>
        <w:rPr>
          <w:rFonts w:ascii="Arial" w:hAnsi="Arial" w:cs="Arial"/>
          <w:sz w:val="24"/>
          <w:szCs w:val="24"/>
        </w:rPr>
      </w:pPr>
      <w:r w:rsidRPr="00834B61">
        <w:rPr>
          <w:rFonts w:ascii="Arial" w:hAnsi="Arial" w:cs="Arial"/>
          <w:sz w:val="24"/>
          <w:szCs w:val="24"/>
        </w:rPr>
        <w:t>Desarrollar una estrategia para comunicar el modelo de Gestión de seguridad de la informac</w:t>
      </w:r>
      <w:r w:rsidR="00D528C8">
        <w:rPr>
          <w:rFonts w:ascii="Arial" w:hAnsi="Arial" w:cs="Arial"/>
          <w:sz w:val="24"/>
          <w:szCs w:val="24"/>
        </w:rPr>
        <w:t>ión al interior de la entidad que genere cultura de carácter preventivo.</w:t>
      </w:r>
    </w:p>
    <w:p w14:paraId="55E52C37" w14:textId="77777777" w:rsidR="00AE0E06" w:rsidRPr="00834B61" w:rsidRDefault="00AE0E06" w:rsidP="00D528C8">
      <w:pPr>
        <w:spacing w:after="0" w:line="240" w:lineRule="auto"/>
        <w:ind w:left="730"/>
        <w:jc w:val="both"/>
        <w:rPr>
          <w:rFonts w:ascii="Arial" w:hAnsi="Arial" w:cs="Arial"/>
          <w:sz w:val="24"/>
          <w:szCs w:val="24"/>
        </w:rPr>
      </w:pPr>
      <w:r w:rsidRPr="00834B61">
        <w:rPr>
          <w:rFonts w:ascii="Arial" w:hAnsi="Arial" w:cs="Arial"/>
          <w:sz w:val="24"/>
          <w:szCs w:val="24"/>
        </w:rPr>
        <w:t xml:space="preserve"> </w:t>
      </w:r>
    </w:p>
    <w:p w14:paraId="53DE1F95" w14:textId="77777777" w:rsidR="00AE0E06" w:rsidRPr="00834B61" w:rsidRDefault="00AE0E06" w:rsidP="00D528C8">
      <w:pPr>
        <w:numPr>
          <w:ilvl w:val="0"/>
          <w:numId w:val="2"/>
        </w:numPr>
        <w:spacing w:after="0" w:line="240" w:lineRule="auto"/>
        <w:ind w:hanging="360"/>
        <w:jc w:val="both"/>
        <w:rPr>
          <w:rFonts w:ascii="Arial" w:hAnsi="Arial" w:cs="Arial"/>
          <w:sz w:val="24"/>
          <w:szCs w:val="24"/>
        </w:rPr>
      </w:pPr>
      <w:r w:rsidRPr="00834B61">
        <w:rPr>
          <w:rFonts w:ascii="Arial" w:hAnsi="Arial" w:cs="Arial"/>
          <w:sz w:val="24"/>
          <w:szCs w:val="24"/>
        </w:rPr>
        <w:t xml:space="preserve">Definir indicadores para medir la eficiencia y eficacia del sistema de gestión de seguridad y privacidad de la información (MSPI) de la entidad, aprobarlos mediante el comité de gestión y desempeño institucional, implementarlos y actualizarlos mediante un proceso de mejora continua. </w:t>
      </w:r>
    </w:p>
    <w:p w14:paraId="0B6E7CA9" w14:textId="77777777" w:rsidR="00AE0E06" w:rsidRPr="00834B61" w:rsidRDefault="00AE0E06" w:rsidP="00D528C8">
      <w:pPr>
        <w:spacing w:after="0" w:line="240" w:lineRule="auto"/>
        <w:ind w:left="730"/>
        <w:jc w:val="both"/>
        <w:rPr>
          <w:rFonts w:ascii="Arial" w:hAnsi="Arial" w:cs="Arial"/>
          <w:sz w:val="24"/>
          <w:szCs w:val="24"/>
        </w:rPr>
      </w:pPr>
      <w:r w:rsidRPr="00834B61">
        <w:rPr>
          <w:rFonts w:ascii="Arial" w:hAnsi="Arial" w:cs="Arial"/>
          <w:sz w:val="24"/>
          <w:szCs w:val="24"/>
        </w:rPr>
        <w:t xml:space="preserve"> </w:t>
      </w:r>
    </w:p>
    <w:p w14:paraId="28B11798" w14:textId="2C82AEFE" w:rsidR="00AE0E06" w:rsidRPr="00834B61" w:rsidRDefault="00AE0E06" w:rsidP="00D528C8">
      <w:pPr>
        <w:numPr>
          <w:ilvl w:val="0"/>
          <w:numId w:val="2"/>
        </w:numPr>
        <w:spacing w:after="0" w:line="240" w:lineRule="auto"/>
        <w:ind w:hanging="360"/>
        <w:jc w:val="both"/>
        <w:rPr>
          <w:rFonts w:ascii="Arial" w:hAnsi="Arial" w:cs="Arial"/>
          <w:sz w:val="24"/>
          <w:szCs w:val="24"/>
        </w:rPr>
      </w:pPr>
      <w:r w:rsidRPr="00834B61">
        <w:rPr>
          <w:rFonts w:ascii="Arial" w:hAnsi="Arial" w:cs="Arial"/>
          <w:sz w:val="24"/>
          <w:szCs w:val="24"/>
        </w:rPr>
        <w:t xml:space="preserve">Fortalecer las capacidades en seguridad digital de la entidad estableciendo convenios o acuerdos con otras entidades en temas relacionados con la defensa y seguridad digital. </w:t>
      </w:r>
    </w:p>
    <w:p w14:paraId="2CE2DE8A" w14:textId="77777777" w:rsidR="00AE0E06" w:rsidRPr="00834B61" w:rsidRDefault="00AE0E06" w:rsidP="00D528C8">
      <w:pPr>
        <w:spacing w:after="0" w:line="240" w:lineRule="auto"/>
        <w:ind w:left="730"/>
        <w:jc w:val="both"/>
        <w:rPr>
          <w:rFonts w:ascii="Arial" w:hAnsi="Arial" w:cs="Arial"/>
          <w:sz w:val="24"/>
          <w:szCs w:val="24"/>
        </w:rPr>
      </w:pPr>
      <w:r w:rsidRPr="00834B61">
        <w:rPr>
          <w:rFonts w:ascii="Arial" w:hAnsi="Arial" w:cs="Arial"/>
          <w:sz w:val="24"/>
          <w:szCs w:val="24"/>
        </w:rPr>
        <w:t xml:space="preserve"> </w:t>
      </w:r>
    </w:p>
    <w:p w14:paraId="16801014" w14:textId="77777777" w:rsidR="00AE0E06" w:rsidRPr="00834B61" w:rsidRDefault="00AE0E06" w:rsidP="00D528C8">
      <w:pPr>
        <w:numPr>
          <w:ilvl w:val="0"/>
          <w:numId w:val="2"/>
        </w:numPr>
        <w:spacing w:after="0" w:line="240" w:lineRule="auto"/>
        <w:ind w:left="730" w:hanging="360"/>
        <w:jc w:val="both"/>
        <w:rPr>
          <w:rFonts w:ascii="Arial" w:hAnsi="Arial" w:cs="Arial"/>
          <w:sz w:val="24"/>
          <w:szCs w:val="24"/>
        </w:rPr>
      </w:pPr>
      <w:r w:rsidRPr="00834B61">
        <w:rPr>
          <w:rFonts w:ascii="Arial" w:hAnsi="Arial" w:cs="Arial"/>
          <w:sz w:val="24"/>
          <w:szCs w:val="24"/>
        </w:rPr>
        <w:lastRenderedPageBreak/>
        <w:t xml:space="preserve">Fortalecer las capacidades en seguridad digital de la entidad a través de ejercicios de simulación de incidentes de seguridad digital al interior de la entidad.  </w:t>
      </w:r>
    </w:p>
    <w:p w14:paraId="49F58EBB" w14:textId="77777777" w:rsidR="000C4BD1" w:rsidRPr="00834B61" w:rsidRDefault="000C4BD1" w:rsidP="00D528C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C717000" w14:textId="77777777" w:rsidR="00AE0E06" w:rsidRPr="00834B61" w:rsidRDefault="00AE0E06" w:rsidP="00D528C8">
      <w:pPr>
        <w:numPr>
          <w:ilvl w:val="0"/>
          <w:numId w:val="2"/>
        </w:numPr>
        <w:spacing w:after="0" w:line="240" w:lineRule="auto"/>
        <w:ind w:hanging="360"/>
        <w:jc w:val="both"/>
        <w:rPr>
          <w:rFonts w:ascii="Arial" w:hAnsi="Arial" w:cs="Arial"/>
          <w:sz w:val="24"/>
          <w:szCs w:val="24"/>
        </w:rPr>
      </w:pPr>
      <w:r w:rsidRPr="00834B61">
        <w:rPr>
          <w:rFonts w:ascii="Arial" w:hAnsi="Arial" w:cs="Arial"/>
          <w:sz w:val="24"/>
          <w:szCs w:val="24"/>
        </w:rPr>
        <w:t xml:space="preserve">Adelantar acciones para la gestión sistemática y cíclica del riesgo de seguridad digital en la entidad tales como realizar la identificación anual de la infraestructura crítica cibernética e informar al CCOC. </w:t>
      </w:r>
    </w:p>
    <w:p w14:paraId="56E2A88F" w14:textId="77777777" w:rsidR="000C4BD1" w:rsidRPr="00834B61" w:rsidRDefault="000C4BD1" w:rsidP="00D528C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06959D4" w14:textId="77777777" w:rsidR="00AE0E06" w:rsidRPr="00834B61" w:rsidRDefault="00AE0E06" w:rsidP="00D528C8">
      <w:pPr>
        <w:numPr>
          <w:ilvl w:val="0"/>
          <w:numId w:val="2"/>
        </w:numPr>
        <w:spacing w:after="0" w:line="240" w:lineRule="auto"/>
        <w:ind w:hanging="360"/>
        <w:jc w:val="both"/>
        <w:rPr>
          <w:rFonts w:ascii="Arial" w:hAnsi="Arial" w:cs="Arial"/>
          <w:sz w:val="24"/>
          <w:szCs w:val="24"/>
        </w:rPr>
      </w:pPr>
      <w:r w:rsidRPr="00834B61">
        <w:rPr>
          <w:rFonts w:ascii="Arial" w:hAnsi="Arial" w:cs="Arial"/>
          <w:sz w:val="24"/>
          <w:szCs w:val="24"/>
        </w:rPr>
        <w:t>Adelantar acciones para la gestión sistemática y cíclica del riesgo de seguridad digital en la entidad tales como participar en la construcción de los planes sectoriales de protección de la infraestructura crítica</w:t>
      </w:r>
      <w:r w:rsidR="000C4BD1" w:rsidRPr="00834B61">
        <w:rPr>
          <w:rFonts w:ascii="Arial" w:hAnsi="Arial" w:cs="Arial"/>
          <w:sz w:val="24"/>
          <w:szCs w:val="24"/>
        </w:rPr>
        <w:t xml:space="preserve"> cibernética.</w:t>
      </w:r>
    </w:p>
    <w:p w14:paraId="6AFDC1D2" w14:textId="77777777" w:rsidR="000C4BD1" w:rsidRPr="00834B61" w:rsidRDefault="000C4BD1" w:rsidP="00D528C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55A7A10" w14:textId="7C72E131" w:rsidR="00AE0E06" w:rsidRPr="00834B61" w:rsidRDefault="00AE0E06" w:rsidP="00D528C8">
      <w:pPr>
        <w:numPr>
          <w:ilvl w:val="0"/>
          <w:numId w:val="2"/>
        </w:numPr>
        <w:spacing w:after="0" w:line="240" w:lineRule="auto"/>
        <w:ind w:hanging="360"/>
        <w:jc w:val="both"/>
        <w:rPr>
          <w:rFonts w:ascii="Arial" w:hAnsi="Arial" w:cs="Arial"/>
          <w:sz w:val="24"/>
          <w:szCs w:val="24"/>
        </w:rPr>
      </w:pPr>
      <w:r w:rsidRPr="00834B61">
        <w:rPr>
          <w:rFonts w:ascii="Arial" w:hAnsi="Arial" w:cs="Arial"/>
          <w:sz w:val="24"/>
          <w:szCs w:val="24"/>
        </w:rPr>
        <w:t xml:space="preserve">Adelantar acciones para la gestión sistemática y cíclica del riesgo de seguridad digital en la entidad tales como participar en las mesas de construcción y sensibilización del Modelo Nacional de Gestión de Riesgos de Seguridad Digital. </w:t>
      </w:r>
    </w:p>
    <w:p w14:paraId="5E360471" w14:textId="77777777" w:rsidR="009E6872" w:rsidRPr="00834B61" w:rsidRDefault="009E6872" w:rsidP="00D528C8">
      <w:pPr>
        <w:spacing w:after="0" w:line="240" w:lineRule="auto"/>
        <w:ind w:left="700"/>
        <w:jc w:val="both"/>
        <w:rPr>
          <w:rFonts w:ascii="Arial" w:hAnsi="Arial" w:cs="Arial"/>
          <w:sz w:val="24"/>
          <w:szCs w:val="24"/>
        </w:rPr>
      </w:pPr>
    </w:p>
    <w:p w14:paraId="7B09794C" w14:textId="595555C4" w:rsidR="00AE0E06" w:rsidRPr="00834B61" w:rsidRDefault="00AE0E06" w:rsidP="00D528C8">
      <w:pPr>
        <w:numPr>
          <w:ilvl w:val="0"/>
          <w:numId w:val="2"/>
        </w:numPr>
        <w:spacing w:after="0" w:line="240" w:lineRule="auto"/>
        <w:ind w:hanging="360"/>
        <w:jc w:val="both"/>
        <w:rPr>
          <w:rFonts w:ascii="Arial" w:hAnsi="Arial" w:cs="Arial"/>
          <w:sz w:val="24"/>
          <w:szCs w:val="24"/>
        </w:rPr>
      </w:pPr>
      <w:r w:rsidRPr="00834B61">
        <w:rPr>
          <w:rFonts w:ascii="Arial" w:hAnsi="Arial" w:cs="Arial"/>
          <w:sz w:val="24"/>
          <w:szCs w:val="24"/>
        </w:rPr>
        <w:t xml:space="preserve">Establecer un procedimiento de gestión de incidentes de seguridad de la información, formalizarlo y actualizarlo de acuerdo con los cambios de la entidad. </w:t>
      </w:r>
    </w:p>
    <w:p w14:paraId="39C81D91" w14:textId="77777777" w:rsidR="009E6872" w:rsidRPr="00834B61" w:rsidRDefault="009E6872" w:rsidP="00D528C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57F4F5F" w14:textId="77777777" w:rsidR="00AE0E06" w:rsidRPr="00834B61" w:rsidRDefault="00AE0E06" w:rsidP="00D528C8">
      <w:pPr>
        <w:numPr>
          <w:ilvl w:val="0"/>
          <w:numId w:val="2"/>
        </w:numPr>
        <w:spacing w:after="51" w:line="261" w:lineRule="auto"/>
        <w:ind w:hanging="360"/>
        <w:jc w:val="both"/>
        <w:rPr>
          <w:rFonts w:ascii="Arial" w:hAnsi="Arial" w:cs="Arial"/>
          <w:sz w:val="24"/>
          <w:szCs w:val="24"/>
        </w:rPr>
      </w:pPr>
      <w:r w:rsidRPr="00834B61">
        <w:rPr>
          <w:rFonts w:ascii="Arial" w:hAnsi="Arial" w:cs="Arial"/>
          <w:sz w:val="24"/>
          <w:szCs w:val="24"/>
        </w:rPr>
        <w:t xml:space="preserve">Realizar </w:t>
      </w:r>
      <w:proofErr w:type="spellStart"/>
      <w:r w:rsidRPr="00834B61">
        <w:rPr>
          <w:rFonts w:ascii="Arial" w:hAnsi="Arial" w:cs="Arial"/>
          <w:sz w:val="24"/>
          <w:szCs w:val="24"/>
        </w:rPr>
        <w:t>retest</w:t>
      </w:r>
      <w:proofErr w:type="spellEnd"/>
      <w:r w:rsidRPr="00834B61">
        <w:rPr>
          <w:rFonts w:ascii="Arial" w:hAnsi="Arial" w:cs="Arial"/>
          <w:sz w:val="24"/>
          <w:szCs w:val="24"/>
        </w:rPr>
        <w:t xml:space="preserve"> para verificar la mitigación de vulnerabilidades y la aplicación de actualizaciones y parches de seguridad en sus sistemas de información. </w:t>
      </w:r>
    </w:p>
    <w:p w14:paraId="7014C59A" w14:textId="77777777" w:rsidR="00AE0E06" w:rsidRPr="00834B61" w:rsidRDefault="00AE0E06" w:rsidP="00D528C8">
      <w:pPr>
        <w:numPr>
          <w:ilvl w:val="0"/>
          <w:numId w:val="2"/>
        </w:numPr>
        <w:spacing w:after="51" w:line="261" w:lineRule="auto"/>
        <w:ind w:hanging="360"/>
        <w:jc w:val="both"/>
        <w:rPr>
          <w:rFonts w:ascii="Arial" w:hAnsi="Arial" w:cs="Arial"/>
          <w:sz w:val="24"/>
          <w:szCs w:val="24"/>
        </w:rPr>
      </w:pPr>
      <w:r w:rsidRPr="00834B61">
        <w:rPr>
          <w:rFonts w:ascii="Arial" w:hAnsi="Arial" w:cs="Arial"/>
          <w:sz w:val="24"/>
          <w:szCs w:val="24"/>
        </w:rPr>
        <w:t xml:space="preserve">Realizar periódicamente ejercicios simulados de ingeniería social al personal de la entidad incluyendo campañas de </w:t>
      </w:r>
      <w:proofErr w:type="spellStart"/>
      <w:r w:rsidRPr="00834B61">
        <w:rPr>
          <w:rFonts w:ascii="Arial" w:hAnsi="Arial" w:cs="Arial"/>
          <w:sz w:val="24"/>
          <w:szCs w:val="24"/>
        </w:rPr>
        <w:t>phishing</w:t>
      </w:r>
      <w:proofErr w:type="spellEnd"/>
      <w:r w:rsidRPr="00834B6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34B61">
        <w:rPr>
          <w:rFonts w:ascii="Arial" w:hAnsi="Arial" w:cs="Arial"/>
          <w:sz w:val="24"/>
          <w:szCs w:val="24"/>
        </w:rPr>
        <w:t>smishing</w:t>
      </w:r>
      <w:proofErr w:type="spellEnd"/>
      <w:r w:rsidRPr="00834B61">
        <w:rPr>
          <w:rFonts w:ascii="Arial" w:hAnsi="Arial" w:cs="Arial"/>
          <w:sz w:val="24"/>
          <w:szCs w:val="24"/>
        </w:rPr>
        <w:t xml:space="preserve">, entre otros, y realizar concientización, educación y formación a partir de los resultados obtenidos.  </w:t>
      </w:r>
    </w:p>
    <w:p w14:paraId="67ED99D5" w14:textId="77777777" w:rsidR="00AE0E06" w:rsidRPr="00834B61" w:rsidRDefault="00AE0E06" w:rsidP="00D528C8">
      <w:pPr>
        <w:spacing w:after="0" w:line="240" w:lineRule="auto"/>
        <w:ind w:left="10" w:right="-15" w:hanging="10"/>
        <w:jc w:val="both"/>
        <w:rPr>
          <w:rFonts w:ascii="Arial" w:hAnsi="Arial" w:cs="Arial"/>
          <w:sz w:val="24"/>
          <w:szCs w:val="24"/>
        </w:rPr>
      </w:pPr>
    </w:p>
    <w:p w14:paraId="21336802" w14:textId="77777777" w:rsidR="00AE0E06" w:rsidRPr="00834B61" w:rsidRDefault="00AE0E06" w:rsidP="00D528C8">
      <w:pPr>
        <w:numPr>
          <w:ilvl w:val="0"/>
          <w:numId w:val="3"/>
        </w:numPr>
        <w:spacing w:after="48" w:line="240" w:lineRule="auto"/>
        <w:ind w:right="-15" w:hanging="360"/>
        <w:jc w:val="both"/>
        <w:rPr>
          <w:rFonts w:ascii="Arial" w:hAnsi="Arial" w:cs="Arial"/>
          <w:b/>
          <w:sz w:val="24"/>
          <w:szCs w:val="24"/>
        </w:rPr>
      </w:pPr>
      <w:r w:rsidRPr="00834B61">
        <w:rPr>
          <w:rFonts w:ascii="Arial" w:eastAsia="Times New Roman" w:hAnsi="Arial" w:cs="Arial"/>
          <w:b/>
          <w:sz w:val="24"/>
          <w:szCs w:val="24"/>
        </w:rPr>
        <w:t xml:space="preserve">POLITICA GENERAL DE PRIVACIDAD Y SEGURIDAD DE LA INFORMACIÓN. </w:t>
      </w:r>
      <w:r w:rsidRPr="00834B61">
        <w:rPr>
          <w:rFonts w:ascii="Arial" w:hAnsi="Arial" w:cs="Arial"/>
          <w:b/>
          <w:sz w:val="24"/>
          <w:szCs w:val="24"/>
        </w:rPr>
        <w:t xml:space="preserve"> </w:t>
      </w:r>
    </w:p>
    <w:p w14:paraId="4C29D038" w14:textId="77777777" w:rsidR="00AE0E06" w:rsidRPr="00834B61" w:rsidRDefault="00AE0E06" w:rsidP="00D528C8">
      <w:pPr>
        <w:spacing w:after="53" w:line="240" w:lineRule="auto"/>
        <w:ind w:left="730"/>
        <w:jc w:val="both"/>
        <w:rPr>
          <w:rFonts w:ascii="Arial" w:hAnsi="Arial" w:cs="Arial"/>
          <w:sz w:val="24"/>
          <w:szCs w:val="24"/>
        </w:rPr>
      </w:pPr>
      <w:r w:rsidRPr="00834B61">
        <w:rPr>
          <w:rFonts w:ascii="Arial" w:hAnsi="Arial" w:cs="Arial"/>
          <w:sz w:val="24"/>
          <w:szCs w:val="24"/>
        </w:rPr>
        <w:t xml:space="preserve">  </w:t>
      </w:r>
    </w:p>
    <w:p w14:paraId="251E9F5E" w14:textId="5B1D08CF" w:rsidR="00221CBD" w:rsidRPr="00834B61" w:rsidRDefault="00D528C8" w:rsidP="00D528C8">
      <w:pPr>
        <w:spacing w:after="100" w:afterAutospacing="1"/>
        <w:ind w:left="739"/>
        <w:jc w:val="both"/>
        <w:rPr>
          <w:rFonts w:ascii="Arial" w:hAnsi="Arial" w:cs="Arial"/>
          <w:sz w:val="24"/>
          <w:szCs w:val="24"/>
        </w:rPr>
      </w:pPr>
      <w:r w:rsidRPr="00D528C8">
        <w:rPr>
          <w:rFonts w:ascii="Arial" w:hAnsi="Arial" w:cs="Arial"/>
          <w:sz w:val="24"/>
          <w:szCs w:val="24"/>
        </w:rPr>
        <w:t>La PROMOTORA DE EVENTOS Y TURISMO S.A.S</w:t>
      </w:r>
      <w:r w:rsidR="00AE0E06" w:rsidRPr="00834B61">
        <w:rPr>
          <w:rFonts w:ascii="Arial" w:hAnsi="Arial" w:cs="Arial"/>
          <w:sz w:val="24"/>
          <w:szCs w:val="24"/>
        </w:rPr>
        <w:t xml:space="preserve">, se compromete a implementar un modelo de Gestión de seguridad de la información, que garantice la integridad, confidencialidad y disponibilidad de los activos de información generados desde los procesos de la entidad.   </w:t>
      </w:r>
    </w:p>
    <w:p w14:paraId="4B284A50" w14:textId="34F71A81" w:rsidR="00AE0E06" w:rsidRPr="00834B61" w:rsidRDefault="00AE0E06" w:rsidP="00D528C8">
      <w:pPr>
        <w:numPr>
          <w:ilvl w:val="0"/>
          <w:numId w:val="3"/>
        </w:numPr>
        <w:spacing w:after="100" w:afterAutospacing="1" w:line="240" w:lineRule="auto"/>
        <w:ind w:right="-644" w:hanging="360"/>
        <w:jc w:val="both"/>
        <w:rPr>
          <w:rFonts w:ascii="Arial" w:hAnsi="Arial" w:cs="Arial"/>
          <w:b/>
          <w:sz w:val="24"/>
          <w:szCs w:val="24"/>
        </w:rPr>
      </w:pPr>
      <w:r w:rsidRPr="00834B61">
        <w:rPr>
          <w:rFonts w:ascii="Arial" w:eastAsia="Times New Roman" w:hAnsi="Arial" w:cs="Arial"/>
          <w:b/>
          <w:sz w:val="24"/>
          <w:szCs w:val="24"/>
        </w:rPr>
        <w:t>OBJETIVOS DEL MODELO DE GESTION DE SEGURIDAD DE LA</w:t>
      </w:r>
      <w:r w:rsidRPr="00834B61">
        <w:rPr>
          <w:rFonts w:ascii="Arial" w:hAnsi="Arial" w:cs="Arial"/>
          <w:b/>
          <w:sz w:val="24"/>
          <w:szCs w:val="24"/>
        </w:rPr>
        <w:t xml:space="preserve"> </w:t>
      </w:r>
      <w:r w:rsidRPr="00834B61">
        <w:rPr>
          <w:rFonts w:ascii="Arial" w:eastAsia="Times New Roman" w:hAnsi="Arial" w:cs="Arial"/>
          <w:b/>
          <w:sz w:val="24"/>
          <w:szCs w:val="24"/>
        </w:rPr>
        <w:t xml:space="preserve">INFORMACIÓN. </w:t>
      </w:r>
      <w:r w:rsidRPr="00834B61">
        <w:rPr>
          <w:rFonts w:ascii="Arial" w:hAnsi="Arial" w:cs="Arial"/>
          <w:b/>
          <w:sz w:val="24"/>
          <w:szCs w:val="24"/>
        </w:rPr>
        <w:t xml:space="preserve"> </w:t>
      </w:r>
    </w:p>
    <w:p w14:paraId="63B7B1B5" w14:textId="5F4D7CA1" w:rsidR="00AE0E06" w:rsidRPr="00834B61" w:rsidRDefault="00AE0E06" w:rsidP="006678F4">
      <w:pPr>
        <w:numPr>
          <w:ilvl w:val="0"/>
          <w:numId w:val="4"/>
        </w:numPr>
        <w:spacing w:after="51" w:line="261" w:lineRule="auto"/>
        <w:ind w:hanging="360"/>
        <w:jc w:val="both"/>
        <w:rPr>
          <w:rFonts w:ascii="Arial" w:hAnsi="Arial" w:cs="Arial"/>
          <w:sz w:val="24"/>
          <w:szCs w:val="24"/>
        </w:rPr>
      </w:pPr>
      <w:r w:rsidRPr="00834B61">
        <w:rPr>
          <w:rFonts w:ascii="Arial" w:hAnsi="Arial" w:cs="Arial"/>
          <w:sz w:val="24"/>
          <w:szCs w:val="24"/>
        </w:rPr>
        <w:lastRenderedPageBreak/>
        <w:t xml:space="preserve">Administrar los eventos de seguridad de la información de </w:t>
      </w:r>
      <w:r w:rsidR="006678F4" w:rsidRPr="006678F4">
        <w:rPr>
          <w:rFonts w:ascii="Arial" w:hAnsi="Arial" w:cs="Arial"/>
          <w:sz w:val="24"/>
          <w:szCs w:val="24"/>
        </w:rPr>
        <w:t>La PROMOTORA DE EVENTOS Y TURISMO S.A.S</w:t>
      </w:r>
      <w:r w:rsidR="006678F4">
        <w:rPr>
          <w:rFonts w:ascii="Arial" w:hAnsi="Arial" w:cs="Arial"/>
          <w:sz w:val="24"/>
          <w:szCs w:val="24"/>
        </w:rPr>
        <w:t>.</w:t>
      </w:r>
    </w:p>
    <w:p w14:paraId="19295402" w14:textId="77777777" w:rsidR="00AE0E06" w:rsidRPr="00834B61" w:rsidRDefault="00AE0E06" w:rsidP="00D528C8">
      <w:pPr>
        <w:numPr>
          <w:ilvl w:val="0"/>
          <w:numId w:val="4"/>
        </w:numPr>
        <w:spacing w:after="51" w:line="261" w:lineRule="auto"/>
        <w:ind w:hanging="360"/>
        <w:jc w:val="both"/>
        <w:rPr>
          <w:rFonts w:ascii="Arial" w:hAnsi="Arial" w:cs="Arial"/>
          <w:sz w:val="24"/>
          <w:szCs w:val="24"/>
        </w:rPr>
      </w:pPr>
      <w:r w:rsidRPr="00834B61">
        <w:rPr>
          <w:rFonts w:ascii="Arial" w:hAnsi="Arial" w:cs="Arial"/>
          <w:sz w:val="24"/>
          <w:szCs w:val="24"/>
        </w:rPr>
        <w:t xml:space="preserve">Cumplir con los requisitos legales aplicables a la naturaleza de la Entidad en materia de Seguridad de la Información.   </w:t>
      </w:r>
    </w:p>
    <w:p w14:paraId="61888FBD" w14:textId="77777777" w:rsidR="00AE0E06" w:rsidRPr="00834B61" w:rsidRDefault="00AE0E06" w:rsidP="00D528C8">
      <w:pPr>
        <w:numPr>
          <w:ilvl w:val="0"/>
          <w:numId w:val="4"/>
        </w:numPr>
        <w:spacing w:after="51" w:line="261" w:lineRule="auto"/>
        <w:ind w:hanging="360"/>
        <w:jc w:val="both"/>
        <w:rPr>
          <w:rFonts w:ascii="Arial" w:hAnsi="Arial" w:cs="Arial"/>
          <w:sz w:val="24"/>
          <w:szCs w:val="24"/>
        </w:rPr>
      </w:pPr>
      <w:r w:rsidRPr="00834B61">
        <w:rPr>
          <w:rFonts w:ascii="Arial" w:hAnsi="Arial" w:cs="Arial"/>
          <w:sz w:val="24"/>
          <w:szCs w:val="24"/>
        </w:rPr>
        <w:t xml:space="preserve">Fomentar una cultura de seguridad de la información en los equipos de cómputo (bibliotecas, casas de la cultura, funcionarios, contratistas, </w:t>
      </w:r>
      <w:proofErr w:type="spellStart"/>
      <w:r w:rsidRPr="00834B61">
        <w:rPr>
          <w:rFonts w:ascii="Arial" w:hAnsi="Arial" w:cs="Arial"/>
          <w:sz w:val="24"/>
          <w:szCs w:val="24"/>
        </w:rPr>
        <w:t>etc</w:t>
      </w:r>
      <w:proofErr w:type="spellEnd"/>
      <w:r w:rsidRPr="00834B61">
        <w:rPr>
          <w:rFonts w:ascii="Arial" w:hAnsi="Arial" w:cs="Arial"/>
          <w:sz w:val="24"/>
          <w:szCs w:val="24"/>
        </w:rPr>
        <w:t xml:space="preserve">).   </w:t>
      </w:r>
    </w:p>
    <w:p w14:paraId="4EFF3CA5" w14:textId="77777777" w:rsidR="00AE0E06" w:rsidRPr="00834B61" w:rsidRDefault="00AE0E06" w:rsidP="00D528C8">
      <w:pPr>
        <w:numPr>
          <w:ilvl w:val="0"/>
          <w:numId w:val="4"/>
        </w:numPr>
        <w:spacing w:after="51" w:line="261" w:lineRule="auto"/>
        <w:ind w:hanging="360"/>
        <w:jc w:val="both"/>
        <w:rPr>
          <w:rFonts w:ascii="Arial" w:hAnsi="Arial" w:cs="Arial"/>
          <w:sz w:val="24"/>
          <w:szCs w:val="24"/>
        </w:rPr>
      </w:pPr>
      <w:r w:rsidRPr="00834B61">
        <w:rPr>
          <w:rFonts w:ascii="Arial" w:hAnsi="Arial" w:cs="Arial"/>
          <w:sz w:val="24"/>
          <w:szCs w:val="24"/>
        </w:rPr>
        <w:t xml:space="preserve">Fortalecer el mejoramiento continuo del Sistema de Gestión de Seguridad de la Información.   </w:t>
      </w:r>
    </w:p>
    <w:p w14:paraId="30C670DE" w14:textId="77777777" w:rsidR="00AE0E06" w:rsidRPr="00834B61" w:rsidRDefault="00AE0E06" w:rsidP="00D528C8">
      <w:pPr>
        <w:spacing w:after="51" w:line="261" w:lineRule="auto"/>
        <w:jc w:val="both"/>
        <w:rPr>
          <w:rFonts w:ascii="Arial" w:hAnsi="Arial" w:cs="Arial"/>
          <w:sz w:val="24"/>
          <w:szCs w:val="24"/>
        </w:rPr>
      </w:pPr>
    </w:p>
    <w:p w14:paraId="47E4AFD7" w14:textId="77777777" w:rsidR="00AE0E06" w:rsidRPr="00834B61" w:rsidRDefault="00AE0E06" w:rsidP="00D528C8">
      <w:pPr>
        <w:numPr>
          <w:ilvl w:val="0"/>
          <w:numId w:val="5"/>
        </w:numPr>
        <w:spacing w:after="0" w:line="240" w:lineRule="auto"/>
        <w:ind w:right="-218" w:hanging="360"/>
        <w:jc w:val="both"/>
        <w:rPr>
          <w:rFonts w:ascii="Arial" w:hAnsi="Arial" w:cs="Arial"/>
          <w:b/>
          <w:sz w:val="24"/>
          <w:szCs w:val="24"/>
        </w:rPr>
      </w:pPr>
      <w:r w:rsidRPr="00834B61">
        <w:rPr>
          <w:rFonts w:ascii="Arial" w:eastAsia="Times New Roman" w:hAnsi="Arial" w:cs="Arial"/>
          <w:b/>
          <w:sz w:val="24"/>
          <w:szCs w:val="24"/>
        </w:rPr>
        <w:t xml:space="preserve">ALCANCE DEL MODELO DE GESTION DE SEGURIDAD DE LA INFORMACION. </w:t>
      </w:r>
      <w:r w:rsidRPr="00834B61">
        <w:rPr>
          <w:rFonts w:ascii="Arial" w:hAnsi="Arial" w:cs="Arial"/>
          <w:b/>
          <w:sz w:val="24"/>
          <w:szCs w:val="24"/>
        </w:rPr>
        <w:t xml:space="preserve"> </w:t>
      </w:r>
    </w:p>
    <w:p w14:paraId="2B3AB7FA" w14:textId="77777777" w:rsidR="00AE0E06" w:rsidRPr="00834B61" w:rsidRDefault="00AE0E06" w:rsidP="00D528C8">
      <w:pPr>
        <w:spacing w:after="0" w:line="240" w:lineRule="auto"/>
        <w:ind w:left="730"/>
        <w:jc w:val="both"/>
        <w:rPr>
          <w:rFonts w:ascii="Arial" w:hAnsi="Arial" w:cs="Arial"/>
          <w:sz w:val="24"/>
          <w:szCs w:val="24"/>
        </w:rPr>
      </w:pPr>
      <w:r w:rsidRPr="00834B61">
        <w:rPr>
          <w:rFonts w:ascii="Arial" w:hAnsi="Arial" w:cs="Arial"/>
          <w:sz w:val="24"/>
          <w:szCs w:val="24"/>
        </w:rPr>
        <w:t xml:space="preserve">  </w:t>
      </w:r>
    </w:p>
    <w:p w14:paraId="64953339" w14:textId="1F9F0FAF" w:rsidR="00221CBD" w:rsidRPr="00834B61" w:rsidRDefault="00AE0E06" w:rsidP="00D528C8">
      <w:pPr>
        <w:spacing w:after="0" w:line="240" w:lineRule="auto"/>
        <w:ind w:left="739"/>
        <w:jc w:val="both"/>
        <w:rPr>
          <w:rFonts w:ascii="Arial" w:hAnsi="Arial" w:cs="Arial"/>
          <w:sz w:val="24"/>
          <w:szCs w:val="24"/>
        </w:rPr>
      </w:pPr>
      <w:r w:rsidRPr="00834B61">
        <w:rPr>
          <w:rFonts w:ascii="Arial" w:hAnsi="Arial" w:cs="Arial"/>
          <w:sz w:val="24"/>
          <w:szCs w:val="24"/>
        </w:rPr>
        <w:t>Es aplicable a todos los activos de información generados desde los diferentes procesos de</w:t>
      </w:r>
      <w:r w:rsidR="00320A62">
        <w:rPr>
          <w:rFonts w:ascii="Arial" w:hAnsi="Arial" w:cs="Arial"/>
          <w:sz w:val="24"/>
          <w:szCs w:val="24"/>
        </w:rPr>
        <w:t xml:space="preserve"> </w:t>
      </w:r>
      <w:r w:rsidR="006678F4" w:rsidRPr="006678F4">
        <w:rPr>
          <w:rFonts w:ascii="Arial" w:hAnsi="Arial" w:cs="Arial"/>
          <w:sz w:val="24"/>
          <w:szCs w:val="24"/>
        </w:rPr>
        <w:t>La PROMOTORA DE EVENTOS Y TURISMO S.A.S</w:t>
      </w:r>
      <w:r w:rsidRPr="00834B61">
        <w:rPr>
          <w:rFonts w:ascii="Arial" w:hAnsi="Arial" w:cs="Arial"/>
          <w:sz w:val="24"/>
          <w:szCs w:val="24"/>
        </w:rPr>
        <w:t xml:space="preserve"> comprende las políticas, procedimientos y controles que garanticen la preservación, confidencialidad, integridad y disponibilidad de la información, de acuerdo con la declaración de aplicabilidad aprobada en el Comité Institucional de Gestión y Desempeño de la entidad.  </w:t>
      </w:r>
    </w:p>
    <w:p w14:paraId="4F14A2CB" w14:textId="77777777" w:rsidR="00221CBD" w:rsidRPr="00834B61" w:rsidRDefault="00221CBD" w:rsidP="00D528C8">
      <w:pPr>
        <w:spacing w:after="0" w:line="240" w:lineRule="auto"/>
        <w:ind w:left="739"/>
        <w:jc w:val="both"/>
        <w:rPr>
          <w:rFonts w:ascii="Arial" w:hAnsi="Arial" w:cs="Arial"/>
          <w:sz w:val="24"/>
          <w:szCs w:val="24"/>
        </w:rPr>
      </w:pPr>
    </w:p>
    <w:p w14:paraId="4711C91C" w14:textId="77777777" w:rsidR="00AE0E06" w:rsidRPr="00834B61" w:rsidRDefault="00AE0E06" w:rsidP="00D528C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05D17D5" w14:textId="77777777" w:rsidR="00AE0E06" w:rsidRPr="00834B61" w:rsidRDefault="00AE0E06" w:rsidP="00D528C8">
      <w:pPr>
        <w:numPr>
          <w:ilvl w:val="0"/>
          <w:numId w:val="5"/>
        </w:numPr>
        <w:spacing w:after="48" w:line="240" w:lineRule="auto"/>
        <w:ind w:right="-15" w:hanging="360"/>
        <w:jc w:val="both"/>
        <w:rPr>
          <w:rFonts w:ascii="Arial" w:hAnsi="Arial" w:cs="Arial"/>
          <w:b/>
          <w:sz w:val="24"/>
          <w:szCs w:val="24"/>
        </w:rPr>
      </w:pPr>
      <w:r w:rsidRPr="00834B61">
        <w:rPr>
          <w:rFonts w:ascii="Arial" w:eastAsia="Times New Roman" w:hAnsi="Arial" w:cs="Arial"/>
          <w:b/>
          <w:sz w:val="24"/>
          <w:szCs w:val="24"/>
        </w:rPr>
        <w:t xml:space="preserve">ACTIVIDADES. </w:t>
      </w:r>
      <w:r w:rsidRPr="00834B61">
        <w:rPr>
          <w:rFonts w:ascii="Arial" w:hAnsi="Arial" w:cs="Arial"/>
          <w:b/>
          <w:sz w:val="24"/>
          <w:szCs w:val="24"/>
        </w:rPr>
        <w:t xml:space="preserve"> </w:t>
      </w:r>
    </w:p>
    <w:p w14:paraId="5E6805FE" w14:textId="4D97EBF5" w:rsidR="00AE0E06" w:rsidRPr="00834B61" w:rsidRDefault="00AE0E06" w:rsidP="00D528C8">
      <w:pPr>
        <w:spacing w:line="240" w:lineRule="auto"/>
        <w:ind w:left="730"/>
        <w:jc w:val="both"/>
        <w:rPr>
          <w:rFonts w:ascii="Arial" w:hAnsi="Arial" w:cs="Arial"/>
          <w:sz w:val="24"/>
          <w:szCs w:val="24"/>
        </w:rPr>
      </w:pPr>
      <w:r w:rsidRPr="00834B61">
        <w:rPr>
          <w:rFonts w:ascii="Arial" w:hAnsi="Arial" w:cs="Arial"/>
          <w:sz w:val="24"/>
          <w:szCs w:val="24"/>
        </w:rPr>
        <w:t xml:space="preserve">En </w:t>
      </w:r>
      <w:r w:rsidR="00834B61" w:rsidRPr="00834B61">
        <w:rPr>
          <w:rFonts w:ascii="Arial" w:hAnsi="Arial" w:cs="Arial"/>
          <w:sz w:val="24"/>
          <w:szCs w:val="24"/>
        </w:rPr>
        <w:t>esta</w:t>
      </w:r>
      <w:r w:rsidRPr="00834B61">
        <w:rPr>
          <w:rFonts w:ascii="Arial" w:hAnsi="Arial" w:cs="Arial"/>
          <w:sz w:val="24"/>
          <w:szCs w:val="24"/>
        </w:rPr>
        <w:t xml:space="preserve"> etapa se establecen las actividades a realizar para el logro de los objetivos del plan.    </w:t>
      </w:r>
    </w:p>
    <w:p w14:paraId="57BAC347" w14:textId="77777777" w:rsidR="000C4BD1" w:rsidRPr="00834B61" w:rsidRDefault="000C4BD1" w:rsidP="00D528C8">
      <w:pPr>
        <w:spacing w:line="240" w:lineRule="auto"/>
        <w:ind w:left="730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</w:tblCellMar>
        <w:tblLook w:val="04A0" w:firstRow="1" w:lastRow="0" w:firstColumn="1" w:lastColumn="0" w:noHBand="0" w:noVBand="1"/>
      </w:tblPr>
      <w:tblGrid>
        <w:gridCol w:w="514"/>
        <w:gridCol w:w="1754"/>
        <w:gridCol w:w="2268"/>
        <w:gridCol w:w="1418"/>
        <w:gridCol w:w="1417"/>
        <w:gridCol w:w="1701"/>
      </w:tblGrid>
      <w:tr w:rsidR="006C5A76" w:rsidRPr="00834B61" w14:paraId="7CF9F9A7" w14:textId="77777777" w:rsidTr="00834B61">
        <w:trPr>
          <w:trHeight w:val="526"/>
        </w:trPr>
        <w:tc>
          <w:tcPr>
            <w:tcW w:w="514" w:type="dxa"/>
            <w:shd w:val="clear" w:color="auto" w:fill="002060"/>
            <w:vAlign w:val="center"/>
          </w:tcPr>
          <w:p w14:paraId="6B66B144" w14:textId="3C7AA33C" w:rsidR="00AE0E06" w:rsidRPr="00834B61" w:rsidRDefault="009E6872" w:rsidP="00D528C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4B6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Ítem</w:t>
            </w:r>
          </w:p>
        </w:tc>
        <w:tc>
          <w:tcPr>
            <w:tcW w:w="1754" w:type="dxa"/>
            <w:shd w:val="clear" w:color="auto" w:fill="002060"/>
            <w:vAlign w:val="center"/>
          </w:tcPr>
          <w:p w14:paraId="5DAB6F98" w14:textId="47D5026C" w:rsidR="00AE0E06" w:rsidRPr="00834B61" w:rsidRDefault="00AE0E06" w:rsidP="00D528C8">
            <w:pPr>
              <w:spacing w:line="276" w:lineRule="auto"/>
              <w:ind w:left="7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4B6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Metas</w:t>
            </w:r>
          </w:p>
        </w:tc>
        <w:tc>
          <w:tcPr>
            <w:tcW w:w="2268" w:type="dxa"/>
            <w:shd w:val="clear" w:color="auto" w:fill="002060"/>
            <w:vAlign w:val="center"/>
          </w:tcPr>
          <w:p w14:paraId="14E4F7A8" w14:textId="66E3DDE8" w:rsidR="00AE0E06" w:rsidRPr="00834B61" w:rsidRDefault="00AE0E06" w:rsidP="00D528C8">
            <w:pPr>
              <w:spacing w:line="276" w:lineRule="auto"/>
              <w:ind w:left="7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4B6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Actividades \ Instrumentos \ Resultados</w:t>
            </w:r>
          </w:p>
        </w:tc>
        <w:tc>
          <w:tcPr>
            <w:tcW w:w="1418" w:type="dxa"/>
            <w:shd w:val="clear" w:color="auto" w:fill="002060"/>
            <w:vAlign w:val="center"/>
          </w:tcPr>
          <w:p w14:paraId="2EFDAEEA" w14:textId="4EC50923" w:rsidR="00AE0E06" w:rsidRPr="00834B61" w:rsidRDefault="00AE0E06" w:rsidP="00D528C8">
            <w:pPr>
              <w:spacing w:line="276" w:lineRule="auto"/>
              <w:ind w:left="7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4B6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Fecha inicial</w:t>
            </w:r>
          </w:p>
        </w:tc>
        <w:tc>
          <w:tcPr>
            <w:tcW w:w="1417" w:type="dxa"/>
            <w:shd w:val="clear" w:color="auto" w:fill="002060"/>
          </w:tcPr>
          <w:p w14:paraId="00793357" w14:textId="77777777" w:rsidR="009E6872" w:rsidRPr="00834B61" w:rsidRDefault="009E6872" w:rsidP="00D528C8">
            <w:pPr>
              <w:spacing w:line="276" w:lineRule="auto"/>
              <w:ind w:left="7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14:paraId="552C1A67" w14:textId="2910B194" w:rsidR="00AE0E06" w:rsidRPr="00834B61" w:rsidRDefault="00AE0E06" w:rsidP="00D528C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4B6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Fecha Final</w:t>
            </w:r>
          </w:p>
        </w:tc>
        <w:tc>
          <w:tcPr>
            <w:tcW w:w="1701" w:type="dxa"/>
            <w:shd w:val="clear" w:color="auto" w:fill="002060"/>
            <w:vAlign w:val="center"/>
          </w:tcPr>
          <w:p w14:paraId="17FDC1A1" w14:textId="4511C1AF" w:rsidR="00AE0E06" w:rsidRPr="00834B61" w:rsidRDefault="00AE0E06" w:rsidP="00D528C8">
            <w:pPr>
              <w:spacing w:line="276" w:lineRule="auto"/>
              <w:ind w:left="7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4B6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</w:t>
            </w:r>
            <w:r w:rsidR="00834B6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esponsable</w:t>
            </w:r>
          </w:p>
        </w:tc>
      </w:tr>
      <w:tr w:rsidR="006C5A76" w:rsidRPr="00834B61" w14:paraId="19AF387F" w14:textId="77777777" w:rsidTr="00834B61">
        <w:trPr>
          <w:trHeight w:val="969"/>
        </w:trPr>
        <w:tc>
          <w:tcPr>
            <w:tcW w:w="514" w:type="dxa"/>
            <w:vAlign w:val="center"/>
          </w:tcPr>
          <w:p w14:paraId="1CEB7667" w14:textId="77777777" w:rsidR="00AE0E06" w:rsidRPr="00834B61" w:rsidRDefault="00AE0E06" w:rsidP="00D528C8">
            <w:pPr>
              <w:spacing w:line="276" w:lineRule="auto"/>
              <w:ind w:left="7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4B6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  </w:t>
            </w:r>
          </w:p>
        </w:tc>
        <w:tc>
          <w:tcPr>
            <w:tcW w:w="1754" w:type="dxa"/>
            <w:vAlign w:val="center"/>
          </w:tcPr>
          <w:p w14:paraId="102A1547" w14:textId="77777777" w:rsidR="00AE0E06" w:rsidRPr="00834B61" w:rsidRDefault="00AE0E06" w:rsidP="00D528C8">
            <w:pPr>
              <w:spacing w:after="19" w:line="216" w:lineRule="auto"/>
              <w:ind w:left="70" w:right="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4B61">
              <w:rPr>
                <w:rFonts w:ascii="Arial" w:hAnsi="Arial" w:cs="Arial"/>
                <w:sz w:val="24"/>
                <w:szCs w:val="24"/>
              </w:rPr>
              <w:t xml:space="preserve">Revisión alcance del modelo de Privacidad y Seguridad de información.   </w:t>
            </w:r>
          </w:p>
          <w:p w14:paraId="397EFFB0" w14:textId="77777777" w:rsidR="00AE0E06" w:rsidRPr="00834B61" w:rsidRDefault="00AE0E06" w:rsidP="00D528C8">
            <w:pPr>
              <w:spacing w:line="276" w:lineRule="auto"/>
              <w:ind w:firstLine="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4B6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5823D3EF" w14:textId="703A8583" w:rsidR="00AE0E06" w:rsidRPr="00834B61" w:rsidRDefault="00AE0E06" w:rsidP="00D528C8">
            <w:pPr>
              <w:spacing w:after="33"/>
              <w:ind w:left="7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4B61">
              <w:rPr>
                <w:rFonts w:ascii="Arial" w:hAnsi="Arial" w:cs="Arial"/>
                <w:sz w:val="24"/>
                <w:szCs w:val="24"/>
              </w:rPr>
              <w:t>Definir el alcance del Modelo de Privacidad y Seguridad de la Información de</w:t>
            </w:r>
            <w:r w:rsidR="00320A6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9062D" w:rsidRPr="00B9062D">
              <w:rPr>
                <w:rFonts w:ascii="Arial" w:hAnsi="Arial" w:cs="Arial"/>
                <w:sz w:val="24"/>
                <w:szCs w:val="24"/>
              </w:rPr>
              <w:t>La PROMOTORA DE EVENTOS Y TURISMO S.A.S</w:t>
            </w:r>
            <w:r w:rsidRPr="00834B61">
              <w:rPr>
                <w:rFonts w:ascii="Arial" w:hAnsi="Arial" w:cs="Arial"/>
                <w:sz w:val="24"/>
                <w:szCs w:val="24"/>
              </w:rPr>
              <w:t xml:space="preserve"> y socializarlo con el </w:t>
            </w:r>
            <w:r w:rsidRPr="00834B61">
              <w:rPr>
                <w:rFonts w:ascii="Arial" w:hAnsi="Arial" w:cs="Arial"/>
                <w:sz w:val="24"/>
                <w:szCs w:val="24"/>
              </w:rPr>
              <w:lastRenderedPageBreak/>
              <w:t xml:space="preserve">grupo interdisciplinario de gestión documental, archivo, seguridad y privacidad de la información.  </w:t>
            </w:r>
          </w:p>
        </w:tc>
        <w:tc>
          <w:tcPr>
            <w:tcW w:w="1418" w:type="dxa"/>
            <w:vAlign w:val="center"/>
          </w:tcPr>
          <w:p w14:paraId="71865F39" w14:textId="0F356928" w:rsidR="00AE0E06" w:rsidRPr="00834B61" w:rsidRDefault="00DB56FF" w:rsidP="00DB56FF">
            <w:pPr>
              <w:spacing w:line="276" w:lineRule="auto"/>
              <w:ind w:left="7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Junio /2025</w:t>
            </w:r>
            <w:r w:rsidR="00AE0E06" w:rsidRPr="00834B6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4B000105" w14:textId="2588C773" w:rsidR="00AE0E06" w:rsidRPr="00834B61" w:rsidRDefault="00DB56FF" w:rsidP="00DB56FF">
            <w:pPr>
              <w:spacing w:line="276" w:lineRule="auto"/>
              <w:ind w:left="7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Diciembre </w:t>
            </w:r>
            <w:r w:rsidR="00051E1B">
              <w:rPr>
                <w:rFonts w:ascii="Arial" w:hAnsi="Arial" w:cs="Arial"/>
                <w:sz w:val="24"/>
                <w:szCs w:val="24"/>
              </w:rPr>
              <w:t>2025</w:t>
            </w:r>
            <w:r w:rsidR="00AE0E06" w:rsidRPr="00834B61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vAlign w:val="center"/>
          </w:tcPr>
          <w:p w14:paraId="5A340BA2" w14:textId="6B69258F" w:rsidR="00AE0E06" w:rsidRPr="00834B61" w:rsidRDefault="006678F4" w:rsidP="00D528C8">
            <w:pPr>
              <w:spacing w:line="276" w:lineRule="auto"/>
              <w:ind w:left="7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Jefe Oficina Administrativa y Financiera</w:t>
            </w:r>
            <w:r w:rsidR="001B79BF">
              <w:rPr>
                <w:rFonts w:ascii="Arial" w:hAnsi="Arial" w:cs="Arial"/>
                <w:sz w:val="24"/>
                <w:szCs w:val="24"/>
              </w:rPr>
              <w:t xml:space="preserve"> o quien haga sus veces</w:t>
            </w:r>
          </w:p>
        </w:tc>
      </w:tr>
      <w:tr w:rsidR="00DB56FF" w:rsidRPr="00834B61" w14:paraId="52320131" w14:textId="77777777" w:rsidTr="00834B61">
        <w:trPr>
          <w:trHeight w:val="183"/>
        </w:trPr>
        <w:tc>
          <w:tcPr>
            <w:tcW w:w="514" w:type="dxa"/>
            <w:vAlign w:val="center"/>
          </w:tcPr>
          <w:p w14:paraId="7217102A" w14:textId="77777777" w:rsidR="00DB56FF" w:rsidRPr="00834B61" w:rsidRDefault="00DB56FF" w:rsidP="00DB56FF">
            <w:pPr>
              <w:spacing w:line="276" w:lineRule="auto"/>
              <w:ind w:left="7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4B6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  </w:t>
            </w:r>
          </w:p>
        </w:tc>
        <w:tc>
          <w:tcPr>
            <w:tcW w:w="1754" w:type="dxa"/>
            <w:vAlign w:val="center"/>
          </w:tcPr>
          <w:p w14:paraId="79D405A7" w14:textId="11945DBB" w:rsidR="00DB56FF" w:rsidRPr="00834B61" w:rsidRDefault="00DB56FF" w:rsidP="00DB56FF">
            <w:pPr>
              <w:spacing w:line="276" w:lineRule="auto"/>
              <w:ind w:left="70" w:right="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4B61">
              <w:rPr>
                <w:rFonts w:ascii="Arial" w:hAnsi="Arial" w:cs="Arial"/>
                <w:sz w:val="24"/>
                <w:szCs w:val="24"/>
              </w:rPr>
              <w:t xml:space="preserve">Actualizar inventarios activos de información.   </w:t>
            </w:r>
          </w:p>
          <w:p w14:paraId="55E9D52C" w14:textId="77777777" w:rsidR="00DB56FF" w:rsidRPr="00834B61" w:rsidRDefault="00DB56FF" w:rsidP="00DB56FF">
            <w:pPr>
              <w:spacing w:line="276" w:lineRule="auto"/>
              <w:ind w:left="710" w:hanging="37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6A3DC6B" w14:textId="77777777" w:rsidR="00DB56FF" w:rsidRPr="00834B61" w:rsidRDefault="00DB56FF" w:rsidP="00DB56FF">
            <w:pPr>
              <w:spacing w:line="276" w:lineRule="auto"/>
              <w:ind w:left="70"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4B61">
              <w:rPr>
                <w:rFonts w:ascii="Arial" w:hAnsi="Arial" w:cs="Arial"/>
                <w:sz w:val="24"/>
                <w:szCs w:val="24"/>
              </w:rPr>
              <w:t xml:space="preserve">Realizar la valoración de los activos de información de la entidad de acuerdo con su nivel de criticidad.   </w:t>
            </w:r>
          </w:p>
        </w:tc>
        <w:tc>
          <w:tcPr>
            <w:tcW w:w="1418" w:type="dxa"/>
            <w:vAlign w:val="center"/>
          </w:tcPr>
          <w:p w14:paraId="574BA9C5" w14:textId="1908E371" w:rsidR="00DB56FF" w:rsidRPr="00834B61" w:rsidRDefault="00DB56FF" w:rsidP="00DB56FF">
            <w:pPr>
              <w:spacing w:line="276" w:lineRule="auto"/>
              <w:ind w:left="7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Enero /2025</w:t>
            </w:r>
            <w:r w:rsidRPr="00834B6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0CBCCD8D" w14:textId="5D1ABD31" w:rsidR="00DB56FF" w:rsidRPr="00834B61" w:rsidRDefault="00DB56FF" w:rsidP="00DB56FF">
            <w:pPr>
              <w:spacing w:line="276" w:lineRule="auto"/>
              <w:ind w:left="7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Junio / 2025</w:t>
            </w:r>
            <w:r w:rsidRPr="00834B61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vAlign w:val="center"/>
          </w:tcPr>
          <w:p w14:paraId="42264BAD" w14:textId="58C2B867" w:rsidR="00DB56FF" w:rsidRPr="00834B61" w:rsidRDefault="00DB56FF" w:rsidP="00DB56FF">
            <w:pPr>
              <w:spacing w:line="276" w:lineRule="auto"/>
              <w:ind w:left="70" w:right="3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Jefe Oficina Administrativa y Financiera o quien haga sus veces</w:t>
            </w:r>
          </w:p>
        </w:tc>
      </w:tr>
      <w:tr w:rsidR="00DB56FF" w:rsidRPr="00834B61" w14:paraId="781F6D74" w14:textId="77777777" w:rsidTr="00834B61">
        <w:trPr>
          <w:trHeight w:val="614"/>
        </w:trPr>
        <w:tc>
          <w:tcPr>
            <w:tcW w:w="514" w:type="dxa"/>
            <w:vAlign w:val="center"/>
          </w:tcPr>
          <w:p w14:paraId="63648A5E" w14:textId="7FF81FA9" w:rsidR="00DB56FF" w:rsidRPr="00834B61" w:rsidRDefault="00DB56FF" w:rsidP="00DB56FF">
            <w:pPr>
              <w:pStyle w:val="Prrafodelista"/>
              <w:numPr>
                <w:ilvl w:val="0"/>
                <w:numId w:val="8"/>
              </w:num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4B6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54" w:type="dxa"/>
            <w:vAlign w:val="center"/>
          </w:tcPr>
          <w:p w14:paraId="231D22A0" w14:textId="77777777" w:rsidR="00DB56FF" w:rsidRPr="00834B61" w:rsidRDefault="00DB56FF" w:rsidP="00DB56FF">
            <w:pPr>
              <w:spacing w:line="276" w:lineRule="auto"/>
              <w:ind w:left="70" w:right="3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4B61">
              <w:rPr>
                <w:rFonts w:ascii="Arial" w:hAnsi="Arial" w:cs="Arial"/>
                <w:sz w:val="24"/>
                <w:szCs w:val="24"/>
              </w:rPr>
              <w:t xml:space="preserve">Definir Roles, Responsables y Funciones de seguridad y privacidad de la información   </w:t>
            </w:r>
          </w:p>
        </w:tc>
        <w:tc>
          <w:tcPr>
            <w:tcW w:w="2268" w:type="dxa"/>
            <w:vAlign w:val="center"/>
          </w:tcPr>
          <w:p w14:paraId="3B663569" w14:textId="46BE9F04" w:rsidR="00DB56FF" w:rsidRPr="00834B61" w:rsidRDefault="00DB56FF" w:rsidP="00DB56FF">
            <w:pPr>
              <w:spacing w:line="276" w:lineRule="auto"/>
              <w:ind w:right="2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4B61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  <w:r w:rsidRPr="00834B61">
              <w:rPr>
                <w:rFonts w:ascii="Arial" w:hAnsi="Arial" w:cs="Arial"/>
                <w:sz w:val="24"/>
                <w:szCs w:val="24"/>
              </w:rPr>
              <w:t xml:space="preserve">Definir los roles y responsabilidades para la implementación, administración, operación y gestión de la seguridad de la información en </w:t>
            </w:r>
            <w:r w:rsidRPr="00D528C8">
              <w:rPr>
                <w:rFonts w:ascii="Arial" w:hAnsi="Arial" w:cs="Arial"/>
                <w:sz w:val="24"/>
                <w:szCs w:val="24"/>
              </w:rPr>
              <w:t>La PROMOTORA DE EVENTOS Y TURISMO S.A.S</w:t>
            </w:r>
            <w:r w:rsidRPr="00834B61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  <w:r w:rsidRPr="00834B61">
              <w:rPr>
                <w:rFonts w:ascii="Arial" w:hAnsi="Arial" w:cs="Arial"/>
                <w:sz w:val="24"/>
                <w:szCs w:val="24"/>
              </w:rPr>
              <w:t>Definir dentro de la estructura organizacional de la Entidad, los roles y responsabilidades pertinentes a la</w:t>
            </w:r>
          </w:p>
          <w:p w14:paraId="355E656A" w14:textId="2CC02085" w:rsidR="00DB56FF" w:rsidRPr="00834B61" w:rsidRDefault="00DB56FF" w:rsidP="00DB56FF">
            <w:pPr>
              <w:spacing w:line="276" w:lineRule="auto"/>
              <w:ind w:right="2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4B61">
              <w:rPr>
                <w:rFonts w:ascii="Arial" w:hAnsi="Arial" w:cs="Arial"/>
                <w:sz w:val="24"/>
                <w:szCs w:val="24"/>
              </w:rPr>
              <w:t xml:space="preserve">seguridad de la </w:t>
            </w:r>
          </w:p>
          <w:p w14:paraId="2FC60BDF" w14:textId="3132CE62" w:rsidR="00DB56FF" w:rsidRPr="00834B61" w:rsidRDefault="00DB56FF" w:rsidP="00DB56FF">
            <w:pPr>
              <w:spacing w:line="276" w:lineRule="auto"/>
              <w:ind w:right="27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34B61">
              <w:rPr>
                <w:rFonts w:ascii="Arial" w:hAnsi="Arial" w:cs="Arial"/>
                <w:sz w:val="24"/>
                <w:szCs w:val="24"/>
              </w:rPr>
              <w:t>información</w:t>
            </w:r>
            <w:proofErr w:type="gramEnd"/>
            <w:r w:rsidRPr="00834B61">
              <w:rPr>
                <w:rFonts w:ascii="Arial" w:hAnsi="Arial" w:cs="Arial"/>
                <w:sz w:val="24"/>
                <w:szCs w:val="24"/>
              </w:rPr>
              <w:t xml:space="preserve"> de cada proceso, que involucre los activos de información.   </w:t>
            </w:r>
          </w:p>
        </w:tc>
        <w:tc>
          <w:tcPr>
            <w:tcW w:w="1418" w:type="dxa"/>
            <w:vAlign w:val="center"/>
          </w:tcPr>
          <w:p w14:paraId="5BC2493F" w14:textId="10D9945D" w:rsidR="00DB56FF" w:rsidRPr="00834B61" w:rsidRDefault="00DB56FF" w:rsidP="00DB56FF">
            <w:pPr>
              <w:spacing w:line="276" w:lineRule="auto"/>
              <w:ind w:left="7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Enero /2025</w:t>
            </w:r>
            <w:r w:rsidRPr="00834B6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4780CA8E" w14:textId="33093040" w:rsidR="00DB56FF" w:rsidRPr="00834B61" w:rsidRDefault="00DB56FF" w:rsidP="00DB56FF">
            <w:pPr>
              <w:spacing w:line="276" w:lineRule="auto"/>
              <w:ind w:left="7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Junio / 2025</w:t>
            </w:r>
            <w:r w:rsidRPr="00834B61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vAlign w:val="center"/>
          </w:tcPr>
          <w:p w14:paraId="32E78D2B" w14:textId="64E49081" w:rsidR="00DB56FF" w:rsidRPr="00834B61" w:rsidRDefault="00DB56FF" w:rsidP="00DB56FF">
            <w:pPr>
              <w:spacing w:line="276" w:lineRule="auto"/>
              <w:ind w:left="7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Jefe Oficina Administrativa y Financiera o quien haga sus veces</w:t>
            </w:r>
          </w:p>
        </w:tc>
      </w:tr>
      <w:tr w:rsidR="00DB56FF" w:rsidRPr="00834B61" w14:paraId="54005899" w14:textId="77777777" w:rsidTr="00834B61">
        <w:tblPrEx>
          <w:tblCellMar>
            <w:top w:w="91" w:type="dxa"/>
            <w:left w:w="70" w:type="dxa"/>
            <w:right w:w="115" w:type="dxa"/>
          </w:tblCellMar>
        </w:tblPrEx>
        <w:trPr>
          <w:trHeight w:val="1332"/>
        </w:trPr>
        <w:tc>
          <w:tcPr>
            <w:tcW w:w="514" w:type="dxa"/>
            <w:vAlign w:val="center"/>
          </w:tcPr>
          <w:p w14:paraId="68B6FC3D" w14:textId="77777777" w:rsidR="00DB56FF" w:rsidRPr="00834B61" w:rsidRDefault="00DB56FF" w:rsidP="00DB56FF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4B61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4  </w:t>
            </w:r>
          </w:p>
        </w:tc>
        <w:tc>
          <w:tcPr>
            <w:tcW w:w="1754" w:type="dxa"/>
            <w:vAlign w:val="center"/>
          </w:tcPr>
          <w:p w14:paraId="4EF7AF2A" w14:textId="77777777" w:rsidR="00DB56FF" w:rsidRPr="00834B61" w:rsidRDefault="00DB56FF" w:rsidP="00DB56FF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4B61">
              <w:rPr>
                <w:rFonts w:ascii="Arial" w:hAnsi="Arial" w:cs="Arial"/>
                <w:sz w:val="24"/>
                <w:szCs w:val="24"/>
              </w:rPr>
              <w:t xml:space="preserve">Rediseñar las políticas de privacidad y seguridad de la información.  </w:t>
            </w:r>
          </w:p>
        </w:tc>
        <w:tc>
          <w:tcPr>
            <w:tcW w:w="2268" w:type="dxa"/>
            <w:vAlign w:val="center"/>
          </w:tcPr>
          <w:p w14:paraId="0F07B388" w14:textId="31AE51CA" w:rsidR="00DB56FF" w:rsidRPr="00834B61" w:rsidRDefault="00DB56FF" w:rsidP="00DB56FF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4B61">
              <w:rPr>
                <w:rFonts w:ascii="Arial" w:hAnsi="Arial" w:cs="Arial"/>
                <w:sz w:val="24"/>
                <w:szCs w:val="24"/>
              </w:rPr>
              <w:t xml:space="preserve">Actualizar el manual de Políticas de Seguridad y Privacidad de la Información, que contenga las políticas y los lineamientos que se implementarán en </w:t>
            </w:r>
            <w:r w:rsidRPr="00B9062D">
              <w:rPr>
                <w:rFonts w:ascii="Arial" w:hAnsi="Arial" w:cs="Arial"/>
                <w:sz w:val="24"/>
                <w:szCs w:val="24"/>
              </w:rPr>
              <w:t>La PROMOTORA DE EVENTOS Y TURISMO S.A.S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34B61">
              <w:rPr>
                <w:rFonts w:ascii="Arial" w:hAnsi="Arial" w:cs="Arial"/>
                <w:sz w:val="24"/>
                <w:szCs w:val="24"/>
              </w:rPr>
              <w:t xml:space="preserve">con el objetivo de proteger la disponibilidad, integridad y confidencialidad de la información.   </w:t>
            </w:r>
          </w:p>
        </w:tc>
        <w:tc>
          <w:tcPr>
            <w:tcW w:w="1418" w:type="dxa"/>
            <w:vAlign w:val="center"/>
          </w:tcPr>
          <w:p w14:paraId="357F10A5" w14:textId="2ABCE04B" w:rsidR="00DB56FF" w:rsidRPr="00834B61" w:rsidRDefault="00DB56FF" w:rsidP="00DB56FF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Junio /2025</w:t>
            </w:r>
            <w:r w:rsidRPr="00834B6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66AE522C" w14:textId="243A0BF0" w:rsidR="00DB56FF" w:rsidRPr="00834B61" w:rsidRDefault="00DB56FF" w:rsidP="00DB56FF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Diciembre 2025</w:t>
            </w:r>
            <w:r w:rsidRPr="00834B61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vAlign w:val="center"/>
          </w:tcPr>
          <w:p w14:paraId="48933FB8" w14:textId="260F276C" w:rsidR="00DB56FF" w:rsidRPr="00834B61" w:rsidRDefault="00DB56FF" w:rsidP="00DB56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Jefe Oficina Administrativa y Financiera o quien haga sus veces</w:t>
            </w:r>
          </w:p>
        </w:tc>
      </w:tr>
      <w:tr w:rsidR="00DB56FF" w:rsidRPr="00834B61" w14:paraId="7121F165" w14:textId="77777777" w:rsidTr="00834B61">
        <w:tblPrEx>
          <w:tblCellMar>
            <w:top w:w="91" w:type="dxa"/>
            <w:left w:w="70" w:type="dxa"/>
            <w:right w:w="115" w:type="dxa"/>
          </w:tblCellMar>
        </w:tblPrEx>
        <w:trPr>
          <w:trHeight w:val="45"/>
        </w:trPr>
        <w:tc>
          <w:tcPr>
            <w:tcW w:w="514" w:type="dxa"/>
            <w:vAlign w:val="center"/>
          </w:tcPr>
          <w:p w14:paraId="2C53CEDC" w14:textId="77777777" w:rsidR="00DB56FF" w:rsidRPr="00834B61" w:rsidRDefault="00DB56FF" w:rsidP="00DB56FF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4B6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5  </w:t>
            </w:r>
          </w:p>
        </w:tc>
        <w:tc>
          <w:tcPr>
            <w:tcW w:w="1754" w:type="dxa"/>
            <w:vAlign w:val="center"/>
          </w:tcPr>
          <w:p w14:paraId="26338944" w14:textId="0BEC7874" w:rsidR="00DB56FF" w:rsidRPr="00834B61" w:rsidRDefault="00DB56FF" w:rsidP="00DB56FF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4B61">
              <w:rPr>
                <w:rFonts w:ascii="Arial" w:hAnsi="Arial" w:cs="Arial"/>
                <w:sz w:val="24"/>
                <w:szCs w:val="24"/>
              </w:rPr>
              <w:t>Actualizar la documentación del modelo de privacidad y seguridad de la informació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2268" w:type="dxa"/>
            <w:vAlign w:val="center"/>
          </w:tcPr>
          <w:p w14:paraId="1957199D" w14:textId="6419AAD1" w:rsidR="00DB56FF" w:rsidRPr="00834B61" w:rsidRDefault="00DB56FF" w:rsidP="00DB56FF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4B61">
              <w:rPr>
                <w:rFonts w:ascii="Arial" w:hAnsi="Arial" w:cs="Arial"/>
                <w:sz w:val="24"/>
                <w:szCs w:val="24"/>
              </w:rPr>
              <w:t>Actualizar los procesos necesarios con su debida documentación, para garantizar la gestión del modelo de privacidad y seguridad de la información de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9062D">
              <w:rPr>
                <w:rFonts w:ascii="Arial" w:hAnsi="Arial" w:cs="Arial"/>
                <w:sz w:val="24"/>
                <w:szCs w:val="24"/>
              </w:rPr>
              <w:t>La PROMOTORA DE EVENTOS Y TURISMO S.A.S</w:t>
            </w:r>
            <w:r w:rsidRPr="00834B61">
              <w:rPr>
                <w:rFonts w:ascii="Arial" w:hAnsi="Arial" w:cs="Arial"/>
                <w:sz w:val="24"/>
                <w:szCs w:val="24"/>
              </w:rPr>
              <w:t xml:space="preserve">.   </w:t>
            </w:r>
          </w:p>
        </w:tc>
        <w:tc>
          <w:tcPr>
            <w:tcW w:w="1418" w:type="dxa"/>
            <w:vAlign w:val="center"/>
          </w:tcPr>
          <w:p w14:paraId="3D7E5B6D" w14:textId="00B316AC" w:rsidR="00DB56FF" w:rsidRPr="00834B61" w:rsidRDefault="00DB56FF" w:rsidP="00DB56FF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Junio /2025</w:t>
            </w:r>
            <w:r w:rsidRPr="00834B6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338631B3" w14:textId="5C328795" w:rsidR="00DB56FF" w:rsidRPr="00834B61" w:rsidRDefault="00DB56FF" w:rsidP="00DB56FF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Diciembre 2025</w:t>
            </w:r>
            <w:r w:rsidRPr="00834B61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vAlign w:val="center"/>
          </w:tcPr>
          <w:p w14:paraId="3E2D7658" w14:textId="6B2D3667" w:rsidR="00DB56FF" w:rsidRPr="00834B61" w:rsidRDefault="00DB56FF" w:rsidP="00DB56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Jefe Oficina Administrativa y Financiera o quien haga sus veces</w:t>
            </w:r>
          </w:p>
        </w:tc>
      </w:tr>
      <w:tr w:rsidR="00DB56FF" w:rsidRPr="00834B61" w14:paraId="21496B1B" w14:textId="77777777" w:rsidTr="00834B61">
        <w:tblPrEx>
          <w:tblCellMar>
            <w:top w:w="86" w:type="dxa"/>
            <w:left w:w="70" w:type="dxa"/>
            <w:right w:w="115" w:type="dxa"/>
          </w:tblCellMar>
        </w:tblPrEx>
        <w:trPr>
          <w:trHeight w:val="285"/>
        </w:trPr>
        <w:tc>
          <w:tcPr>
            <w:tcW w:w="514" w:type="dxa"/>
            <w:vAlign w:val="center"/>
          </w:tcPr>
          <w:p w14:paraId="3E36B151" w14:textId="77777777" w:rsidR="00DB56FF" w:rsidRPr="00834B61" w:rsidRDefault="00DB56FF" w:rsidP="00DB56FF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4B6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6  </w:t>
            </w:r>
          </w:p>
        </w:tc>
        <w:tc>
          <w:tcPr>
            <w:tcW w:w="1754" w:type="dxa"/>
            <w:vAlign w:val="center"/>
          </w:tcPr>
          <w:p w14:paraId="533D538E" w14:textId="27CFF390" w:rsidR="00DB56FF" w:rsidRPr="00834B61" w:rsidRDefault="00DB56FF" w:rsidP="00DB56FF">
            <w:pPr>
              <w:spacing w:after="32" w:line="26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4B61">
              <w:rPr>
                <w:rFonts w:ascii="Arial" w:hAnsi="Arial" w:cs="Arial"/>
                <w:sz w:val="24"/>
                <w:szCs w:val="24"/>
              </w:rPr>
              <w:t xml:space="preserve">Revisar el plan de tratamiento </w:t>
            </w:r>
          </w:p>
          <w:p w14:paraId="72BB5456" w14:textId="75A3CBD7" w:rsidR="00DB56FF" w:rsidRPr="00834B61" w:rsidRDefault="00DB56FF" w:rsidP="00DB56FF">
            <w:pPr>
              <w:spacing w:after="3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4B61">
              <w:rPr>
                <w:rFonts w:ascii="Arial" w:hAnsi="Arial" w:cs="Arial"/>
                <w:sz w:val="24"/>
                <w:szCs w:val="24"/>
              </w:rPr>
              <w:lastRenderedPageBreak/>
              <w:t>riesgos para</w:t>
            </w:r>
          </w:p>
          <w:p w14:paraId="179F5AB6" w14:textId="77777777" w:rsidR="00DB56FF" w:rsidRPr="00834B61" w:rsidRDefault="00DB56FF" w:rsidP="00DB56FF">
            <w:pPr>
              <w:spacing w:after="3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4B61">
              <w:rPr>
                <w:rFonts w:ascii="Arial" w:hAnsi="Arial" w:cs="Arial"/>
                <w:sz w:val="24"/>
                <w:szCs w:val="24"/>
              </w:rPr>
              <w:t>garantizar la</w:t>
            </w:r>
          </w:p>
          <w:p w14:paraId="5767A825" w14:textId="77777777" w:rsidR="00DB56FF" w:rsidRPr="00834B61" w:rsidRDefault="00DB56FF" w:rsidP="00DB56FF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4B61">
              <w:rPr>
                <w:rFonts w:ascii="Arial" w:hAnsi="Arial" w:cs="Arial"/>
                <w:sz w:val="24"/>
                <w:szCs w:val="24"/>
              </w:rPr>
              <w:t xml:space="preserve">Privacidad y seguridad de la información.   </w:t>
            </w:r>
          </w:p>
        </w:tc>
        <w:tc>
          <w:tcPr>
            <w:tcW w:w="2268" w:type="dxa"/>
            <w:vAlign w:val="center"/>
          </w:tcPr>
          <w:p w14:paraId="3EAA7DD7" w14:textId="77777777" w:rsidR="00DB56FF" w:rsidRPr="00834B61" w:rsidRDefault="00DB56FF" w:rsidP="00DB56FF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4B61">
              <w:rPr>
                <w:rFonts w:ascii="Arial" w:hAnsi="Arial" w:cs="Arial"/>
                <w:sz w:val="24"/>
                <w:szCs w:val="24"/>
              </w:rPr>
              <w:lastRenderedPageBreak/>
              <w:t xml:space="preserve">Realizar la identificación y </w:t>
            </w:r>
            <w:r w:rsidRPr="00834B61">
              <w:rPr>
                <w:rFonts w:ascii="Arial" w:hAnsi="Arial" w:cs="Arial"/>
                <w:sz w:val="24"/>
                <w:szCs w:val="24"/>
              </w:rPr>
              <w:lastRenderedPageBreak/>
              <w:t xml:space="preserve">valoración de los riesgos inherentes a la privacidad y la seguridad de la información y definir los respectivos planes de tratamiento.   </w:t>
            </w:r>
          </w:p>
        </w:tc>
        <w:tc>
          <w:tcPr>
            <w:tcW w:w="1418" w:type="dxa"/>
            <w:vAlign w:val="center"/>
          </w:tcPr>
          <w:p w14:paraId="2DAA7840" w14:textId="52373415" w:rsidR="00DB56FF" w:rsidRPr="00834B61" w:rsidRDefault="00DB56FF" w:rsidP="00DB56FF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Enero /2025</w:t>
            </w:r>
            <w:r w:rsidRPr="00834B6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7FD3EC3D" w14:textId="6E2A7A3B" w:rsidR="00DB56FF" w:rsidRPr="00834B61" w:rsidRDefault="00DB56FF" w:rsidP="00DB56FF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Junio / 2025</w:t>
            </w:r>
            <w:r w:rsidRPr="00834B61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vAlign w:val="center"/>
          </w:tcPr>
          <w:p w14:paraId="001ADAD2" w14:textId="7EBD9997" w:rsidR="00DB56FF" w:rsidRPr="00834B61" w:rsidRDefault="00DB56FF" w:rsidP="00DB56FF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Jefe Oficina Administrativa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y Financiera o quien haga sus veces</w:t>
            </w:r>
          </w:p>
        </w:tc>
      </w:tr>
      <w:tr w:rsidR="00DB56FF" w:rsidRPr="00834B61" w14:paraId="540BBC28" w14:textId="77777777" w:rsidTr="00834B61">
        <w:tblPrEx>
          <w:tblCellMar>
            <w:top w:w="86" w:type="dxa"/>
            <w:left w:w="70" w:type="dxa"/>
            <w:right w:w="115" w:type="dxa"/>
          </w:tblCellMar>
        </w:tblPrEx>
        <w:trPr>
          <w:trHeight w:val="648"/>
        </w:trPr>
        <w:tc>
          <w:tcPr>
            <w:tcW w:w="514" w:type="dxa"/>
            <w:vAlign w:val="center"/>
          </w:tcPr>
          <w:p w14:paraId="38C35D78" w14:textId="77777777" w:rsidR="00DB56FF" w:rsidRPr="00834B61" w:rsidRDefault="00DB56FF" w:rsidP="00DB56FF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7976A09" w14:textId="77777777" w:rsidR="00DB56FF" w:rsidRPr="00834B61" w:rsidRDefault="00DB56FF" w:rsidP="00DB56FF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BF632A1" w14:textId="77777777" w:rsidR="00DB56FF" w:rsidRPr="00834B61" w:rsidRDefault="00DB56FF" w:rsidP="00DB56FF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432BD5E" w14:textId="77777777" w:rsidR="00DB56FF" w:rsidRPr="00834B61" w:rsidRDefault="00DB56FF" w:rsidP="00DB56FF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89EA2DC" w14:textId="7F00FE8F" w:rsidR="00DB56FF" w:rsidRPr="00834B61" w:rsidRDefault="00DB56FF" w:rsidP="00DB56FF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4B6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7  </w:t>
            </w:r>
          </w:p>
        </w:tc>
        <w:tc>
          <w:tcPr>
            <w:tcW w:w="1754" w:type="dxa"/>
            <w:vAlign w:val="center"/>
          </w:tcPr>
          <w:p w14:paraId="18986ACA" w14:textId="77777777" w:rsidR="00DB56FF" w:rsidRPr="00834B61" w:rsidRDefault="00DB56FF" w:rsidP="00DB56FF">
            <w:pPr>
              <w:spacing w:after="1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A752E54" w14:textId="77777777" w:rsidR="00DB56FF" w:rsidRPr="00834B61" w:rsidRDefault="00DB56FF" w:rsidP="00DB56FF">
            <w:pPr>
              <w:spacing w:after="1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72E28DE" w14:textId="77777777" w:rsidR="00DB56FF" w:rsidRPr="00834B61" w:rsidRDefault="00DB56FF" w:rsidP="00DB56FF">
            <w:pPr>
              <w:spacing w:after="1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8DA8EB1" w14:textId="6BD8B1D4" w:rsidR="00DB56FF" w:rsidRPr="00834B61" w:rsidRDefault="00DB56FF" w:rsidP="00DB56FF">
            <w:pPr>
              <w:spacing w:after="1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4B61">
              <w:rPr>
                <w:rFonts w:ascii="Arial" w:hAnsi="Arial" w:cs="Arial"/>
                <w:sz w:val="24"/>
                <w:szCs w:val="24"/>
              </w:rPr>
              <w:t xml:space="preserve">Diseñar el plan de </w:t>
            </w:r>
          </w:p>
          <w:p w14:paraId="1D18E268" w14:textId="26498FF3" w:rsidR="00DB56FF" w:rsidRPr="00834B61" w:rsidRDefault="00DB56FF" w:rsidP="00DB56FF">
            <w:pPr>
              <w:spacing w:after="34" w:line="25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34B61">
              <w:rPr>
                <w:rFonts w:ascii="Arial" w:hAnsi="Arial" w:cs="Arial"/>
                <w:sz w:val="24"/>
                <w:szCs w:val="24"/>
              </w:rPr>
              <w:t>capacitación</w:t>
            </w:r>
            <w:proofErr w:type="gramEnd"/>
            <w:r w:rsidRPr="00834B61">
              <w:rPr>
                <w:rFonts w:ascii="Arial" w:hAnsi="Arial" w:cs="Arial"/>
                <w:sz w:val="24"/>
                <w:szCs w:val="24"/>
              </w:rPr>
              <w:t>, comunicación y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34B61">
              <w:rPr>
                <w:rFonts w:ascii="Arial" w:hAnsi="Arial" w:cs="Arial"/>
                <w:sz w:val="24"/>
                <w:szCs w:val="24"/>
              </w:rPr>
              <w:t>sensibilización de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34B61">
              <w:rPr>
                <w:rFonts w:ascii="Arial" w:hAnsi="Arial" w:cs="Arial"/>
                <w:sz w:val="24"/>
                <w:szCs w:val="24"/>
              </w:rPr>
              <w:t>Seguridad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34B61">
              <w:rPr>
                <w:rFonts w:ascii="Arial" w:hAnsi="Arial" w:cs="Arial"/>
                <w:sz w:val="24"/>
                <w:szCs w:val="24"/>
              </w:rPr>
              <w:t xml:space="preserve">de la información.   </w:t>
            </w:r>
          </w:p>
          <w:p w14:paraId="5EB25FBC" w14:textId="77777777" w:rsidR="00DB56FF" w:rsidRPr="00834B61" w:rsidRDefault="00DB56FF" w:rsidP="00DB56FF">
            <w:pPr>
              <w:spacing w:line="276" w:lineRule="auto"/>
              <w:ind w:left="710" w:hanging="37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4B6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7C0F92B9" w14:textId="2B197DCB" w:rsidR="00DB56FF" w:rsidRPr="00834B61" w:rsidRDefault="00DB56FF" w:rsidP="00DB56FF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4B61">
              <w:rPr>
                <w:rFonts w:ascii="Arial" w:hAnsi="Arial" w:cs="Arial"/>
                <w:sz w:val="24"/>
                <w:szCs w:val="24"/>
              </w:rPr>
              <w:t>Incluir en el plan anual de capacitación, la sensibilización para los funcionarios, en cuanto a la importancia y responsabilidad en el manejo de activos de información y la adopción de las políticas de privacidad y seguridad de la información.</w:t>
            </w:r>
          </w:p>
        </w:tc>
        <w:tc>
          <w:tcPr>
            <w:tcW w:w="1418" w:type="dxa"/>
            <w:vAlign w:val="center"/>
          </w:tcPr>
          <w:p w14:paraId="7C7CC4D4" w14:textId="725E4F57" w:rsidR="00DB56FF" w:rsidRPr="00834B61" w:rsidRDefault="00DB56FF" w:rsidP="00DB56FF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Enero/2025</w:t>
            </w:r>
          </w:p>
        </w:tc>
        <w:tc>
          <w:tcPr>
            <w:tcW w:w="1417" w:type="dxa"/>
            <w:vAlign w:val="center"/>
          </w:tcPr>
          <w:p w14:paraId="59980282" w14:textId="2E282504" w:rsidR="00DB56FF" w:rsidRPr="00834B61" w:rsidRDefault="00DB56FF" w:rsidP="00DB56FF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Diciembre/2025</w:t>
            </w:r>
          </w:p>
        </w:tc>
        <w:tc>
          <w:tcPr>
            <w:tcW w:w="1701" w:type="dxa"/>
            <w:vAlign w:val="center"/>
          </w:tcPr>
          <w:p w14:paraId="37A51B0E" w14:textId="653A094D" w:rsidR="00DB56FF" w:rsidRPr="00834B61" w:rsidRDefault="00DB56FF" w:rsidP="00DB56FF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Jefe Oficina Administrativa y Financiera o quien haga sus veces</w:t>
            </w:r>
          </w:p>
        </w:tc>
      </w:tr>
      <w:tr w:rsidR="00DB56FF" w:rsidRPr="00834B61" w14:paraId="378835C5" w14:textId="77777777" w:rsidTr="00834B61">
        <w:tblPrEx>
          <w:tblCellMar>
            <w:top w:w="86" w:type="dxa"/>
            <w:left w:w="70" w:type="dxa"/>
            <w:right w:w="115" w:type="dxa"/>
          </w:tblCellMar>
        </w:tblPrEx>
        <w:trPr>
          <w:trHeight w:val="1076"/>
        </w:trPr>
        <w:tc>
          <w:tcPr>
            <w:tcW w:w="514" w:type="dxa"/>
            <w:vAlign w:val="center"/>
          </w:tcPr>
          <w:p w14:paraId="613E1CBA" w14:textId="77777777" w:rsidR="00DB56FF" w:rsidRPr="00834B61" w:rsidRDefault="00DB56FF" w:rsidP="00DB56F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4B6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8 </w:t>
            </w:r>
          </w:p>
        </w:tc>
        <w:tc>
          <w:tcPr>
            <w:tcW w:w="1754" w:type="dxa"/>
            <w:vAlign w:val="center"/>
          </w:tcPr>
          <w:p w14:paraId="26E0EF60" w14:textId="77777777" w:rsidR="00DB56FF" w:rsidRPr="00834B61" w:rsidRDefault="00DB56FF" w:rsidP="00DB56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4B61">
              <w:rPr>
                <w:rFonts w:ascii="Arial" w:hAnsi="Arial" w:cs="Arial"/>
                <w:sz w:val="24"/>
                <w:szCs w:val="24"/>
              </w:rPr>
              <w:t xml:space="preserve">Establecer acciones para la gestión de incidentes de seguridad de la información </w:t>
            </w:r>
          </w:p>
        </w:tc>
        <w:tc>
          <w:tcPr>
            <w:tcW w:w="2268" w:type="dxa"/>
            <w:vAlign w:val="center"/>
          </w:tcPr>
          <w:p w14:paraId="4F4B51B8" w14:textId="10AA72BA" w:rsidR="004268AF" w:rsidRDefault="00DB56FF" w:rsidP="00DB56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4B61">
              <w:rPr>
                <w:rFonts w:ascii="Arial" w:hAnsi="Arial" w:cs="Arial"/>
                <w:sz w:val="24"/>
                <w:szCs w:val="24"/>
              </w:rPr>
              <w:t xml:space="preserve">Definir indicadores, establecer convenios, realizar ejercicio de seguridad digital, identificar infraestructura critica, construcciones planes sectoriales, </w:t>
            </w:r>
            <w:bookmarkStart w:id="0" w:name="_GoBack"/>
            <w:bookmarkEnd w:id="0"/>
            <w:r w:rsidRPr="00834B61">
              <w:rPr>
                <w:rFonts w:ascii="Arial" w:hAnsi="Arial" w:cs="Arial"/>
                <w:sz w:val="24"/>
                <w:szCs w:val="24"/>
              </w:rPr>
              <w:t xml:space="preserve"> verificar mitigación </w:t>
            </w:r>
            <w:r w:rsidRPr="00834B61">
              <w:rPr>
                <w:rFonts w:ascii="Arial" w:hAnsi="Arial" w:cs="Arial"/>
                <w:sz w:val="24"/>
                <w:szCs w:val="24"/>
              </w:rPr>
              <w:lastRenderedPageBreak/>
              <w:t>de vulnerabilidades</w:t>
            </w:r>
            <w:r w:rsidR="004268AF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3D6E886" w14:textId="77777777" w:rsidR="004268AF" w:rsidRDefault="004268AF" w:rsidP="00DB56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E4C0D9E" w14:textId="39F845C6" w:rsidR="00DB56FF" w:rsidRPr="00834B61" w:rsidRDefault="004268AF" w:rsidP="00DB56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Backup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por medio de aplicación con el fin de recopilar toda la  información de la Entidad</w:t>
            </w:r>
          </w:p>
        </w:tc>
        <w:tc>
          <w:tcPr>
            <w:tcW w:w="1418" w:type="dxa"/>
            <w:vAlign w:val="center"/>
          </w:tcPr>
          <w:p w14:paraId="66B334C5" w14:textId="0542CE5A" w:rsidR="00DB56FF" w:rsidRPr="00834B61" w:rsidRDefault="00DB56FF" w:rsidP="00DB56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Junio /2025</w:t>
            </w:r>
            <w:r w:rsidRPr="00834B6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03FC699F" w14:textId="7D462BE2" w:rsidR="00DB56FF" w:rsidRPr="00834B61" w:rsidRDefault="00DB56FF" w:rsidP="00DB56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Diciembre 2025</w:t>
            </w:r>
            <w:r w:rsidRPr="00834B61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vAlign w:val="center"/>
          </w:tcPr>
          <w:p w14:paraId="056CBC80" w14:textId="1CD31B05" w:rsidR="00DB56FF" w:rsidRPr="00834B61" w:rsidRDefault="00DB56FF" w:rsidP="00DB56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Jefe Oficina Administrativa y Financiera o quien haga sus veces</w:t>
            </w:r>
          </w:p>
        </w:tc>
      </w:tr>
    </w:tbl>
    <w:p w14:paraId="7F83940A" w14:textId="178ACD3F" w:rsidR="00AE0E06" w:rsidRPr="00834B61" w:rsidRDefault="00AE0E06" w:rsidP="00D528C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35779F9" w14:textId="77777777" w:rsidR="006C5A76" w:rsidRPr="00834B61" w:rsidRDefault="006C5A76" w:rsidP="00D528C8">
      <w:pPr>
        <w:spacing w:after="0" w:line="240" w:lineRule="auto"/>
        <w:ind w:left="20" w:right="-15" w:hanging="10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75D33CCA" w14:textId="28370F6C" w:rsidR="00AE0E06" w:rsidRPr="00834B61" w:rsidRDefault="00AE0E06" w:rsidP="00D528C8">
      <w:pPr>
        <w:spacing w:after="0" w:line="240" w:lineRule="auto"/>
        <w:ind w:left="20" w:right="-15" w:hanging="10"/>
        <w:jc w:val="both"/>
        <w:rPr>
          <w:rFonts w:ascii="Arial" w:hAnsi="Arial" w:cs="Arial"/>
          <w:b/>
          <w:sz w:val="24"/>
          <w:szCs w:val="24"/>
        </w:rPr>
      </w:pPr>
      <w:r w:rsidRPr="00834B61">
        <w:rPr>
          <w:rFonts w:ascii="Arial" w:eastAsia="Times New Roman" w:hAnsi="Arial" w:cs="Arial"/>
          <w:b/>
          <w:sz w:val="24"/>
          <w:szCs w:val="24"/>
        </w:rPr>
        <w:t xml:space="preserve">MARCO LEGAL  </w:t>
      </w:r>
    </w:p>
    <w:p w14:paraId="43D006A5" w14:textId="77777777" w:rsidR="00AE0E06" w:rsidRPr="00834B61" w:rsidRDefault="00AE0E06" w:rsidP="00D528C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34B61">
        <w:rPr>
          <w:rFonts w:ascii="Arial" w:hAnsi="Arial" w:cs="Arial"/>
          <w:sz w:val="24"/>
          <w:szCs w:val="24"/>
        </w:rPr>
        <w:t xml:space="preserve">  </w:t>
      </w:r>
    </w:p>
    <w:p w14:paraId="1E9BCC1F" w14:textId="77777777" w:rsidR="00AE0E06" w:rsidRPr="00834B61" w:rsidRDefault="00AE0E06" w:rsidP="00D528C8">
      <w:pPr>
        <w:spacing w:after="0" w:line="240" w:lineRule="auto"/>
        <w:ind w:left="10"/>
        <w:jc w:val="both"/>
        <w:rPr>
          <w:rFonts w:ascii="Arial" w:hAnsi="Arial" w:cs="Arial"/>
          <w:sz w:val="24"/>
          <w:szCs w:val="24"/>
        </w:rPr>
      </w:pPr>
      <w:r w:rsidRPr="00834B61">
        <w:rPr>
          <w:rFonts w:ascii="Arial" w:hAnsi="Arial" w:cs="Arial"/>
          <w:sz w:val="24"/>
          <w:szCs w:val="24"/>
        </w:rPr>
        <w:t xml:space="preserve">Constitución Política de Colombia 1991. Artículo 15. Reconoce como Derecho Fundamental el Habeas Data y Artículo 20. Libertad de Información.  </w:t>
      </w:r>
    </w:p>
    <w:p w14:paraId="59F2957B" w14:textId="77777777" w:rsidR="000C4BD1" w:rsidRPr="00834B61" w:rsidRDefault="000C4BD1" w:rsidP="00D528C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A5D6FD1" w14:textId="77777777" w:rsidR="00AE0E06" w:rsidRPr="00834B61" w:rsidRDefault="00AE0E06" w:rsidP="00D528C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34B61">
        <w:rPr>
          <w:rFonts w:ascii="Arial" w:hAnsi="Arial" w:cs="Arial"/>
          <w:sz w:val="24"/>
          <w:szCs w:val="24"/>
        </w:rPr>
        <w:t xml:space="preserve">Decreto 612 de 4 de abril de 2018, Por el cual se fijan directrices para la integración de los planes institucionales y estratégicos al Plan de Acción por parte de las Entidades del Estado.   </w:t>
      </w:r>
    </w:p>
    <w:p w14:paraId="7D97807C" w14:textId="77777777" w:rsidR="00AE0E06" w:rsidRPr="00834B61" w:rsidRDefault="00AE0E06" w:rsidP="00D528C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34B61">
        <w:rPr>
          <w:rFonts w:ascii="Arial" w:hAnsi="Arial" w:cs="Arial"/>
          <w:sz w:val="24"/>
          <w:szCs w:val="24"/>
        </w:rPr>
        <w:t xml:space="preserve">  </w:t>
      </w:r>
    </w:p>
    <w:p w14:paraId="382913E7" w14:textId="77777777" w:rsidR="00AE0E06" w:rsidRPr="00834B61" w:rsidRDefault="00AE0E06" w:rsidP="00D528C8">
      <w:pPr>
        <w:spacing w:after="0" w:line="240" w:lineRule="auto"/>
        <w:ind w:left="10"/>
        <w:jc w:val="both"/>
        <w:rPr>
          <w:rFonts w:ascii="Arial" w:hAnsi="Arial" w:cs="Arial"/>
          <w:sz w:val="24"/>
          <w:szCs w:val="24"/>
        </w:rPr>
      </w:pPr>
      <w:r w:rsidRPr="00834B61">
        <w:rPr>
          <w:rFonts w:ascii="Arial" w:hAnsi="Arial" w:cs="Arial"/>
          <w:sz w:val="24"/>
          <w:szCs w:val="24"/>
        </w:rPr>
        <w:t xml:space="preserve">Decreto 1008 de 14 de junio de 2018, por el cual se establecen los lineamientos generales de la política de Gobierno Digital y se subroga el capítulo 1 del título 9 de la parte 2 del libro 2 del Decreto 1078 de 2015, Decreto Único Reglamentario del sector de Tecnologías de la Información y las Comunicaciones.  </w:t>
      </w:r>
    </w:p>
    <w:p w14:paraId="1AED4C54" w14:textId="77777777" w:rsidR="00AE0E06" w:rsidRPr="00834B61" w:rsidRDefault="00AE0E06" w:rsidP="00D528C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34B61">
        <w:rPr>
          <w:rFonts w:ascii="Arial" w:hAnsi="Arial" w:cs="Arial"/>
          <w:sz w:val="24"/>
          <w:szCs w:val="24"/>
        </w:rPr>
        <w:t xml:space="preserve">  </w:t>
      </w:r>
    </w:p>
    <w:p w14:paraId="4D9869DA" w14:textId="77777777" w:rsidR="006C5A76" w:rsidRPr="00834B61" w:rsidRDefault="006C5A76" w:rsidP="00D528C8">
      <w:pPr>
        <w:spacing w:after="0" w:line="240" w:lineRule="auto"/>
        <w:ind w:left="20" w:right="-15" w:hanging="10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1C95E9F7" w14:textId="2DEF3A32" w:rsidR="00AE0E06" w:rsidRPr="00834B61" w:rsidRDefault="00AE0E06" w:rsidP="00D528C8">
      <w:pPr>
        <w:spacing w:after="0" w:line="240" w:lineRule="auto"/>
        <w:ind w:left="20" w:right="-15" w:hanging="10"/>
        <w:jc w:val="both"/>
        <w:rPr>
          <w:rFonts w:ascii="Arial" w:hAnsi="Arial" w:cs="Arial"/>
          <w:b/>
          <w:sz w:val="24"/>
          <w:szCs w:val="24"/>
        </w:rPr>
      </w:pPr>
      <w:r w:rsidRPr="00834B61">
        <w:rPr>
          <w:rFonts w:ascii="Arial" w:eastAsia="Times New Roman" w:hAnsi="Arial" w:cs="Arial"/>
          <w:b/>
          <w:sz w:val="24"/>
          <w:szCs w:val="24"/>
        </w:rPr>
        <w:t xml:space="preserve">REQUISITOS </w:t>
      </w:r>
      <w:r w:rsidR="00440FFF" w:rsidRPr="00834B61">
        <w:rPr>
          <w:rFonts w:ascii="Arial" w:eastAsia="Times New Roman" w:hAnsi="Arial" w:cs="Arial"/>
          <w:b/>
          <w:sz w:val="24"/>
          <w:szCs w:val="24"/>
        </w:rPr>
        <w:t xml:space="preserve">TÉCNICOS  </w:t>
      </w:r>
    </w:p>
    <w:p w14:paraId="3E3D6C17" w14:textId="77777777" w:rsidR="00AE0E06" w:rsidRPr="00834B61" w:rsidRDefault="00AE0E06" w:rsidP="00D528C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34B61">
        <w:rPr>
          <w:rFonts w:ascii="Arial" w:hAnsi="Arial" w:cs="Arial"/>
          <w:sz w:val="24"/>
          <w:szCs w:val="24"/>
        </w:rPr>
        <w:t xml:space="preserve">  </w:t>
      </w:r>
    </w:p>
    <w:p w14:paraId="55689382" w14:textId="17CA71A6" w:rsidR="00AE0E06" w:rsidRPr="00834B61" w:rsidRDefault="00AE0E06" w:rsidP="00D528C8">
      <w:pPr>
        <w:spacing w:after="210"/>
        <w:ind w:left="10"/>
        <w:jc w:val="both"/>
        <w:rPr>
          <w:rFonts w:ascii="Arial" w:hAnsi="Arial" w:cs="Arial"/>
          <w:sz w:val="24"/>
          <w:szCs w:val="24"/>
        </w:rPr>
      </w:pPr>
      <w:r w:rsidRPr="00834B61">
        <w:rPr>
          <w:rFonts w:ascii="Arial" w:hAnsi="Arial" w:cs="Arial"/>
          <w:sz w:val="24"/>
          <w:szCs w:val="24"/>
        </w:rPr>
        <w:t>Modelo de Seguridad y Privacidad de la Información, Ministerio de Tecnologías y</w:t>
      </w:r>
      <w:r w:rsidR="006C5A76" w:rsidRPr="00834B61">
        <w:rPr>
          <w:rFonts w:ascii="Arial" w:hAnsi="Arial" w:cs="Arial"/>
          <w:sz w:val="24"/>
          <w:szCs w:val="24"/>
        </w:rPr>
        <w:t xml:space="preserve"> </w:t>
      </w:r>
      <w:r w:rsidRPr="00834B61">
        <w:rPr>
          <w:rFonts w:ascii="Arial" w:hAnsi="Arial" w:cs="Arial"/>
          <w:sz w:val="24"/>
          <w:szCs w:val="24"/>
        </w:rPr>
        <w:t xml:space="preserve">Sistemas de Información.  </w:t>
      </w:r>
    </w:p>
    <w:p w14:paraId="27EFC44F" w14:textId="77777777" w:rsidR="00AE0E06" w:rsidRPr="00834B61" w:rsidRDefault="00AE0E06" w:rsidP="00D528C8">
      <w:pPr>
        <w:spacing w:after="53" w:line="240" w:lineRule="auto"/>
        <w:jc w:val="both"/>
        <w:rPr>
          <w:rFonts w:ascii="Arial" w:hAnsi="Arial" w:cs="Arial"/>
          <w:sz w:val="24"/>
          <w:szCs w:val="24"/>
        </w:rPr>
      </w:pPr>
      <w:r w:rsidRPr="00834B61">
        <w:rPr>
          <w:rFonts w:ascii="Arial" w:hAnsi="Arial" w:cs="Arial"/>
          <w:sz w:val="24"/>
          <w:szCs w:val="24"/>
        </w:rPr>
        <w:t xml:space="preserve"> Guías -5482 de la G1 a la G21  </w:t>
      </w:r>
    </w:p>
    <w:p w14:paraId="344ADB9F" w14:textId="77777777" w:rsidR="00AE0E06" w:rsidRPr="00834B61" w:rsidRDefault="00AE0E06" w:rsidP="00D528C8">
      <w:pPr>
        <w:spacing w:after="53" w:line="240" w:lineRule="auto"/>
        <w:jc w:val="both"/>
        <w:rPr>
          <w:rFonts w:ascii="Arial" w:hAnsi="Arial" w:cs="Arial"/>
          <w:sz w:val="24"/>
          <w:szCs w:val="24"/>
        </w:rPr>
      </w:pPr>
      <w:r w:rsidRPr="00834B61">
        <w:rPr>
          <w:rFonts w:ascii="Arial" w:hAnsi="Arial" w:cs="Arial"/>
          <w:sz w:val="24"/>
          <w:szCs w:val="24"/>
        </w:rPr>
        <w:t xml:space="preserve">    </w:t>
      </w:r>
    </w:p>
    <w:p w14:paraId="07F4B0E2" w14:textId="77777777" w:rsidR="006C5A76" w:rsidRPr="00834B61" w:rsidRDefault="006C5A76" w:rsidP="00D528C8">
      <w:pPr>
        <w:spacing w:after="32" w:line="240" w:lineRule="auto"/>
        <w:ind w:left="10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36D84332" w14:textId="6B21BA4B" w:rsidR="00AE0E06" w:rsidRPr="00834B61" w:rsidRDefault="00AE0E06" w:rsidP="00D528C8">
      <w:pPr>
        <w:spacing w:after="32" w:line="240" w:lineRule="auto"/>
        <w:ind w:left="10"/>
        <w:jc w:val="both"/>
        <w:rPr>
          <w:rFonts w:ascii="Arial" w:hAnsi="Arial" w:cs="Arial"/>
          <w:b/>
          <w:bCs/>
          <w:sz w:val="24"/>
          <w:szCs w:val="24"/>
        </w:rPr>
      </w:pPr>
      <w:r w:rsidRPr="00834B61">
        <w:rPr>
          <w:rFonts w:ascii="Arial" w:eastAsia="Times New Roman" w:hAnsi="Arial" w:cs="Arial"/>
          <w:b/>
          <w:bCs/>
          <w:sz w:val="24"/>
          <w:szCs w:val="24"/>
        </w:rPr>
        <w:t xml:space="preserve">RESPONSABLE DEL DOCUMENTO  </w:t>
      </w:r>
    </w:p>
    <w:p w14:paraId="2196A63D" w14:textId="77777777" w:rsidR="00AE0E06" w:rsidRPr="00834B61" w:rsidRDefault="00AE0E06" w:rsidP="00D528C8">
      <w:pPr>
        <w:spacing w:after="33" w:line="240" w:lineRule="auto"/>
        <w:jc w:val="both"/>
        <w:rPr>
          <w:rFonts w:ascii="Arial" w:hAnsi="Arial" w:cs="Arial"/>
          <w:sz w:val="24"/>
          <w:szCs w:val="24"/>
        </w:rPr>
      </w:pPr>
      <w:r w:rsidRPr="00834B61">
        <w:rPr>
          <w:rFonts w:ascii="Arial" w:hAnsi="Arial" w:cs="Arial"/>
          <w:sz w:val="24"/>
          <w:szCs w:val="24"/>
        </w:rPr>
        <w:t xml:space="preserve">  </w:t>
      </w:r>
    </w:p>
    <w:p w14:paraId="2B743A2B" w14:textId="12A1A78E" w:rsidR="00AE0E06" w:rsidRPr="00834B61" w:rsidRDefault="001B79BF" w:rsidP="001B79BF">
      <w:pPr>
        <w:spacing w:after="0" w:line="240" w:lineRule="auto"/>
        <w:ind w:left="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Jefe Oficina Administrativa y Financiera o quien haga sus veces</w:t>
      </w:r>
    </w:p>
    <w:sectPr w:rsidR="00AE0E06" w:rsidRPr="00834B61" w:rsidSect="00155E70">
      <w:headerReference w:type="default" r:id="rId8"/>
      <w:footerReference w:type="default" r:id="rId9"/>
      <w:pgSz w:w="12240" w:h="15840"/>
      <w:pgMar w:top="2552" w:right="1701" w:bottom="192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1D1A25" w14:textId="77777777" w:rsidR="003323E3" w:rsidRDefault="003323E3" w:rsidP="002C179F">
      <w:pPr>
        <w:spacing w:after="0" w:line="240" w:lineRule="auto"/>
      </w:pPr>
      <w:r>
        <w:separator/>
      </w:r>
    </w:p>
  </w:endnote>
  <w:endnote w:type="continuationSeparator" w:id="0">
    <w:p w14:paraId="76E6E14D" w14:textId="77777777" w:rsidR="003323E3" w:rsidRDefault="003323E3" w:rsidP="002C1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ExtraBold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0CA055" w14:textId="77777777" w:rsidR="00787978" w:rsidRDefault="00787978" w:rsidP="00787978">
    <w:pPr>
      <w:pStyle w:val="Piedepgina"/>
      <w:rPr>
        <w:sz w:val="16"/>
        <w:szCs w:val="16"/>
      </w:rPr>
    </w:pPr>
  </w:p>
  <w:p w14:paraId="0E6FB632" w14:textId="77777777" w:rsidR="00787978" w:rsidRDefault="00787978" w:rsidP="00787978">
    <w:pPr>
      <w:pStyle w:val="Piedepgina"/>
      <w:jc w:val="center"/>
      <w:rPr>
        <w:sz w:val="16"/>
        <w:szCs w:val="16"/>
      </w:rPr>
    </w:pPr>
    <w:r>
      <w:rPr>
        <w:sz w:val="16"/>
        <w:szCs w:val="16"/>
      </w:rPr>
      <w:t>Av. ALBERTO MENDOZA HOYOS, Kilometro 2 Vía al Magdalena, EXPOFERIAS</w:t>
    </w:r>
  </w:p>
  <w:p w14:paraId="6EAD636B" w14:textId="77777777" w:rsidR="00787978" w:rsidRDefault="00787978" w:rsidP="00787978">
    <w:pPr>
      <w:pStyle w:val="Piedepgina"/>
      <w:jc w:val="center"/>
      <w:rPr>
        <w:sz w:val="16"/>
        <w:szCs w:val="16"/>
      </w:rPr>
    </w:pPr>
    <w:r>
      <w:rPr>
        <w:sz w:val="16"/>
        <w:szCs w:val="16"/>
      </w:rPr>
      <w:t>Teléfono 3154082412 – Código postal 170001 – Atención al Cliente 018000 968988</w:t>
    </w:r>
  </w:p>
  <w:p w14:paraId="5CDAF979" w14:textId="77777777" w:rsidR="00787978" w:rsidRPr="00787978" w:rsidRDefault="00787978" w:rsidP="0078797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2EBE60" w14:textId="77777777" w:rsidR="003323E3" w:rsidRDefault="003323E3" w:rsidP="002C179F">
      <w:pPr>
        <w:spacing w:after="0" w:line="240" w:lineRule="auto"/>
      </w:pPr>
      <w:r>
        <w:separator/>
      </w:r>
    </w:p>
  </w:footnote>
  <w:footnote w:type="continuationSeparator" w:id="0">
    <w:p w14:paraId="4A4F45CA" w14:textId="77777777" w:rsidR="003323E3" w:rsidRDefault="003323E3" w:rsidP="002C17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7BDD57" w14:textId="1DA38BAE" w:rsidR="002C179F" w:rsidRPr="002C179F" w:rsidRDefault="00787978" w:rsidP="002C179F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1" locked="0" layoutInCell="1" allowOverlap="1" wp14:anchorId="00B5B0A6" wp14:editId="289314B0">
          <wp:simplePos x="0" y="0"/>
          <wp:positionH relativeFrom="column">
            <wp:posOffset>-619125</wp:posOffset>
          </wp:positionH>
          <wp:positionV relativeFrom="paragraph">
            <wp:posOffset>-194945</wp:posOffset>
          </wp:positionV>
          <wp:extent cx="1143635" cy="887095"/>
          <wp:effectExtent l="0" t="0" r="0" b="0"/>
          <wp:wrapNone/>
          <wp:docPr id="45108770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22" t="11787" r="-3722" b="10669"/>
                  <a:stretch>
                    <a:fillRect/>
                  </a:stretch>
                </pic:blipFill>
                <pic:spPr bwMode="auto">
                  <a:xfrm>
                    <a:off x="0" y="0"/>
                    <a:ext cx="1143635" cy="887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O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5469025" wp14:editId="595FB16A">
              <wp:simplePos x="0" y="0"/>
              <wp:positionH relativeFrom="margin">
                <wp:align>center</wp:align>
              </wp:positionH>
              <wp:positionV relativeFrom="paragraph">
                <wp:posOffset>73660</wp:posOffset>
              </wp:positionV>
              <wp:extent cx="5054600" cy="323850"/>
              <wp:effectExtent l="0" t="0" r="0" b="0"/>
              <wp:wrapSquare wrapText="bothSides"/>
              <wp:docPr id="3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54600" cy="323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14ABFE" w14:textId="77777777" w:rsidR="00787978" w:rsidRDefault="00787978" w:rsidP="00787978">
                          <w:pPr>
                            <w:jc w:val="center"/>
                            <w:rPr>
                              <w:rFonts w:ascii="Montserrat ExtraBold" w:hAnsi="Montserrat ExtraBold"/>
                              <w:b/>
                              <w:color w:val="767171" w:themeColor="background2" w:themeShade="80"/>
                              <w:sz w:val="30"/>
                              <w:szCs w:val="28"/>
                            </w:rPr>
                          </w:pPr>
                          <w:r>
                            <w:rPr>
                              <w:rFonts w:ascii="Montserrat ExtraBold" w:hAnsi="Montserrat ExtraBold"/>
                              <w:b/>
                              <w:color w:val="767171" w:themeColor="background2" w:themeShade="80"/>
                              <w:sz w:val="30"/>
                              <w:szCs w:val="28"/>
                            </w:rPr>
                            <w:t>PROMOTORA DE EVENTOS Y TURISMO S.A.S.</w:t>
                          </w: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469025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0;margin-top:5.8pt;width:398pt;height:25.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" stroked="f">
              <v:textbox>
                <w:txbxContent>
                  <w:p w14:paraId="0F14ABFE" w14:textId="77777777" w:rsidR="00787978" w:rsidRDefault="00787978" w:rsidP="00787978">
                    <w:pPr>
                      <w:jc w:val="center"/>
                      <w:rPr>
                        <w:rFonts w:ascii="Montserrat ExtraBold" w:hAnsi="Montserrat ExtraBold"/>
                        <w:b/>
                        <w:color w:val="767171" w:themeColor="background2" w:themeShade="80"/>
                        <w:sz w:val="30"/>
                        <w:szCs w:val="28"/>
                      </w:rPr>
                    </w:pPr>
                    <w:r>
                      <w:rPr>
                        <w:rFonts w:ascii="Montserrat ExtraBold" w:hAnsi="Montserrat ExtraBold"/>
                        <w:b/>
                        <w:color w:val="767171" w:themeColor="background2" w:themeShade="80"/>
                        <w:sz w:val="30"/>
                        <w:szCs w:val="28"/>
                      </w:rPr>
                      <w:t>PROMOTORA DE EVENTOS Y TURISMO S.A.S.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34F5A"/>
    <w:multiLevelType w:val="hybridMultilevel"/>
    <w:tmpl w:val="DF8829E0"/>
    <w:lvl w:ilvl="0" w:tplc="C00AF6D6">
      <w:start w:val="1"/>
      <w:numFmt w:val="bullet"/>
      <w:lvlText w:val="•"/>
      <w:lvlJc w:val="left"/>
      <w:pPr>
        <w:ind w:left="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027918">
      <w:start w:val="1"/>
      <w:numFmt w:val="bullet"/>
      <w:lvlText w:val="o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E44D68">
      <w:start w:val="1"/>
      <w:numFmt w:val="bullet"/>
      <w:lvlText w:val="▪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484EFA">
      <w:start w:val="1"/>
      <w:numFmt w:val="bullet"/>
      <w:lvlText w:val="•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A6A266">
      <w:start w:val="1"/>
      <w:numFmt w:val="bullet"/>
      <w:lvlText w:val="o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E2A0A8">
      <w:start w:val="1"/>
      <w:numFmt w:val="bullet"/>
      <w:lvlText w:val="▪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1CC896">
      <w:start w:val="1"/>
      <w:numFmt w:val="bullet"/>
      <w:lvlText w:val="•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CA7F64">
      <w:start w:val="1"/>
      <w:numFmt w:val="bullet"/>
      <w:lvlText w:val="o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B007C4">
      <w:start w:val="1"/>
      <w:numFmt w:val="bullet"/>
      <w:lvlText w:val="▪"/>
      <w:lvlJc w:val="left"/>
      <w:pPr>
        <w:ind w:left="6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BF30B7"/>
    <w:multiLevelType w:val="hybridMultilevel"/>
    <w:tmpl w:val="A088FA84"/>
    <w:lvl w:ilvl="0" w:tplc="3392B244">
      <w:start w:val="2"/>
      <w:numFmt w:val="decimal"/>
      <w:lvlText w:val="%1."/>
      <w:lvlJc w:val="left"/>
      <w:pPr>
        <w:ind w:left="700"/>
      </w:pPr>
      <w:rPr>
        <w:rFonts w:ascii="Arial" w:eastAsia="Times New Roman" w:hAnsi="Arial" w:cs="Arial" w:hint="default"/>
        <w:b/>
        <w:bCs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F02052">
      <w:start w:val="1"/>
      <w:numFmt w:val="lowerLetter"/>
      <w:lvlText w:val="%2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7048AE">
      <w:start w:val="1"/>
      <w:numFmt w:val="lowerRoman"/>
      <w:lvlText w:val="%3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7849FC">
      <w:start w:val="1"/>
      <w:numFmt w:val="decimal"/>
      <w:lvlText w:val="%4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1ED0A8">
      <w:start w:val="1"/>
      <w:numFmt w:val="lowerLetter"/>
      <w:lvlText w:val="%5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CCB702">
      <w:start w:val="1"/>
      <w:numFmt w:val="lowerRoman"/>
      <w:lvlText w:val="%6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C6C062">
      <w:start w:val="1"/>
      <w:numFmt w:val="decimal"/>
      <w:lvlText w:val="%7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F24168">
      <w:start w:val="1"/>
      <w:numFmt w:val="lowerLetter"/>
      <w:lvlText w:val="%8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BEFCAA">
      <w:start w:val="1"/>
      <w:numFmt w:val="lowerRoman"/>
      <w:lvlText w:val="%9"/>
      <w:lvlJc w:val="left"/>
      <w:pPr>
        <w:ind w:left="6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A2B7EB0"/>
    <w:multiLevelType w:val="hybridMultilevel"/>
    <w:tmpl w:val="701C3D56"/>
    <w:lvl w:ilvl="0" w:tplc="6FB27686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F165C7"/>
    <w:multiLevelType w:val="hybridMultilevel"/>
    <w:tmpl w:val="A64C1F56"/>
    <w:lvl w:ilvl="0" w:tplc="240A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4" w15:restartNumberingAfterBreak="0">
    <w:nsid w:val="34A42E4D"/>
    <w:multiLevelType w:val="hybridMultilevel"/>
    <w:tmpl w:val="21B687B8"/>
    <w:lvl w:ilvl="0" w:tplc="D66A1710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786826"/>
    <w:multiLevelType w:val="multilevel"/>
    <w:tmpl w:val="2FE61106"/>
    <w:lvl w:ilvl="0">
      <w:start w:val="1"/>
      <w:numFmt w:val="decimal"/>
      <w:lvlText w:val="%1."/>
      <w:lvlJc w:val="left"/>
      <w:pPr>
        <w:ind w:left="700"/>
      </w:pPr>
      <w:rPr>
        <w:rFonts w:ascii="Arial" w:eastAsia="Times New Roman" w:hAnsi="Arial" w:cs="Arial" w:hint="default"/>
        <w:b/>
        <w:bCs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00"/>
      </w:pPr>
      <w:rPr>
        <w:rFonts w:ascii="Arial" w:eastAsia="Times New Roman" w:hAnsi="Arial" w:cs="Arial" w:hint="default"/>
        <w:b/>
        <w:bCs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8335AFC"/>
    <w:multiLevelType w:val="hybridMultilevel"/>
    <w:tmpl w:val="FB7A3AB4"/>
    <w:lvl w:ilvl="0" w:tplc="865620BA">
      <w:start w:val="4"/>
      <w:numFmt w:val="decimal"/>
      <w:lvlText w:val="%1."/>
      <w:lvlJc w:val="left"/>
      <w:pPr>
        <w:ind w:left="700"/>
      </w:pPr>
      <w:rPr>
        <w:rFonts w:ascii="Arial" w:eastAsia="Times New Roman" w:hAnsi="Arial" w:cs="Arial" w:hint="default"/>
        <w:b/>
        <w:bCs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E65E28">
      <w:start w:val="1"/>
      <w:numFmt w:val="lowerLetter"/>
      <w:lvlText w:val="%2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3A79F0">
      <w:start w:val="1"/>
      <w:numFmt w:val="lowerRoman"/>
      <w:lvlText w:val="%3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20BA34">
      <w:start w:val="1"/>
      <w:numFmt w:val="decimal"/>
      <w:lvlText w:val="%4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B8C5EC">
      <w:start w:val="1"/>
      <w:numFmt w:val="lowerLetter"/>
      <w:lvlText w:val="%5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A6CE92">
      <w:start w:val="1"/>
      <w:numFmt w:val="lowerRoman"/>
      <w:lvlText w:val="%6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E0E2C6">
      <w:start w:val="1"/>
      <w:numFmt w:val="decimal"/>
      <w:lvlText w:val="%7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185AA2">
      <w:start w:val="1"/>
      <w:numFmt w:val="lowerLetter"/>
      <w:lvlText w:val="%8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3252C0">
      <w:start w:val="1"/>
      <w:numFmt w:val="lowerRoman"/>
      <w:lvlText w:val="%9"/>
      <w:lvlJc w:val="left"/>
      <w:pPr>
        <w:ind w:left="6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8B248EE"/>
    <w:multiLevelType w:val="hybridMultilevel"/>
    <w:tmpl w:val="4D38D7C2"/>
    <w:lvl w:ilvl="0" w:tplc="C96A8E4C">
      <w:start w:val="1"/>
      <w:numFmt w:val="bullet"/>
      <w:lvlText w:val="•"/>
      <w:lvlJc w:val="left"/>
      <w:pPr>
        <w:ind w:left="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0A1A32">
      <w:start w:val="1"/>
      <w:numFmt w:val="bullet"/>
      <w:lvlText w:val="o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78255C">
      <w:start w:val="1"/>
      <w:numFmt w:val="bullet"/>
      <w:lvlText w:val="▪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F8BFBA">
      <w:start w:val="1"/>
      <w:numFmt w:val="bullet"/>
      <w:lvlText w:val="•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0EFED8">
      <w:start w:val="1"/>
      <w:numFmt w:val="bullet"/>
      <w:lvlText w:val="o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143E76">
      <w:start w:val="1"/>
      <w:numFmt w:val="bullet"/>
      <w:lvlText w:val="▪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6C17A8">
      <w:start w:val="1"/>
      <w:numFmt w:val="bullet"/>
      <w:lvlText w:val="•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B26AE2">
      <w:start w:val="1"/>
      <w:numFmt w:val="bullet"/>
      <w:lvlText w:val="o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84EED2">
      <w:start w:val="1"/>
      <w:numFmt w:val="bullet"/>
      <w:lvlText w:val="▪"/>
      <w:lvlJc w:val="left"/>
      <w:pPr>
        <w:ind w:left="6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CE27139"/>
    <w:multiLevelType w:val="hybridMultilevel"/>
    <w:tmpl w:val="CA104BCA"/>
    <w:lvl w:ilvl="0" w:tplc="04D6EC3E">
      <w:start w:val="3"/>
      <w:numFmt w:val="decimal"/>
      <w:lvlText w:val="%1"/>
      <w:lvlJc w:val="left"/>
      <w:pPr>
        <w:ind w:left="43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50" w:hanging="360"/>
      </w:pPr>
    </w:lvl>
    <w:lvl w:ilvl="2" w:tplc="240A001B" w:tentative="1">
      <w:start w:val="1"/>
      <w:numFmt w:val="lowerRoman"/>
      <w:lvlText w:val="%3."/>
      <w:lvlJc w:val="right"/>
      <w:pPr>
        <w:ind w:left="1870" w:hanging="180"/>
      </w:pPr>
    </w:lvl>
    <w:lvl w:ilvl="3" w:tplc="240A000F" w:tentative="1">
      <w:start w:val="1"/>
      <w:numFmt w:val="decimal"/>
      <w:lvlText w:val="%4."/>
      <w:lvlJc w:val="left"/>
      <w:pPr>
        <w:ind w:left="2590" w:hanging="360"/>
      </w:pPr>
    </w:lvl>
    <w:lvl w:ilvl="4" w:tplc="240A0019" w:tentative="1">
      <w:start w:val="1"/>
      <w:numFmt w:val="lowerLetter"/>
      <w:lvlText w:val="%5."/>
      <w:lvlJc w:val="left"/>
      <w:pPr>
        <w:ind w:left="3310" w:hanging="360"/>
      </w:pPr>
    </w:lvl>
    <w:lvl w:ilvl="5" w:tplc="240A001B" w:tentative="1">
      <w:start w:val="1"/>
      <w:numFmt w:val="lowerRoman"/>
      <w:lvlText w:val="%6."/>
      <w:lvlJc w:val="right"/>
      <w:pPr>
        <w:ind w:left="4030" w:hanging="180"/>
      </w:pPr>
    </w:lvl>
    <w:lvl w:ilvl="6" w:tplc="240A000F" w:tentative="1">
      <w:start w:val="1"/>
      <w:numFmt w:val="decimal"/>
      <w:lvlText w:val="%7."/>
      <w:lvlJc w:val="left"/>
      <w:pPr>
        <w:ind w:left="4750" w:hanging="360"/>
      </w:pPr>
    </w:lvl>
    <w:lvl w:ilvl="7" w:tplc="240A0019" w:tentative="1">
      <w:start w:val="1"/>
      <w:numFmt w:val="lowerLetter"/>
      <w:lvlText w:val="%8."/>
      <w:lvlJc w:val="left"/>
      <w:pPr>
        <w:ind w:left="5470" w:hanging="360"/>
      </w:pPr>
    </w:lvl>
    <w:lvl w:ilvl="8" w:tplc="240A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740E1F05"/>
    <w:multiLevelType w:val="hybridMultilevel"/>
    <w:tmpl w:val="00CE3BB8"/>
    <w:lvl w:ilvl="0" w:tplc="A0401D78">
      <w:start w:val="7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7"/>
  </w:num>
  <w:num w:numId="5">
    <w:abstractNumId w:val="6"/>
  </w:num>
  <w:num w:numId="6">
    <w:abstractNumId w:val="3"/>
  </w:num>
  <w:num w:numId="7">
    <w:abstractNumId w:val="4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79F"/>
    <w:rsid w:val="0001306E"/>
    <w:rsid w:val="00051E1B"/>
    <w:rsid w:val="000C4BD1"/>
    <w:rsid w:val="00155E70"/>
    <w:rsid w:val="00182B2A"/>
    <w:rsid w:val="001B79BF"/>
    <w:rsid w:val="001F4E51"/>
    <w:rsid w:val="00210F23"/>
    <w:rsid w:val="00221CBD"/>
    <w:rsid w:val="00275C25"/>
    <w:rsid w:val="002845F2"/>
    <w:rsid w:val="002911E6"/>
    <w:rsid w:val="002C179F"/>
    <w:rsid w:val="00320A62"/>
    <w:rsid w:val="003323E3"/>
    <w:rsid w:val="0034182F"/>
    <w:rsid w:val="003449DF"/>
    <w:rsid w:val="00373982"/>
    <w:rsid w:val="003851F6"/>
    <w:rsid w:val="003F65B4"/>
    <w:rsid w:val="004268AF"/>
    <w:rsid w:val="00440FFF"/>
    <w:rsid w:val="005249AA"/>
    <w:rsid w:val="00562976"/>
    <w:rsid w:val="00587216"/>
    <w:rsid w:val="00627F48"/>
    <w:rsid w:val="00630FA5"/>
    <w:rsid w:val="00635FE0"/>
    <w:rsid w:val="006677F0"/>
    <w:rsid w:val="006678F4"/>
    <w:rsid w:val="006C5A76"/>
    <w:rsid w:val="007468DD"/>
    <w:rsid w:val="00787978"/>
    <w:rsid w:val="007E3907"/>
    <w:rsid w:val="007F7D9A"/>
    <w:rsid w:val="00804505"/>
    <w:rsid w:val="00834B61"/>
    <w:rsid w:val="0093172A"/>
    <w:rsid w:val="009640ED"/>
    <w:rsid w:val="00977897"/>
    <w:rsid w:val="009E6872"/>
    <w:rsid w:val="009F183E"/>
    <w:rsid w:val="00A202BE"/>
    <w:rsid w:val="00A629FF"/>
    <w:rsid w:val="00AE0E06"/>
    <w:rsid w:val="00B35142"/>
    <w:rsid w:val="00B666A2"/>
    <w:rsid w:val="00B9062D"/>
    <w:rsid w:val="00BB4713"/>
    <w:rsid w:val="00D528C8"/>
    <w:rsid w:val="00D70135"/>
    <w:rsid w:val="00DB56FF"/>
    <w:rsid w:val="00E00095"/>
    <w:rsid w:val="00E5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0BDDE0"/>
  <w15:chartTrackingRefBased/>
  <w15:docId w15:val="{134ACC00-4A04-4E11-8340-56E682141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C17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179F"/>
  </w:style>
  <w:style w:type="paragraph" w:styleId="Piedepgina">
    <w:name w:val="footer"/>
    <w:basedOn w:val="Normal"/>
    <w:link w:val="PiedepginaCar"/>
    <w:uiPriority w:val="99"/>
    <w:unhideWhenUsed/>
    <w:rsid w:val="002C17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179F"/>
  </w:style>
  <w:style w:type="paragraph" w:styleId="Textoindependiente">
    <w:name w:val="Body Text"/>
    <w:basedOn w:val="Normal"/>
    <w:link w:val="TextoindependienteCar"/>
    <w:uiPriority w:val="1"/>
    <w:qFormat/>
    <w:rsid w:val="00B3514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35142"/>
    <w:rPr>
      <w:rFonts w:ascii="Calibri" w:eastAsia="Calibri" w:hAnsi="Calibri" w:cs="Calibri"/>
      <w:kern w:val="0"/>
      <w:lang w:val="es-ES"/>
      <w14:ligatures w14:val="none"/>
    </w:rPr>
  </w:style>
  <w:style w:type="paragraph" w:styleId="Prrafodelista">
    <w:name w:val="List Paragraph"/>
    <w:basedOn w:val="Normal"/>
    <w:uiPriority w:val="34"/>
    <w:qFormat/>
    <w:rsid w:val="00AE0E06"/>
    <w:pPr>
      <w:ind w:left="720"/>
      <w:contextualSpacing/>
    </w:pPr>
  </w:style>
  <w:style w:type="table" w:customStyle="1" w:styleId="TableGrid">
    <w:name w:val="TableGrid"/>
    <w:rsid w:val="00AE0E06"/>
    <w:pPr>
      <w:spacing w:after="0" w:line="240" w:lineRule="auto"/>
    </w:pPr>
    <w:rPr>
      <w:rFonts w:eastAsiaTheme="minorEastAsia"/>
      <w:kern w:val="0"/>
      <w:lang w:eastAsia="es-CO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4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60449-5690-410A-83CB-E596843DF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8</Pages>
  <Words>1352</Words>
  <Characters>7438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PC-1</cp:lastModifiedBy>
  <cp:revision>18</cp:revision>
  <dcterms:created xsi:type="dcterms:W3CDTF">2024-01-22T19:25:00Z</dcterms:created>
  <dcterms:modified xsi:type="dcterms:W3CDTF">2025-02-07T19:53:00Z</dcterms:modified>
</cp:coreProperties>
</file>